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F23E4" w14:textId="0E9D743A" w:rsidR="00F1474A" w:rsidRPr="00CA59FC" w:rsidRDefault="00F1474A" w:rsidP="00F1474A">
      <w:pPr>
        <w:jc w:val="center"/>
        <w:rPr>
          <w:b/>
        </w:rPr>
      </w:pPr>
      <w:r w:rsidRPr="00CA59FC">
        <w:rPr>
          <w:b/>
        </w:rPr>
        <w:t xml:space="preserve">CONVOCATORIA PARA </w:t>
      </w:r>
      <w:r>
        <w:rPr>
          <w:b/>
        </w:rPr>
        <w:t>LA PRESENTACIÓN CON FINES DE SOLICITUD DE PATENTE 2023</w:t>
      </w:r>
    </w:p>
    <w:p w14:paraId="2850942F" w14:textId="77777777" w:rsidR="00F1474A" w:rsidRDefault="00F1474A" w:rsidP="00F1474A">
      <w:pPr>
        <w:jc w:val="both"/>
      </w:pPr>
    </w:p>
    <w:p w14:paraId="365184F3" w14:textId="49809DAD" w:rsidR="00F1474A" w:rsidRDefault="00F1474A" w:rsidP="00F1474A">
      <w:pPr>
        <w:jc w:val="both"/>
      </w:pPr>
      <w:r>
        <w:t>El Programa de Emprendimiento - Innovación-Transferencia Tecnológica de la Institución Universitaria Colegio Mayor de Antioquia, invita a toda la comunidad de docentes, administrativos y contratistas a someter sus invenciones con fines de ser presentadas ante la Superintendencia de Industria y Comercio.</w:t>
      </w:r>
    </w:p>
    <w:p w14:paraId="70663FC2" w14:textId="77777777" w:rsidR="00F1474A" w:rsidRDefault="00F1474A" w:rsidP="00F1474A">
      <w:pPr>
        <w:jc w:val="both"/>
      </w:pPr>
    </w:p>
    <w:p w14:paraId="1DA8DB62" w14:textId="77777777" w:rsidR="00F1474A" w:rsidRPr="005A60B6" w:rsidRDefault="00F1474A" w:rsidP="00F1474A">
      <w:pPr>
        <w:pStyle w:val="Prrafodelista"/>
        <w:numPr>
          <w:ilvl w:val="0"/>
          <w:numId w:val="3"/>
        </w:numPr>
        <w:jc w:val="both"/>
        <w:rPr>
          <w:b/>
          <w:bCs/>
        </w:rPr>
      </w:pPr>
      <w:r>
        <w:rPr>
          <w:b/>
          <w:bCs/>
        </w:rPr>
        <w:t>CONDICIONES GENERALES</w:t>
      </w:r>
    </w:p>
    <w:p w14:paraId="71F4F346" w14:textId="77777777" w:rsidR="00F1474A" w:rsidRDefault="00F1474A" w:rsidP="00F1474A">
      <w:pPr>
        <w:pStyle w:val="Prrafodelista"/>
        <w:jc w:val="both"/>
      </w:pPr>
    </w:p>
    <w:p w14:paraId="5D25B8DE" w14:textId="77777777" w:rsidR="00F1474A" w:rsidRDefault="00F1474A" w:rsidP="00F1474A">
      <w:pPr>
        <w:pStyle w:val="Prrafodelista"/>
        <w:numPr>
          <w:ilvl w:val="0"/>
          <w:numId w:val="2"/>
        </w:numPr>
        <w:jc w:val="both"/>
      </w:pPr>
      <w:r>
        <w:t>Según la Superintendencia de Industria y Comercio “La patente es un título de propiedad otorgado por el estado, que da a su titular el derecho de explotar e impedir temporalmente a otros la fabricación, venta o utilización comercial de la invención protegida.</w:t>
      </w:r>
    </w:p>
    <w:p w14:paraId="0B3200FB" w14:textId="77777777" w:rsidR="00F1474A" w:rsidRDefault="00F1474A" w:rsidP="00F1474A">
      <w:pPr>
        <w:pStyle w:val="Prrafodelista"/>
        <w:jc w:val="both"/>
      </w:pPr>
      <w:r>
        <w:t>Las invenciones se pueden proteger a través de patentes de invención y patentes de modelo de utilidad”</w:t>
      </w:r>
      <w:r>
        <w:rPr>
          <w:rStyle w:val="Refdenotaalpie"/>
        </w:rPr>
        <w:footnoteReference w:id="1"/>
      </w:r>
      <w:r>
        <w:t>.</w:t>
      </w:r>
    </w:p>
    <w:p w14:paraId="185C58FB" w14:textId="77777777" w:rsidR="00F1474A" w:rsidRDefault="00F1474A" w:rsidP="00F1474A">
      <w:pPr>
        <w:pStyle w:val="Prrafodelista"/>
        <w:jc w:val="both"/>
      </w:pPr>
    </w:p>
    <w:p w14:paraId="29CE46B6" w14:textId="77777777" w:rsidR="00F1474A" w:rsidRDefault="00F1474A" w:rsidP="00F1474A">
      <w:pPr>
        <w:pStyle w:val="Prrafodelista"/>
        <w:numPr>
          <w:ilvl w:val="0"/>
          <w:numId w:val="2"/>
        </w:numPr>
        <w:jc w:val="both"/>
      </w:pPr>
      <w:bookmarkStart w:id="0" w:name="_Hlk2073945"/>
      <w:r>
        <w:t>La creación debe cumplir con los siguientes requisitos:</w:t>
      </w:r>
    </w:p>
    <w:p w14:paraId="697B906D" w14:textId="77777777" w:rsidR="00F1474A" w:rsidRDefault="00F1474A" w:rsidP="00F1474A">
      <w:pPr>
        <w:pStyle w:val="Prrafodelista"/>
        <w:jc w:val="both"/>
      </w:pPr>
      <w:r>
        <w:t>“Novedad: Significa que una invención es nueva cuando no está comprendida en el estado de la técnica.</w:t>
      </w:r>
    </w:p>
    <w:p w14:paraId="44609D68" w14:textId="77777777" w:rsidR="00F1474A" w:rsidRDefault="00F1474A" w:rsidP="00F1474A">
      <w:pPr>
        <w:pStyle w:val="Prrafodelista"/>
        <w:jc w:val="both"/>
      </w:pPr>
      <w:r>
        <w:t>Nivel Inventivo: Significa que la invención no debe deducirse del estado de la técnica de forma obvia o evidente para un experto en la materia.</w:t>
      </w:r>
    </w:p>
    <w:p w14:paraId="498389A1" w14:textId="77777777" w:rsidR="00F1474A" w:rsidRDefault="00F1474A" w:rsidP="00F1474A">
      <w:pPr>
        <w:pStyle w:val="Prrafodelista"/>
        <w:jc w:val="both"/>
      </w:pPr>
      <w:r>
        <w:t>Aplicación industrial: Significa que la invención puede ser fabricada o utilizada en cualquier tipo de industria”</w:t>
      </w:r>
      <w:r>
        <w:rPr>
          <w:rStyle w:val="Refdenotaalpie"/>
        </w:rPr>
        <w:footnoteReference w:id="2"/>
      </w:r>
      <w:r>
        <w:t>.</w:t>
      </w:r>
    </w:p>
    <w:p w14:paraId="5643C013" w14:textId="77777777" w:rsidR="00F1474A" w:rsidRDefault="00F1474A" w:rsidP="00F1474A">
      <w:pPr>
        <w:ind w:left="708"/>
        <w:jc w:val="both"/>
        <w:rPr>
          <w:b/>
          <w:bCs/>
        </w:rPr>
      </w:pPr>
    </w:p>
    <w:p w14:paraId="002C89E6" w14:textId="2DB4662A" w:rsidR="00F1474A" w:rsidRPr="008D459E" w:rsidRDefault="00F1474A" w:rsidP="00F1474A">
      <w:pPr>
        <w:ind w:left="708"/>
        <w:jc w:val="both"/>
      </w:pPr>
      <w:r>
        <w:rPr>
          <w:b/>
          <w:bCs/>
        </w:rPr>
        <w:t xml:space="preserve">Parágrafo 1: </w:t>
      </w:r>
      <w:r>
        <w:t xml:space="preserve">Se aceptarán </w:t>
      </w:r>
      <w:r w:rsidR="00617506">
        <w:t>INVENCIONES</w:t>
      </w:r>
      <w:r>
        <w:t xml:space="preserve"> realizad</w:t>
      </w:r>
      <w:r w:rsidR="00617506">
        <w:t>as</w:t>
      </w:r>
      <w:r>
        <w:t xml:space="preserve"> por estudiantes cuando dicha creación ha sido realizada en coautoría</w:t>
      </w:r>
      <w:r>
        <w:rPr>
          <w:rStyle w:val="Refdenotaalpie"/>
        </w:rPr>
        <w:footnoteReference w:id="3"/>
      </w:r>
      <w:r>
        <w:t xml:space="preserve"> con docentes o personal administrativo del COLMAYOR. En dichos casos, los estudiantes podrán ceder sus derechos de propiedad industr</w:t>
      </w:r>
      <w:r w:rsidR="00C24E09">
        <w:t>ia</w:t>
      </w:r>
      <w:r>
        <w:t xml:space="preserve">l al COLMAYOR cuando deseen que sea esta institución </w:t>
      </w:r>
      <w:r w:rsidR="00617506">
        <w:t>realice el trámite de solicitud de protección ante las autoridades competentes</w:t>
      </w:r>
      <w:r>
        <w:t xml:space="preserve"> a su nombre.</w:t>
      </w:r>
    </w:p>
    <w:p w14:paraId="47B2ECBC" w14:textId="77777777" w:rsidR="00F1474A" w:rsidRPr="008F4EC5" w:rsidRDefault="00F1474A" w:rsidP="00F1474A">
      <w:pPr>
        <w:pStyle w:val="Prrafodelista"/>
        <w:jc w:val="both"/>
        <w:rPr>
          <w:b/>
        </w:rPr>
      </w:pPr>
    </w:p>
    <w:bookmarkEnd w:id="0"/>
    <w:p w14:paraId="3630BA45" w14:textId="77777777" w:rsidR="00F1474A" w:rsidRPr="005A60B6" w:rsidRDefault="00F1474A" w:rsidP="00F1474A">
      <w:pPr>
        <w:pStyle w:val="Prrafodelista"/>
        <w:numPr>
          <w:ilvl w:val="0"/>
          <w:numId w:val="3"/>
        </w:numPr>
        <w:jc w:val="both"/>
        <w:rPr>
          <w:b/>
        </w:rPr>
      </w:pPr>
      <w:r w:rsidRPr="005A60B6">
        <w:rPr>
          <w:b/>
        </w:rPr>
        <w:t>DOCUMENTOS SOLICITADOS</w:t>
      </w:r>
    </w:p>
    <w:p w14:paraId="0666C65B" w14:textId="77777777" w:rsidR="00F1474A" w:rsidRDefault="00F1474A" w:rsidP="00F1474A">
      <w:pPr>
        <w:jc w:val="both"/>
      </w:pPr>
      <w:r>
        <w:t>Para someter la creación, deberán enviar:</w:t>
      </w:r>
    </w:p>
    <w:p w14:paraId="2FD44A01" w14:textId="545D0491" w:rsidR="00F1474A" w:rsidRDefault="00F1474A" w:rsidP="00F1474A">
      <w:pPr>
        <w:pStyle w:val="Prrafodelista"/>
        <w:numPr>
          <w:ilvl w:val="0"/>
          <w:numId w:val="1"/>
        </w:numPr>
        <w:jc w:val="both"/>
      </w:pPr>
      <w:bookmarkStart w:id="1" w:name="_Hlk135031450"/>
      <w:r>
        <w:t xml:space="preserve">Aval del </w:t>
      </w:r>
      <w:r w:rsidR="00F860B5">
        <w:t>comité central de investigaciones</w:t>
      </w:r>
      <w:r>
        <w:t xml:space="preserve"> donde manifieste que la invención hace parte del plan de trabajo de el/los autores.  </w:t>
      </w:r>
      <w:r w:rsidR="00F860B5">
        <w:t>E</w:t>
      </w:r>
      <w:r w:rsidR="00F860B5" w:rsidRPr="00F860B5">
        <w:t xml:space="preserve">ste aval solo se concederá cuando </w:t>
      </w:r>
      <w:r w:rsidR="00F860B5">
        <w:t>las invenciones</w:t>
      </w:r>
      <w:r w:rsidR="00F860B5" w:rsidRPr="00F860B5">
        <w:t xml:space="preserve"> sometid</w:t>
      </w:r>
      <w:r w:rsidR="00F860B5">
        <w:t>a</w:t>
      </w:r>
      <w:r w:rsidR="00F860B5" w:rsidRPr="00F860B5">
        <w:t>s sean derivad</w:t>
      </w:r>
      <w:r w:rsidR="00F860B5">
        <w:t>a</w:t>
      </w:r>
      <w:r w:rsidR="00F860B5" w:rsidRPr="00F860B5">
        <w:t>s de proyectos de investigación inscritos en la Dirección de Investigaciones</w:t>
      </w:r>
    </w:p>
    <w:bookmarkEnd w:id="1"/>
    <w:p w14:paraId="7E27E3FF" w14:textId="77777777" w:rsidR="00F1474A" w:rsidRPr="00511DD1" w:rsidRDefault="00F1474A" w:rsidP="00F1474A">
      <w:pPr>
        <w:pStyle w:val="Prrafodelista"/>
        <w:numPr>
          <w:ilvl w:val="0"/>
          <w:numId w:val="1"/>
        </w:numPr>
        <w:jc w:val="both"/>
      </w:pPr>
      <w:r>
        <w:t>Si la creación ha sido desarrollada en conjunto con investigadores o personal administrativo de una institución externa, esta podrá otorgar poder para que el COLMAYOR realice el registro, para esto se deberá allegar el documento “PODER PARA SOLICITUD DE PATENTE”</w:t>
      </w:r>
      <w:r>
        <w:rPr>
          <w:rStyle w:val="Refdenotaalpie"/>
        </w:rPr>
        <w:footnoteReference w:id="4"/>
      </w:r>
      <w:r>
        <w:t xml:space="preserve"> debidamente firmado por el representante legal de dicha entidad.</w:t>
      </w:r>
    </w:p>
    <w:p w14:paraId="5B62B375" w14:textId="77777777" w:rsidR="00F1474A" w:rsidRDefault="00F1474A" w:rsidP="00F1474A">
      <w:pPr>
        <w:pStyle w:val="Prrafodelista"/>
        <w:numPr>
          <w:ilvl w:val="0"/>
          <w:numId w:val="1"/>
        </w:numPr>
        <w:jc w:val="both"/>
      </w:pPr>
      <w:r>
        <w:t>Diligenciar y allegar el “FORMATO DE DESCUBRIMIENTO DE LA INVENCIÓN”</w:t>
      </w:r>
    </w:p>
    <w:p w14:paraId="748B793A" w14:textId="77777777" w:rsidR="00F1474A" w:rsidRDefault="00F1474A" w:rsidP="00F1474A">
      <w:pPr>
        <w:pStyle w:val="Prrafodelista"/>
        <w:numPr>
          <w:ilvl w:val="0"/>
          <w:numId w:val="1"/>
        </w:numPr>
        <w:jc w:val="both"/>
      </w:pPr>
      <w:r w:rsidRPr="00511DD1">
        <w:lastRenderedPageBreak/>
        <w:t>Docume</w:t>
      </w:r>
      <w:r>
        <w:t>nto</w:t>
      </w:r>
      <w:r w:rsidRPr="00511DD1">
        <w:t xml:space="preserve"> </w:t>
      </w:r>
      <w:r>
        <w:t xml:space="preserve">“DECLARACIÓN DE AUTORÍA PATENTES” </w:t>
      </w:r>
      <w:r w:rsidRPr="00511DD1">
        <w:t>firmado por todos los autores</w:t>
      </w:r>
      <w:r>
        <w:t xml:space="preserve"> </w:t>
      </w:r>
      <w:r>
        <w:rPr>
          <w:b/>
          <w:u w:val="single"/>
        </w:rPr>
        <w:t>este se debe allegar escaneado y con la firma autógrafa de todos los diseñadores, no se aceptarán firmas digitalizadas.</w:t>
      </w:r>
    </w:p>
    <w:p w14:paraId="25B68B3A" w14:textId="77777777" w:rsidR="00F1474A" w:rsidRDefault="00F1474A" w:rsidP="00F1474A">
      <w:pPr>
        <w:pStyle w:val="Prrafodelista"/>
        <w:numPr>
          <w:ilvl w:val="0"/>
          <w:numId w:val="1"/>
        </w:numPr>
        <w:jc w:val="both"/>
      </w:pPr>
      <w:r>
        <w:t xml:space="preserve">Allegar el CONTRATO DE CESIÓN DE DERECHOS DE PROPIEDAD INDUSTRIAL firmado por todos los diseñadores que pertenezcan al COLMAYOR. </w:t>
      </w:r>
      <w:r w:rsidRPr="00837F7B">
        <w:rPr>
          <w:b/>
          <w:bCs/>
          <w:u w:val="single"/>
        </w:rPr>
        <w:t>En formato digital</w:t>
      </w:r>
    </w:p>
    <w:p w14:paraId="6707EBF0" w14:textId="77777777" w:rsidR="00F1474A" w:rsidRDefault="00F1474A" w:rsidP="00F1474A">
      <w:pPr>
        <w:pStyle w:val="Prrafodelista"/>
        <w:numPr>
          <w:ilvl w:val="0"/>
          <w:numId w:val="1"/>
        </w:numPr>
        <w:jc w:val="both"/>
      </w:pPr>
      <w:r>
        <w:t>Copia de la cédula de ciudadanía de todos los creadores (</w:t>
      </w:r>
      <w:r>
        <w:rPr>
          <w:b/>
          <w:bCs/>
          <w:u w:val="single"/>
        </w:rPr>
        <w:t>en formato digital)</w:t>
      </w:r>
    </w:p>
    <w:p w14:paraId="35F3350C" w14:textId="77777777" w:rsidR="00F1474A" w:rsidRDefault="00F1474A" w:rsidP="00F1474A">
      <w:pPr>
        <w:pStyle w:val="Prrafodelista"/>
        <w:jc w:val="both"/>
        <w:rPr>
          <w:b/>
        </w:rPr>
      </w:pPr>
    </w:p>
    <w:p w14:paraId="4E46E58D" w14:textId="77777777" w:rsidR="00F1474A" w:rsidRPr="005A60B6" w:rsidRDefault="00F1474A" w:rsidP="00F1474A">
      <w:pPr>
        <w:pStyle w:val="Prrafodelista"/>
        <w:numPr>
          <w:ilvl w:val="0"/>
          <w:numId w:val="3"/>
        </w:numPr>
        <w:jc w:val="both"/>
        <w:rPr>
          <w:b/>
        </w:rPr>
      </w:pPr>
      <w:r w:rsidRPr="005A60B6">
        <w:rPr>
          <w:b/>
        </w:rPr>
        <w:t>FORMA DE ENTREGA DE LA DOCUMENTACIÓN</w:t>
      </w:r>
    </w:p>
    <w:p w14:paraId="10E1240C" w14:textId="77777777" w:rsidR="00F1474A" w:rsidRDefault="00F1474A" w:rsidP="00F1474A">
      <w:pPr>
        <w:jc w:val="both"/>
        <w:rPr>
          <w:rStyle w:val="Hipervnculo"/>
        </w:rPr>
      </w:pPr>
      <w:r>
        <w:t xml:space="preserve">Los entregables deberán enviarse a Isabel Cristina Piedrahita Correa al correo electrónico </w:t>
      </w:r>
      <w:hyperlink r:id="rId7" w:history="1">
        <w:r w:rsidRPr="00347186">
          <w:rPr>
            <w:rStyle w:val="Hipervnculo"/>
          </w:rPr>
          <w:t>isabel.piedrahita@colmayor.edu.co</w:t>
        </w:r>
      </w:hyperlink>
      <w:r>
        <w:t xml:space="preserve"> </w:t>
      </w:r>
    </w:p>
    <w:p w14:paraId="2830A153" w14:textId="77777777" w:rsidR="00F1474A" w:rsidRDefault="00F1474A" w:rsidP="00F1474A">
      <w:pPr>
        <w:jc w:val="both"/>
      </w:pPr>
    </w:p>
    <w:p w14:paraId="6CA9B322" w14:textId="77777777" w:rsidR="00F1474A" w:rsidRPr="005A60B6" w:rsidRDefault="00F1474A" w:rsidP="00F1474A">
      <w:pPr>
        <w:pStyle w:val="Prrafodelista"/>
        <w:numPr>
          <w:ilvl w:val="0"/>
          <w:numId w:val="3"/>
        </w:numPr>
        <w:jc w:val="both"/>
        <w:rPr>
          <w:b/>
        </w:rPr>
      </w:pPr>
      <w:r w:rsidRPr="005A60B6">
        <w:rPr>
          <w:b/>
        </w:rPr>
        <w:t>PLAZO PARA SOMETER DOCUMENTACIÓN COMPLETA</w:t>
      </w:r>
    </w:p>
    <w:p w14:paraId="454A1237" w14:textId="667C1328" w:rsidR="00F1474A" w:rsidRDefault="00E8290F" w:rsidP="00F1474A">
      <w:pPr>
        <w:jc w:val="both"/>
      </w:pPr>
      <w:r>
        <w:t>Esta convocatoria es permanente, sin embargo s</w:t>
      </w:r>
      <w:r w:rsidR="00F1474A">
        <w:t xml:space="preserve">e recibirá información hasta el </w:t>
      </w:r>
      <w:r>
        <w:t>29 de septiembre</w:t>
      </w:r>
      <w:r w:rsidR="00F860B5">
        <w:t xml:space="preserve"> de 2023.</w:t>
      </w:r>
    </w:p>
    <w:p w14:paraId="45A9B35A" w14:textId="77777777" w:rsidR="00F1474A" w:rsidRDefault="00F1474A" w:rsidP="00F1474A">
      <w:pPr>
        <w:jc w:val="both"/>
        <w:rPr>
          <w:b/>
        </w:rPr>
      </w:pPr>
    </w:p>
    <w:p w14:paraId="1A5268B4" w14:textId="77777777" w:rsidR="00F1474A" w:rsidRPr="005A60B6" w:rsidRDefault="00F1474A" w:rsidP="00F1474A">
      <w:pPr>
        <w:pStyle w:val="Prrafodelista"/>
        <w:numPr>
          <w:ilvl w:val="0"/>
          <w:numId w:val="3"/>
        </w:numPr>
        <w:jc w:val="both"/>
        <w:rPr>
          <w:b/>
        </w:rPr>
      </w:pPr>
      <w:r w:rsidRPr="005A60B6">
        <w:rPr>
          <w:b/>
        </w:rPr>
        <w:t>PROCESO DE SELECCIÓN:</w:t>
      </w:r>
    </w:p>
    <w:p w14:paraId="66876F2B" w14:textId="77777777" w:rsidR="00F1474A" w:rsidRDefault="00F1474A" w:rsidP="00F1474A">
      <w:pPr>
        <w:jc w:val="both"/>
      </w:pPr>
      <w:r>
        <w:t>Las creaciones sometidas serán estudiadas y evaluadas por el Programa de Emprendimiento - Innovación-Transferencia Tecnológica – CEITTO – quien podrá apoyarse en asesores externos e internos-</w:t>
      </w:r>
    </w:p>
    <w:p w14:paraId="74C0C425" w14:textId="77777777" w:rsidR="00F1474A" w:rsidRDefault="00F1474A" w:rsidP="00F1474A">
      <w:pPr>
        <w:jc w:val="both"/>
      </w:pPr>
    </w:p>
    <w:p w14:paraId="2231C57E" w14:textId="77777777" w:rsidR="00F1474A" w:rsidRDefault="00F1474A" w:rsidP="00F1474A"/>
    <w:p w14:paraId="6A722499" w14:textId="77777777" w:rsidR="00F1474A" w:rsidRDefault="00F1474A" w:rsidP="00F1474A"/>
    <w:p w14:paraId="250B8061" w14:textId="77777777" w:rsidR="004D269B" w:rsidRDefault="004D269B"/>
    <w:sectPr w:rsidR="004D269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F79452" w14:textId="77777777" w:rsidR="000E150A" w:rsidRDefault="000E150A" w:rsidP="00F1474A">
      <w:r>
        <w:separator/>
      </w:r>
    </w:p>
  </w:endnote>
  <w:endnote w:type="continuationSeparator" w:id="0">
    <w:p w14:paraId="64862815" w14:textId="77777777" w:rsidR="000E150A" w:rsidRDefault="000E150A" w:rsidP="00F14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D01A46" w14:textId="77777777" w:rsidR="000E150A" w:rsidRDefault="000E150A" w:rsidP="00F1474A">
      <w:r>
        <w:separator/>
      </w:r>
    </w:p>
  </w:footnote>
  <w:footnote w:type="continuationSeparator" w:id="0">
    <w:p w14:paraId="528B6AD6" w14:textId="77777777" w:rsidR="000E150A" w:rsidRDefault="000E150A" w:rsidP="00F1474A">
      <w:r>
        <w:continuationSeparator/>
      </w:r>
    </w:p>
  </w:footnote>
  <w:footnote w:id="1">
    <w:p w14:paraId="37F2F9C5" w14:textId="77777777" w:rsidR="00F1474A" w:rsidRPr="005A3957" w:rsidRDefault="00F1474A" w:rsidP="00F1474A">
      <w:pPr>
        <w:pStyle w:val="Textonotapie"/>
      </w:pPr>
      <w:r>
        <w:rPr>
          <w:rStyle w:val="Refdenotaalpie"/>
        </w:rPr>
        <w:footnoteRef/>
      </w:r>
      <w:r>
        <w:t xml:space="preserve"> Ver: </w:t>
      </w:r>
      <w:hyperlink r:id="rId1" w:history="1">
        <w:r w:rsidRPr="00FE17B9">
          <w:rPr>
            <w:rStyle w:val="Hipervnculo"/>
          </w:rPr>
          <w:t>https://www.sic.gov.co/pasos-para-solicitar-una-patente</w:t>
        </w:r>
      </w:hyperlink>
      <w:r>
        <w:t xml:space="preserve"> </w:t>
      </w:r>
    </w:p>
  </w:footnote>
  <w:footnote w:id="2">
    <w:p w14:paraId="7F64BB87" w14:textId="77777777" w:rsidR="00F1474A" w:rsidRDefault="00F1474A" w:rsidP="00F1474A">
      <w:pPr>
        <w:pStyle w:val="Textonotapie"/>
      </w:pPr>
      <w:r>
        <w:rPr>
          <w:rStyle w:val="Refdenotaalpie"/>
        </w:rPr>
        <w:footnoteRef/>
      </w:r>
      <w:r>
        <w:t xml:space="preserve"> Ver: </w:t>
      </w:r>
      <w:hyperlink r:id="rId2" w:history="1">
        <w:r w:rsidRPr="00FE17B9">
          <w:rPr>
            <w:rStyle w:val="Hipervnculo"/>
          </w:rPr>
          <w:t>https://www.sic.gov.co/pasos-para-solicitar-una-patente</w:t>
        </w:r>
      </w:hyperlink>
      <w:r>
        <w:t xml:space="preserve"> </w:t>
      </w:r>
    </w:p>
  </w:footnote>
  <w:footnote w:id="3">
    <w:p w14:paraId="567B1663" w14:textId="3B7A305A" w:rsidR="00F1474A" w:rsidRDefault="00F1474A" w:rsidP="00F1474A">
      <w:pPr>
        <w:pStyle w:val="Textonotapie"/>
        <w:jc w:val="both"/>
      </w:pPr>
      <w:r>
        <w:rPr>
          <w:rStyle w:val="Refdenotaalpie"/>
        </w:rPr>
        <w:footnoteRef/>
      </w:r>
      <w:r>
        <w:t xml:space="preserve"> La coautoría se presenta cuando dos o más </w:t>
      </w:r>
      <w:r w:rsidR="00B10B1A">
        <w:t>inventores</w:t>
      </w:r>
      <w:r>
        <w:t xml:space="preserve"> realizan conjuntamente </w:t>
      </w:r>
      <w:r w:rsidR="00B10B1A">
        <w:t xml:space="preserve">el invento, </w:t>
      </w:r>
      <w:r>
        <w:t>y cada uno hace un aporte sustancial. Este aporte no debe consistir exclusivamente en dar ideas, sino que debe materializarse</w:t>
      </w:r>
      <w:r w:rsidR="00B10B1A">
        <w:t xml:space="preserve"> en la inv</w:t>
      </w:r>
      <w:r w:rsidR="00E8290F">
        <w:t xml:space="preserve"> </w:t>
      </w:r>
      <w:r w:rsidR="00B10B1A">
        <w:t>ención final</w:t>
      </w:r>
      <w:r>
        <w:t>.</w:t>
      </w:r>
    </w:p>
  </w:footnote>
  <w:footnote w:id="4">
    <w:p w14:paraId="4B16C6FB" w14:textId="77777777" w:rsidR="00F1474A" w:rsidRDefault="00F1474A" w:rsidP="00F1474A">
      <w:pPr>
        <w:pStyle w:val="Textonotapie"/>
      </w:pPr>
      <w:r>
        <w:rPr>
          <w:rStyle w:val="Refdenotaalpie"/>
        </w:rPr>
        <w:footnoteRef/>
      </w:r>
      <w:r>
        <w:t xml:space="preserve"> Este documento se entregará si la invención es aceptada para presentar la solicitud ante la Superintendencia de Industria y Comercio.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AC61FE"/>
    <w:multiLevelType w:val="hybridMultilevel"/>
    <w:tmpl w:val="2FCCF47A"/>
    <w:lvl w:ilvl="0" w:tplc="50FE963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1B210E"/>
    <w:multiLevelType w:val="hybridMultilevel"/>
    <w:tmpl w:val="CA28F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414FF4"/>
    <w:multiLevelType w:val="hybridMultilevel"/>
    <w:tmpl w:val="A9441FC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3634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13207200">
    <w:abstractNumId w:val="2"/>
  </w:num>
  <w:num w:numId="3" w16cid:durableId="21344044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74A"/>
    <w:rsid w:val="000E150A"/>
    <w:rsid w:val="0039534C"/>
    <w:rsid w:val="003D4086"/>
    <w:rsid w:val="004D269B"/>
    <w:rsid w:val="00617506"/>
    <w:rsid w:val="00943DDE"/>
    <w:rsid w:val="00B10B1A"/>
    <w:rsid w:val="00C24E09"/>
    <w:rsid w:val="00CB610F"/>
    <w:rsid w:val="00E8290F"/>
    <w:rsid w:val="00F1474A"/>
    <w:rsid w:val="00F86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91733"/>
  <w15:chartTrackingRefBased/>
  <w15:docId w15:val="{F493C033-C1B4-45B8-9BEB-A915621FE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474A"/>
    <w:pPr>
      <w:spacing w:after="0" w:line="240" w:lineRule="auto"/>
    </w:pPr>
    <w:rPr>
      <w:rFonts w:ascii="Calibri" w:hAnsi="Calibri" w:cs="Times New Roman"/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1474A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1474A"/>
    <w:pPr>
      <w:ind w:left="720"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F1474A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1474A"/>
    <w:rPr>
      <w:rFonts w:ascii="Calibri" w:hAnsi="Calibri" w:cs="Times New Roman"/>
      <w:kern w:val="0"/>
      <w:sz w:val="20"/>
      <w:szCs w:val="20"/>
      <w14:ligatures w14:val="none"/>
    </w:rPr>
  </w:style>
  <w:style w:type="character" w:styleId="Refdenotaalpie">
    <w:name w:val="footnote reference"/>
    <w:basedOn w:val="Fuentedeprrafopredeter"/>
    <w:uiPriority w:val="99"/>
    <w:semiHidden/>
    <w:unhideWhenUsed/>
    <w:rsid w:val="00F1474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sabel.piedrahita@colmayor.edu.c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sic.gov.co/pasos-para-solicitar-una-patente" TargetMode="External"/><Relationship Id="rId1" Type="http://schemas.openxmlformats.org/officeDocument/2006/relationships/hyperlink" Target="https://www.sic.gov.co/pasos-para-solicitar-una-patente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501</Words>
  <Characters>2833</Characters>
  <Application>Microsoft Office Word</Application>
  <DocSecurity>0</DocSecurity>
  <Lines>88</Lines>
  <Paragraphs>32</Paragraphs>
  <ScaleCrop>false</ScaleCrop>
  <Company/>
  <LinksUpToDate>false</LinksUpToDate>
  <CharactersWithSpaces>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Piedrahita</dc:creator>
  <cp:keywords/>
  <dc:description/>
  <cp:lastModifiedBy>Isabel Piedrahita</cp:lastModifiedBy>
  <cp:revision>6</cp:revision>
  <dcterms:created xsi:type="dcterms:W3CDTF">2023-04-12T18:14:00Z</dcterms:created>
  <dcterms:modified xsi:type="dcterms:W3CDTF">2023-05-15T13:28:00Z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af8a38c6-eef6-4c11-89eb-723400921787</vt:lpwstr>
  </property>
</Properties>
</file>