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rPr>
        <w:id w:val="14296119"/>
        <w:docPartObj>
          <w:docPartGallery w:val="Cover Pages"/>
          <w:docPartUnique/>
        </w:docPartObj>
      </w:sdtPr>
      <w:sdtEndPr>
        <w:rPr>
          <w:rFonts w:ascii="Times New Roman" w:eastAsia="MS Mincho" w:hAnsi="Times New Roman" w:cs="Times New Roman"/>
          <w:sz w:val="24"/>
          <w:szCs w:val="22"/>
        </w:rPr>
      </w:sdtEndPr>
      <w:sdtContent>
        <w:p w:rsidR="006929FC" w:rsidRPr="006929FC" w:rsidRDefault="006929FC" w:rsidP="00CF62BC">
          <w:pPr>
            <w:pStyle w:val="Sinespaciado"/>
            <w:jc w:val="center"/>
            <w:rPr>
              <w:rFonts w:ascii="Hobo Std" w:eastAsiaTheme="majorEastAsia" w:hAnsi="Hobo Std" w:cstheme="majorBidi"/>
              <w:b/>
              <w:sz w:val="72"/>
              <w:szCs w:val="72"/>
            </w:rPr>
          </w:pPr>
        </w:p>
        <w:p w:rsidR="006929FC" w:rsidRDefault="006929FC"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r>
            <w:rPr>
              <w:noProof/>
              <w:lang w:val="es-CO" w:eastAsia="es-CO"/>
            </w:rPr>
            <mc:AlternateContent>
              <mc:Choice Requires="wps">
                <w:drawing>
                  <wp:anchor distT="0" distB="0" distL="114300" distR="114300" simplePos="0" relativeHeight="251680768" behindDoc="0" locked="0" layoutInCell="1" allowOverlap="1" wp14:anchorId="408652A4" wp14:editId="7C1D46D9">
                    <wp:simplePos x="0" y="0"/>
                    <wp:positionH relativeFrom="column">
                      <wp:posOffset>-38100</wp:posOffset>
                    </wp:positionH>
                    <wp:positionV relativeFrom="paragraph">
                      <wp:posOffset>162560</wp:posOffset>
                    </wp:positionV>
                    <wp:extent cx="6229350"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6229350" cy="1828800"/>
                            </a:xfrm>
                            <a:prstGeom prst="rect">
                              <a:avLst/>
                            </a:prstGeom>
                            <a:noFill/>
                            <a:ln>
                              <a:noFill/>
                            </a:ln>
                            <a:effectLst/>
                          </wps:spPr>
                          <wps:txbx>
                            <w:txbxContent>
                              <w:p w:rsidR="00AC0B17" w:rsidRPr="00F174C2" w:rsidRDefault="00AC0B17"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08652A4" id="_x0000_t202" coordsize="21600,21600" o:spt="202" path="m,l,21600r21600,l21600,xe">
                    <v:stroke joinstyle="miter"/>
                    <v:path gradientshapeok="t" o:connecttype="rect"/>
                  </v:shapetype>
                  <v:shape id="1 Cuadro de texto" o:spid="_x0000_s1026" type="#_x0000_t202" style="position:absolute;left:0;text-align:left;margin-left:-3pt;margin-top:12.8pt;width:490.5pt;height:2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" filled="f" stroked="f">
                    <v:textbox style="mso-fit-shape-to-text:t">
                      <w:txbxContent>
                        <w:p w:rsidR="00AC0B17" w:rsidRPr="00F174C2" w:rsidRDefault="00AC0B17" w:rsidP="00F174C2">
                          <w:pPr>
                            <w:pStyle w:val="Sinespaciado"/>
                            <w:jc w:val="center"/>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174C2">
                            <w:rPr>
                              <w:rFonts w:asciiTheme="majorHAnsi" w:eastAsiaTheme="majorEastAsia" w:hAnsiTheme="majorHAnsi" w:cstheme="majorBidi"/>
                              <w:b/>
                              <w:color w:val="F79646" w:themeColor="accent6"/>
                              <w:sz w:val="96"/>
                              <w:szCs w:val="96"/>
                              <w:lang w:val="es-CO"/>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Nuevas adquisiciones</w:t>
                          </w:r>
                        </w:p>
                      </w:txbxContent>
                    </v:textbox>
                  </v:shape>
                </w:pict>
              </mc:Fallback>
            </mc:AlternateContent>
          </w:r>
        </w:p>
        <w:p w:rsidR="00F174C2" w:rsidRDefault="00F174C2" w:rsidP="00CF62BC">
          <w:pPr>
            <w:pStyle w:val="Sinespaciado"/>
            <w:jc w:val="center"/>
            <w:rPr>
              <w:rFonts w:asciiTheme="majorHAnsi" w:eastAsiaTheme="majorEastAsia" w:hAnsiTheme="majorHAnsi" w:cstheme="majorBidi"/>
              <w:sz w:val="36"/>
              <w:szCs w:val="36"/>
            </w:rPr>
          </w:pPr>
        </w:p>
        <w:p w:rsidR="00F174C2" w:rsidRDefault="00F174C2" w:rsidP="00CF62BC">
          <w:pPr>
            <w:pStyle w:val="Sinespaciado"/>
            <w:jc w:val="center"/>
            <w:rPr>
              <w:rFonts w:asciiTheme="majorHAnsi" w:eastAsiaTheme="majorEastAsia" w:hAnsiTheme="majorHAnsi" w:cstheme="majorBidi"/>
              <w:sz w:val="36"/>
              <w:szCs w:val="36"/>
            </w:rPr>
          </w:pPr>
          <w:r>
            <w:rPr>
              <w:noProof/>
              <w:lang w:val="es-CO" w:eastAsia="es-CO"/>
            </w:rPr>
            <mc:AlternateContent>
              <mc:Choice Requires="wps">
                <w:drawing>
                  <wp:anchor distT="0" distB="0" distL="114300" distR="114300" simplePos="0" relativeHeight="251682816" behindDoc="0" locked="0" layoutInCell="1" allowOverlap="1" wp14:anchorId="0A33FAE8" wp14:editId="072D445E">
                    <wp:simplePos x="0" y="0"/>
                    <wp:positionH relativeFrom="column">
                      <wp:posOffset>413385</wp:posOffset>
                    </wp:positionH>
                    <wp:positionV relativeFrom="paragraph">
                      <wp:posOffset>127000</wp:posOffset>
                    </wp:positionV>
                    <wp:extent cx="5062855" cy="627380"/>
                    <wp:effectExtent l="0" t="0" r="0" b="1905"/>
                    <wp:wrapNone/>
                    <wp:docPr id="70" name="70 Cuadro de texto"/>
                    <wp:cNvGraphicFramePr/>
                    <a:graphic xmlns:a="http://schemas.openxmlformats.org/drawingml/2006/main">
                      <a:graphicData uri="http://schemas.microsoft.com/office/word/2010/wordprocessingShape">
                        <wps:wsp>
                          <wps:cNvSpPr txBox="1"/>
                          <wps:spPr>
                            <a:xfrm>
                              <a:off x="0" y="0"/>
                              <a:ext cx="5062855" cy="627380"/>
                            </a:xfrm>
                            <a:prstGeom prst="rect">
                              <a:avLst/>
                            </a:prstGeom>
                            <a:noFill/>
                            <a:ln>
                              <a:noFill/>
                            </a:ln>
                            <a:effectLst/>
                          </wps:spPr>
                          <wps:txbx>
                            <w:txbxContent>
                              <w:p w:rsidR="00AC0B17" w:rsidRPr="00F174C2" w:rsidRDefault="00AC0B17"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0A33FAE8" id="70 Cuadro de texto" o:spid="_x0000_s1027" type="#_x0000_t202" style="position:absolute;left:0;text-align:left;margin-left:32.55pt;margin-top:10pt;width:398.65pt;height:49.4pt;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" filled="f" stroked="f">
                    <v:textbox style="mso-fit-shape-to-text:t">
                      <w:txbxContent>
                        <w:p w:rsidR="00AC0B17" w:rsidRPr="00F174C2" w:rsidRDefault="00AC0B17" w:rsidP="00F174C2">
                          <w:pPr>
                            <w:pStyle w:val="Sinespaciado"/>
                            <w:jc w:val="center"/>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F174C2">
                            <w:rPr>
                              <w:rFonts w:asciiTheme="majorHAnsi" w:eastAsiaTheme="majorEastAsia" w:hAnsiTheme="majorHAnsi" w:cstheme="majorBidi"/>
                              <w:b/>
                              <w:caps/>
                              <w:color w:val="4F6228" w:themeColor="accent3" w:themeShade="80"/>
                              <w:sz w:val="72"/>
                              <w:szCs w:val="72"/>
                              <w:lang w:val="es-CO"/>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Nuevas adquisiciones</w:t>
                          </w:r>
                        </w:p>
                      </w:txbxContent>
                    </v:textbox>
                  </v:shape>
                </w:pict>
              </mc:Fallback>
            </mc:AlternateContent>
          </w:r>
        </w:p>
        <w:p w:rsidR="00F174C2" w:rsidRDefault="00F174C2" w:rsidP="00CF62BC">
          <w:pPr>
            <w:pStyle w:val="Sinespaciado"/>
            <w:jc w:val="center"/>
            <w:rPr>
              <w:rFonts w:asciiTheme="majorHAnsi" w:eastAsiaTheme="majorEastAsia" w:hAnsiTheme="majorHAnsi" w:cstheme="majorBidi"/>
              <w:sz w:val="36"/>
              <w:szCs w:val="36"/>
            </w:rPr>
          </w:pPr>
        </w:p>
        <w:p w:rsidR="006929FC" w:rsidRDefault="006929FC" w:rsidP="00CF62BC">
          <w:pPr>
            <w:pStyle w:val="Sinespaciado"/>
            <w:jc w:val="center"/>
            <w:rPr>
              <w:rFonts w:asciiTheme="majorHAnsi" w:eastAsiaTheme="majorEastAsia" w:hAnsiTheme="majorHAnsi" w:cstheme="majorBidi"/>
              <w:sz w:val="36"/>
              <w:szCs w:val="36"/>
            </w:rPr>
          </w:pPr>
        </w:p>
        <w:p w:rsidR="006929FC" w:rsidRDefault="006929FC" w:rsidP="00CF62BC">
          <w:pPr>
            <w:pStyle w:val="Sinespaciado"/>
            <w:jc w:val="center"/>
          </w:pPr>
        </w:p>
        <w:p w:rsidR="006929FC" w:rsidRDefault="006929FC" w:rsidP="00CF62BC">
          <w:pPr>
            <w:spacing w:line="240" w:lineRule="auto"/>
            <w:jc w:val="center"/>
          </w:pPr>
        </w:p>
        <w:p w:rsidR="00D1465C" w:rsidRDefault="00D1465C" w:rsidP="00CF62BC">
          <w:pPr>
            <w:spacing w:line="240" w:lineRule="auto"/>
            <w:jc w:val="center"/>
            <w:rPr>
              <w:b/>
            </w:rPr>
          </w:pPr>
        </w:p>
        <w:p w:rsidR="00D1465C" w:rsidRDefault="005A587F" w:rsidP="00CF62BC">
          <w:pPr>
            <w:spacing w:line="240" w:lineRule="auto"/>
            <w:jc w:val="center"/>
            <w:rPr>
              <w:b/>
            </w:rPr>
          </w:pPr>
          <w:r>
            <w:rPr>
              <w:noProof/>
              <w:lang w:val="es-CO" w:eastAsia="es-CO"/>
            </w:rPr>
            <mc:AlternateContent>
              <mc:Choice Requires="wps">
                <w:drawing>
                  <wp:anchor distT="0" distB="0" distL="114300" distR="114300" simplePos="0" relativeHeight="251641856" behindDoc="0" locked="0" layoutInCell="1" allowOverlap="1" wp14:anchorId="6EA47275" wp14:editId="35C7E811">
                    <wp:simplePos x="0" y="0"/>
                    <wp:positionH relativeFrom="margin">
                      <wp:align>right</wp:align>
                    </wp:positionH>
                    <wp:positionV relativeFrom="paragraph">
                      <wp:posOffset>36195</wp:posOffset>
                    </wp:positionV>
                    <wp:extent cx="5438775" cy="2038350"/>
                    <wp:effectExtent l="0" t="0" r="28575" b="19050"/>
                    <wp:wrapNone/>
                    <wp:docPr id="2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20383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AC0B17" w:rsidRPr="00F174C2" w:rsidRDefault="00AC0B17" w:rsidP="000B1A46">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FACULTAD DE CIENCIAS DE LA SALUD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A47275" id="Text Box 6" o:spid="_x0000_s1028" type="#_x0000_t202" style="position:absolute;left:0;text-align:left;margin-left:377.05pt;margin-top:2.85pt;width:428.25pt;height:160.5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" fillcolor="white [3212]" strokecolor="white [3212]">
                    <v:textbox>
                      <w:txbxContent>
                        <w:p w:rsidR="00AC0B17" w:rsidRPr="00F174C2" w:rsidRDefault="00AC0B17" w:rsidP="000B1A46">
                          <w:pPr>
                            <w:jc w:val="cente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Pr>
                              <w:rFonts w:ascii="Kristen ITC" w:hAnsi="Kristen ITC"/>
                              <w:b/>
                              <w:caps/>
                              <w:color w:val="403152" w:themeColor="accent4" w:themeShade="80"/>
                              <w:sz w:val="60"/>
                              <w:szCs w:val="6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FACULTAD DE CIENCIAS DE LA SALUD</w:t>
                          </w:r>
                        </w:p>
                      </w:txbxContent>
                    </v:textbox>
                    <w10:wrap anchorx="margin"/>
                  </v:shape>
                </w:pict>
              </mc:Fallback>
            </mc:AlternateContent>
          </w:r>
        </w:p>
        <w:p w:rsidR="00D1465C" w:rsidRDefault="00D1465C" w:rsidP="00CF62BC">
          <w:pPr>
            <w:spacing w:line="240" w:lineRule="auto"/>
            <w:jc w:val="center"/>
            <w:rPr>
              <w:b/>
            </w:rPr>
          </w:pPr>
        </w:p>
        <w:p w:rsidR="00D1465C" w:rsidRDefault="00D1465C" w:rsidP="00CF62BC">
          <w:pPr>
            <w:spacing w:line="240" w:lineRule="auto"/>
            <w:jc w:val="center"/>
            <w:rPr>
              <w:b/>
            </w:rPr>
          </w:pPr>
        </w:p>
        <w:p w:rsidR="00D1465C" w:rsidRDefault="00D1465C" w:rsidP="00CF62BC">
          <w:pPr>
            <w:spacing w:line="240" w:lineRule="auto"/>
            <w:jc w:val="center"/>
            <w:rPr>
              <w:b/>
            </w:rPr>
          </w:pPr>
        </w:p>
        <w:p w:rsidR="00D1465C" w:rsidRDefault="00D1465C" w:rsidP="00CF62BC">
          <w:pPr>
            <w:spacing w:line="240" w:lineRule="auto"/>
            <w:jc w:val="center"/>
            <w:rPr>
              <w:b/>
            </w:rPr>
          </w:pPr>
        </w:p>
        <w:p w:rsidR="00F174C2" w:rsidRDefault="00F174C2" w:rsidP="00CF62BC">
          <w:pPr>
            <w:spacing w:line="240" w:lineRule="auto"/>
            <w:jc w:val="center"/>
            <w:rPr>
              <w:b/>
            </w:rPr>
          </w:pPr>
        </w:p>
        <w:p w:rsidR="00F174C2" w:rsidRDefault="00F174C2" w:rsidP="00CF62BC">
          <w:pPr>
            <w:spacing w:line="240" w:lineRule="auto"/>
            <w:jc w:val="center"/>
            <w:rPr>
              <w:b/>
            </w:rPr>
          </w:pPr>
        </w:p>
        <w:p w:rsidR="00807AAA" w:rsidRDefault="00807AAA" w:rsidP="00CF62BC">
          <w:pPr>
            <w:pStyle w:val="Ttulo1"/>
            <w:shd w:val="clear" w:color="auto" w:fill="FFFFFF"/>
            <w:spacing w:before="0" w:line="240" w:lineRule="auto"/>
            <w:jc w:val="center"/>
            <w:textAlignment w:val="top"/>
            <w:rPr>
              <w:rFonts w:ascii="Times New Roman" w:eastAsiaTheme="minorHAnsi" w:hAnsi="Times New Roman" w:cs="Times New Roman"/>
              <w:bCs w:val="0"/>
              <w:color w:val="auto"/>
              <w:sz w:val="24"/>
              <w:szCs w:val="22"/>
            </w:rPr>
          </w:pPr>
        </w:p>
        <w:p w:rsidR="00807AAA" w:rsidRDefault="00807AAA" w:rsidP="00CF62BC">
          <w:pPr>
            <w:spacing w:line="240" w:lineRule="auto"/>
            <w:jc w:val="center"/>
            <w:rPr>
              <w:rFonts w:ascii="Tahoma" w:eastAsiaTheme="majorEastAsia" w:hAnsi="Tahoma" w:cs="Tahoma"/>
              <w:color w:val="4F6228" w:themeColor="accent3" w:themeShade="80"/>
              <w:sz w:val="22"/>
              <w:bdr w:val="none" w:sz="0" w:space="0" w:color="auto" w:frame="1"/>
            </w:rPr>
          </w:pPr>
        </w:p>
        <w:p w:rsidR="00D1465C" w:rsidRDefault="00D1465C" w:rsidP="00CF62BC">
          <w:pPr>
            <w:spacing w:line="240" w:lineRule="auto"/>
            <w:jc w:val="center"/>
            <w:rPr>
              <w:b/>
            </w:rPr>
          </w:pPr>
        </w:p>
        <w:p w:rsidR="00F174C2" w:rsidRDefault="00F174C2" w:rsidP="00CF62BC">
          <w:pPr>
            <w:spacing w:line="240" w:lineRule="auto"/>
            <w:jc w:val="center"/>
            <w:rPr>
              <w:b/>
            </w:rPr>
          </w:pPr>
        </w:p>
        <w:p w:rsidR="00F174C2" w:rsidRDefault="00F174C2" w:rsidP="00CF62BC">
          <w:pPr>
            <w:spacing w:line="240" w:lineRule="auto"/>
            <w:jc w:val="center"/>
            <w:rPr>
              <w:b/>
            </w:rPr>
          </w:pPr>
        </w:p>
        <w:p w:rsidR="00280DB7" w:rsidRDefault="00280DB7" w:rsidP="00CF62BC">
          <w:pPr>
            <w:spacing w:before="100" w:beforeAutospacing="1" w:after="100" w:afterAutospacing="1" w:line="240" w:lineRule="auto"/>
            <w:jc w:val="center"/>
            <w:outlineLvl w:val="2"/>
            <w:rPr>
              <w:b/>
            </w:rPr>
          </w:pPr>
        </w:p>
        <w:p w:rsidR="00E66DD3" w:rsidRDefault="00E66DD3" w:rsidP="00CF62BC">
          <w:pPr>
            <w:spacing w:before="100" w:beforeAutospacing="1" w:after="100" w:afterAutospacing="1" w:line="240" w:lineRule="auto"/>
            <w:jc w:val="center"/>
            <w:outlineLvl w:val="2"/>
            <w:rPr>
              <w:rFonts w:ascii="Agency FB" w:hAnsi="Agency FB"/>
              <w:b/>
              <w:color w:val="0070C0"/>
              <w:sz w:val="44"/>
              <w:szCs w:val="44"/>
            </w:rPr>
          </w:pPr>
        </w:p>
        <w:p w:rsidR="00D1465C" w:rsidRDefault="00FD669C" w:rsidP="00CF62BC">
          <w:pPr>
            <w:spacing w:before="100" w:beforeAutospacing="1" w:after="100" w:afterAutospacing="1" w:line="240" w:lineRule="auto"/>
            <w:jc w:val="center"/>
            <w:outlineLvl w:val="2"/>
            <w:rPr>
              <w:rFonts w:ascii="Agency FB" w:hAnsi="Agency FB"/>
              <w:color w:val="0070C0"/>
              <w:sz w:val="40"/>
              <w:szCs w:val="44"/>
            </w:rPr>
          </w:pPr>
          <w:r>
            <w:rPr>
              <w:rFonts w:ascii="Agency FB" w:hAnsi="Agency FB"/>
              <w:b/>
              <w:color w:val="0070C0"/>
              <w:sz w:val="44"/>
              <w:szCs w:val="44"/>
            </w:rPr>
            <w:lastRenderedPageBreak/>
            <w:t>INMUNOLOGÍA DE ROJAS</w:t>
          </w:r>
          <w:r w:rsidR="00F02E15">
            <w:rPr>
              <w:rFonts w:ascii="Agency FB" w:hAnsi="Agency FB"/>
              <w:b/>
              <w:color w:val="0070C0"/>
              <w:sz w:val="44"/>
              <w:szCs w:val="44"/>
            </w:rPr>
            <w:t>.</w:t>
          </w:r>
          <w:r w:rsidR="00694388">
            <w:rPr>
              <w:rFonts w:ascii="Agency FB" w:hAnsi="Agency FB"/>
              <w:b/>
              <w:color w:val="0070C0"/>
              <w:sz w:val="44"/>
              <w:szCs w:val="44"/>
            </w:rPr>
            <w:t xml:space="preserve"> 18ª Edición.</w:t>
          </w:r>
          <w:r w:rsidR="00280DB7">
            <w:rPr>
              <w:rFonts w:ascii="Agency FB" w:hAnsi="Agency FB"/>
              <w:b/>
              <w:color w:val="0070C0"/>
              <w:sz w:val="44"/>
              <w:szCs w:val="44"/>
            </w:rPr>
            <w:br/>
          </w:r>
          <w:r>
            <w:rPr>
              <w:rFonts w:ascii="Agency FB" w:hAnsi="Agency FB"/>
              <w:color w:val="0070C0"/>
              <w:sz w:val="40"/>
              <w:szCs w:val="44"/>
            </w:rPr>
            <w:t>William Rojas, Juan Manuel Anaya, Luis Miguel Gómez, Beatriz Aristizábal, Luz Elena Cano, Damaris Lopera.</w:t>
          </w:r>
        </w:p>
        <w:p w:rsidR="00280DB7" w:rsidRDefault="00694388" w:rsidP="00FD669C">
          <w:pPr>
            <w:spacing w:before="100" w:beforeAutospacing="1" w:after="100" w:afterAutospacing="1" w:line="240" w:lineRule="auto"/>
            <w:outlineLvl w:val="2"/>
            <w:rPr>
              <w:rFonts w:ascii="Agency FB" w:hAnsi="Agency FB"/>
              <w:color w:val="0070C0"/>
              <w:sz w:val="40"/>
              <w:szCs w:val="44"/>
            </w:rPr>
          </w:pPr>
          <w:r>
            <w:rPr>
              <w:noProof/>
            </w:rPr>
            <w:drawing>
              <wp:anchor distT="0" distB="0" distL="114300" distR="114300" simplePos="0" relativeHeight="251961344" behindDoc="0" locked="0" layoutInCell="1" allowOverlap="1">
                <wp:simplePos x="0" y="0"/>
                <wp:positionH relativeFrom="column">
                  <wp:posOffset>3514725</wp:posOffset>
                </wp:positionH>
                <wp:positionV relativeFrom="paragraph">
                  <wp:posOffset>219710</wp:posOffset>
                </wp:positionV>
                <wp:extent cx="2009775" cy="2871107"/>
                <wp:effectExtent l="152400" t="152400" r="352425" b="367665"/>
                <wp:wrapSquare wrapText="bothSides"/>
                <wp:docPr id="86" name="Imagen 86" descr="Resultado de imagen para INMUNOLOGÍA BÁSICA. William Rojas 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NMUNOLOGÍA BÁSICA. William Rojas resu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9775" cy="2871107"/>
                        </a:xfrm>
                        <a:prstGeom prst="rect">
                          <a:avLst/>
                        </a:prstGeom>
                        <a:ln>
                          <a:noFill/>
                        </a:ln>
                        <a:effectLst>
                          <a:outerShdw blurRad="292100" dist="139700" dir="2700000" algn="tl" rotWithShape="0">
                            <a:srgbClr val="333333">
                              <a:alpha val="65000"/>
                            </a:srgbClr>
                          </a:outerShdw>
                        </a:effectLst>
                      </pic:spPr>
                    </pic:pic>
                  </a:graphicData>
                </a:graphic>
              </wp:anchor>
            </w:drawing>
          </w:r>
          <w:r w:rsidR="00FD669C">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650048" behindDoc="0" locked="0" layoutInCell="1" allowOverlap="1" wp14:anchorId="511EADDD" wp14:editId="2100E163">
                    <wp:simplePos x="0" y="0"/>
                    <wp:positionH relativeFrom="column">
                      <wp:posOffset>-190500</wp:posOffset>
                    </wp:positionH>
                    <wp:positionV relativeFrom="paragraph">
                      <wp:posOffset>181611</wp:posOffset>
                    </wp:positionV>
                    <wp:extent cx="3390900" cy="6915150"/>
                    <wp:effectExtent l="0" t="0" r="0" b="0"/>
                    <wp:wrapNone/>
                    <wp:docPr id="25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6915150"/>
                            </a:xfrm>
                            <a:prstGeom prst="rect">
                              <a:avLst/>
                            </a:prstGeom>
                            <a:noFill/>
                            <a:ln w="9525">
                              <a:noFill/>
                              <a:miter lim="800000"/>
                              <a:headEnd/>
                              <a:tailEnd/>
                            </a:ln>
                            <a:extLst/>
                          </wps:spPr>
                          <wps:txbx>
                            <w:txbxContent>
                              <w:p w:rsidR="00AC0B17" w:rsidRPr="00574B38" w:rsidRDefault="00AC0B17" w:rsidP="00FD669C">
                                <w:pPr>
                                  <w:pStyle w:val="Sinespaciado"/>
                                  <w:rPr>
                                    <w:rFonts w:ascii="Agency FB" w:hAnsi="Agency FB"/>
                                    <w:b/>
                                    <w:color w:val="E36C0A" w:themeColor="accent6" w:themeShade="BF"/>
                                    <w:sz w:val="24"/>
                                    <w:szCs w:val="24"/>
                                    <w:lang w:val="es-CO"/>
                                  </w:rPr>
                                </w:pPr>
                                <w:r w:rsidRPr="00574B38">
                                  <w:rPr>
                                    <w:rFonts w:ascii="Agency FB" w:hAnsi="Agency FB"/>
                                    <w:b/>
                                    <w:color w:val="E36C0A" w:themeColor="accent6" w:themeShade="BF"/>
                                    <w:sz w:val="24"/>
                                    <w:szCs w:val="24"/>
                                    <w:lang w:val="es-CO"/>
                                  </w:rPr>
                                  <w:t>Contenido</w:t>
                                </w:r>
                              </w:p>
                              <w:p w:rsidR="00AC0B17" w:rsidRPr="00574B38" w:rsidRDefault="00AC0B17" w:rsidP="00FD669C">
                                <w:pPr>
                                  <w:pStyle w:val="Sinespaciado"/>
                                  <w:rPr>
                                    <w:rFonts w:ascii="Agency FB" w:hAnsi="Agency FB"/>
                                    <w:b/>
                                    <w:color w:val="E36C0A" w:themeColor="accent6" w:themeShade="BF"/>
                                    <w:sz w:val="24"/>
                                    <w:szCs w:val="24"/>
                                    <w:lang w:val="es-CO"/>
                                  </w:rPr>
                                </w:pPr>
                              </w:p>
                              <w:p w:rsidR="00AC0B17" w:rsidRPr="00574B38" w:rsidRDefault="00AC0B17" w:rsidP="00FD669C">
                                <w:pPr>
                                  <w:pStyle w:val="Sinespaciado"/>
                                  <w:rPr>
                                    <w:rFonts w:ascii="Agency FB" w:hAnsi="Agency FB"/>
                                    <w:b/>
                                    <w:color w:val="E36C0A" w:themeColor="accent6" w:themeShade="BF"/>
                                    <w:sz w:val="24"/>
                                    <w:szCs w:val="24"/>
                                    <w:lang w:val="es-CO"/>
                                  </w:rPr>
                                </w:pPr>
                                <w:r w:rsidRPr="00574B38">
                                  <w:rPr>
                                    <w:rFonts w:ascii="Agency FB" w:hAnsi="Agency FB"/>
                                    <w:b/>
                                    <w:color w:val="E36C0A" w:themeColor="accent6" w:themeShade="BF"/>
                                    <w:sz w:val="24"/>
                                    <w:szCs w:val="24"/>
                                    <w:lang w:val="es-CO"/>
                                  </w:rPr>
                                  <w:t>INMUNOLOGÍA BÁSICA</w:t>
                                </w:r>
                              </w:p>
                              <w:p w:rsidR="00AC0B17" w:rsidRPr="00574B38" w:rsidRDefault="00AC0B17" w:rsidP="00FD669C">
                                <w:pPr>
                                  <w:pStyle w:val="Sinespaciado"/>
                                  <w:rPr>
                                    <w:rFonts w:ascii="Agency FB" w:hAnsi="Agency FB"/>
                                    <w:b/>
                                    <w:color w:val="E36C0A" w:themeColor="accent6" w:themeShade="BF"/>
                                    <w:sz w:val="24"/>
                                    <w:szCs w:val="24"/>
                                    <w:lang w:val="es-CO"/>
                                  </w:rPr>
                                </w:pPr>
                              </w:p>
                              <w:p w:rsidR="00AC0B17" w:rsidRPr="00574B38" w:rsidRDefault="00AC0B17" w:rsidP="005D5BC3">
                                <w:pPr>
                                  <w:pStyle w:val="Sinespaciado"/>
                                  <w:numPr>
                                    <w:ilvl w:val="0"/>
                                    <w:numId w:val="32"/>
                                  </w:numPr>
                                  <w:ind w:left="426"/>
                                  <w:rPr>
                                    <w:rFonts w:ascii="Agency FB" w:hAnsi="Agency FB"/>
                                    <w:b/>
                                    <w:color w:val="E36C0A" w:themeColor="accent6" w:themeShade="BF"/>
                                    <w:sz w:val="24"/>
                                    <w:szCs w:val="24"/>
                                    <w:lang w:val="es-CO"/>
                                  </w:rPr>
                                </w:pPr>
                                <w:r w:rsidRPr="00574B38">
                                  <w:rPr>
                                    <w:rFonts w:ascii="Agency FB" w:hAnsi="Agency FB"/>
                                    <w:b/>
                                    <w:color w:val="E36C0A" w:themeColor="accent6" w:themeShade="BF"/>
                                    <w:sz w:val="24"/>
                                    <w:szCs w:val="24"/>
                                    <w:lang w:val="es-CO"/>
                                  </w:rPr>
                                  <w:t>Generalidades y definiciones</w:t>
                                </w:r>
                              </w:p>
                              <w:p w:rsidR="00AC0B17" w:rsidRPr="00574B38" w:rsidRDefault="00AC0B17" w:rsidP="00FD669C">
                                <w:pPr>
                                  <w:pStyle w:val="Sinespaciado"/>
                                  <w:rPr>
                                    <w:rFonts w:ascii="Agency FB" w:hAnsi="Agency FB"/>
                                    <w:b/>
                                    <w:color w:val="E36C0A" w:themeColor="accent6" w:themeShade="BF"/>
                                    <w:sz w:val="24"/>
                                    <w:szCs w:val="24"/>
                                    <w:lang w:val="es-CO"/>
                                  </w:rPr>
                                </w:pPr>
                              </w:p>
                              <w:p w:rsidR="00AC0B17" w:rsidRPr="00574B38" w:rsidRDefault="00AC0B17" w:rsidP="00FD669C">
                                <w:pPr>
                                  <w:pStyle w:val="Sinespaciado"/>
                                  <w:rPr>
                                    <w:rFonts w:ascii="Agency FB" w:hAnsi="Agency FB"/>
                                    <w:b/>
                                    <w:color w:val="E36C0A" w:themeColor="accent6" w:themeShade="BF"/>
                                    <w:sz w:val="24"/>
                                    <w:szCs w:val="24"/>
                                    <w:lang w:val="es-CO"/>
                                  </w:rPr>
                                </w:pPr>
                                <w:r w:rsidRPr="00574B38">
                                  <w:rPr>
                                    <w:rFonts w:ascii="Agency FB" w:hAnsi="Agency FB"/>
                                    <w:b/>
                                    <w:color w:val="E36C0A" w:themeColor="accent6" w:themeShade="BF"/>
                                    <w:sz w:val="24"/>
                                    <w:szCs w:val="24"/>
                                    <w:lang w:val="es-CO"/>
                                  </w:rPr>
                                  <w:t>INMUNIDAD INNATA</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Elementos constitutivos, barreras naturales, células, moléculas y sistemas enzimáticos</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Macrófagos, Monocitos, Células dendríticas, Membrana celular</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Granulocitos, mastocitos, plaquetas, fibroblastos</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C</w:t>
                                </w:r>
                                <w:r w:rsidRPr="00574B38">
                                  <w:rPr>
                                    <w:rFonts w:ascii="Agency FB" w:hAnsi="Agency FB" w:cs="Agency FB"/>
                                    <w:b/>
                                    <w:color w:val="365F91" w:themeColor="accent1" w:themeShade="BF"/>
                                    <w:sz w:val="24"/>
                                    <w:szCs w:val="24"/>
                                    <w:lang w:val="es-CO"/>
                                  </w:rPr>
                                  <w:t>é</w:t>
                                </w:r>
                                <w:r w:rsidRPr="00574B38">
                                  <w:rPr>
                                    <w:rFonts w:ascii="Agency FB" w:hAnsi="Agency FB"/>
                                    <w:b/>
                                    <w:color w:val="365F91" w:themeColor="accent1" w:themeShade="BF"/>
                                    <w:sz w:val="24"/>
                                    <w:szCs w:val="24"/>
                                    <w:lang w:val="es-CO"/>
                                  </w:rPr>
                                  <w:t>lulas linfoides de la inmunidad innata</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Porqué, a dónde, y como circulan los leucocitos</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Sistema del complemento</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Fagocitosis</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Inflamaci</w:t>
                                </w:r>
                                <w:r w:rsidRPr="00574B38">
                                  <w:rPr>
                                    <w:rFonts w:ascii="Agency FB" w:hAnsi="Agency FB" w:cs="Agency FB"/>
                                    <w:b/>
                                    <w:color w:val="365F91" w:themeColor="accent1" w:themeShade="BF"/>
                                    <w:sz w:val="24"/>
                                    <w:szCs w:val="24"/>
                                    <w:lang w:val="es-CO"/>
                                  </w:rPr>
                                  <w:t>ó</w:t>
                                </w:r>
                                <w:r w:rsidRPr="00574B38">
                                  <w:rPr>
                                    <w:rFonts w:ascii="Agency FB" w:hAnsi="Agency FB"/>
                                    <w:b/>
                                    <w:color w:val="365F91" w:themeColor="accent1" w:themeShade="BF"/>
                                    <w:sz w:val="24"/>
                                    <w:szCs w:val="24"/>
                                    <w:lang w:val="es-CO"/>
                                  </w:rPr>
                                  <w:t>n</w:t>
                                </w:r>
                              </w:p>
                              <w:p w:rsidR="00AC0B17" w:rsidRDefault="00AC0B17" w:rsidP="00574B38">
                                <w:pPr>
                                  <w:pStyle w:val="Sinespaciado"/>
                                  <w:ind w:left="426"/>
                                  <w:rPr>
                                    <w:rFonts w:ascii="Agency FB" w:hAnsi="Agency FB"/>
                                    <w:b/>
                                    <w:color w:val="365F91" w:themeColor="accent1" w:themeShade="BF"/>
                                    <w:sz w:val="24"/>
                                    <w:szCs w:val="24"/>
                                    <w:lang w:val="es-CO"/>
                                  </w:rPr>
                                </w:pPr>
                              </w:p>
                              <w:p w:rsidR="00AC0B17" w:rsidRPr="00574B38" w:rsidRDefault="00AC0B17" w:rsidP="00574B38">
                                <w:pPr>
                                  <w:pStyle w:val="Sinespaciado"/>
                                  <w:rPr>
                                    <w:rFonts w:ascii="Agency FB" w:hAnsi="Agency FB"/>
                                    <w:b/>
                                    <w:bCs/>
                                    <w:color w:val="E36C0A" w:themeColor="accent6" w:themeShade="BF"/>
                                    <w:sz w:val="24"/>
                                    <w:szCs w:val="24"/>
                                    <w:lang w:val="es-CO"/>
                                  </w:rPr>
                                </w:pPr>
                                <w:r w:rsidRPr="00574B38">
                                  <w:rPr>
                                    <w:rFonts w:ascii="Agency FB" w:hAnsi="Agency FB"/>
                                    <w:b/>
                                    <w:bCs/>
                                    <w:color w:val="E36C0A" w:themeColor="accent6" w:themeShade="BF"/>
                                    <w:sz w:val="24"/>
                                    <w:szCs w:val="24"/>
                                    <w:lang w:val="es-CO"/>
                                  </w:rPr>
                                  <w:t>INMUNIDAD ADQUIRIDA</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Inmunógenos y antígenos – Características, procesamiento y presentación</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Órganos</w:t>
                                </w:r>
                                <w:r>
                                  <w:rPr>
                                    <w:rFonts w:ascii="Agency FB" w:hAnsi="Agency FB"/>
                                    <w:b/>
                                    <w:color w:val="365F91" w:themeColor="accent1" w:themeShade="BF"/>
                                    <w:sz w:val="24"/>
                                    <w:szCs w:val="24"/>
                                    <w:lang w:val="es-CO"/>
                                  </w:rPr>
                                  <w:t xml:space="preserve"> </w:t>
                                </w:r>
                                <w:r w:rsidRPr="00574B38">
                                  <w:rPr>
                                    <w:rFonts w:ascii="Agency FB" w:hAnsi="Agency FB"/>
                                    <w:b/>
                                    <w:color w:val="365F91" w:themeColor="accent1" w:themeShade="BF"/>
                                    <w:sz w:val="24"/>
                                    <w:szCs w:val="24"/>
                                    <w:lang w:val="es-CO"/>
                                  </w:rPr>
                                  <w:t>linfoides y ontogenia de los linfocitos</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Linfocitos T e inmunidad celular</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Linfocitos</w:t>
                                </w:r>
                                <w:r>
                                  <w:rPr>
                                    <w:rFonts w:ascii="Agency FB" w:hAnsi="Agency FB"/>
                                    <w:b/>
                                    <w:color w:val="365F91" w:themeColor="accent1" w:themeShade="BF"/>
                                    <w:sz w:val="24"/>
                                    <w:szCs w:val="24"/>
                                    <w:lang w:val="es-CO"/>
                                  </w:rPr>
                                  <w:t xml:space="preserve"> </w:t>
                                </w:r>
                                <w:r w:rsidRPr="00574B38">
                                  <w:rPr>
                                    <w:rFonts w:ascii="Agency FB" w:hAnsi="Agency FB"/>
                                    <w:b/>
                                    <w:color w:val="365F91" w:themeColor="accent1" w:themeShade="BF"/>
                                    <w:sz w:val="24"/>
                                    <w:szCs w:val="24"/>
                                    <w:lang w:val="es-CO"/>
                                  </w:rPr>
                                  <w:t>B e inmunidad humoral</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Inmunidad órgano</w:t>
                                </w:r>
                                <w:r>
                                  <w:rPr>
                                    <w:rFonts w:ascii="Agency FB" w:hAnsi="Agency FB"/>
                                    <w:b/>
                                    <w:color w:val="365F91" w:themeColor="accent1" w:themeShade="BF"/>
                                    <w:sz w:val="24"/>
                                    <w:szCs w:val="24"/>
                                    <w:lang w:val="es-CO"/>
                                  </w:rPr>
                                  <w:t xml:space="preserve"> </w:t>
                                </w:r>
                                <w:r w:rsidRPr="00574B38">
                                  <w:rPr>
                                    <w:rFonts w:ascii="Agency FB" w:hAnsi="Agency FB"/>
                                    <w:b/>
                                    <w:color w:val="365F91" w:themeColor="accent1" w:themeShade="BF"/>
                                    <w:sz w:val="24"/>
                                    <w:szCs w:val="24"/>
                                    <w:lang w:val="es-CO"/>
                                  </w:rPr>
                                  <w:t>específica</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Nutrición y respuesta inmune</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Inmunología de la reproducción</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Citoquinas</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Tolerancia – Regulación de la respuesta inmune</w:t>
                                </w:r>
                                <w:r>
                                  <w:rPr>
                                    <w:rFonts w:ascii="Agency FB" w:hAnsi="Agency FB"/>
                                    <w:b/>
                                    <w:color w:val="365F91" w:themeColor="accent1" w:themeShade="BF"/>
                                    <w:sz w:val="24"/>
                                    <w:szCs w:val="24"/>
                                    <w:lang w:val="es-CO"/>
                                  </w:rPr>
                                  <w:t xml:space="preserve">, </w:t>
                                </w:r>
                                <w:r w:rsidRPr="00574B38">
                                  <w:rPr>
                                    <w:rFonts w:ascii="Agency FB" w:hAnsi="Agency FB"/>
                                    <w:b/>
                                    <w:color w:val="365F91" w:themeColor="accent1" w:themeShade="BF"/>
                                    <w:sz w:val="24"/>
                                    <w:szCs w:val="24"/>
                                    <w:lang w:val="es-CO"/>
                                  </w:rPr>
                                  <w:t>Memoria inmunológica</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Porqué, cuándo y cómo mueren las células</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Genética y epigenética de la respuesta inmune</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Evaluación del estado inmunológico</w:t>
                                </w:r>
                              </w:p>
                              <w:p w:rsidR="00AC0B17" w:rsidRPr="00574B38" w:rsidRDefault="00AC0B17" w:rsidP="00574B38">
                                <w:pPr>
                                  <w:pStyle w:val="Sinespaciado"/>
                                  <w:ind w:left="426"/>
                                  <w:rPr>
                                    <w:rFonts w:ascii="Agency FB" w:hAnsi="Agency FB"/>
                                    <w:b/>
                                    <w:color w:val="365F91" w:themeColor="accent1" w:themeShade="BF"/>
                                    <w:sz w:val="24"/>
                                    <w:szCs w:val="24"/>
                                    <w:lang w:val="es-CO"/>
                                  </w:rPr>
                                </w:pPr>
                              </w:p>
                              <w:p w:rsidR="00AC0B17" w:rsidRDefault="00AC0B17" w:rsidP="0070758E">
                                <w:pPr>
                                  <w:pStyle w:val="Sinespaciado"/>
                                  <w:rPr>
                                    <w:rFonts w:ascii="Agency FB" w:hAnsi="Agency FB"/>
                                    <w:b/>
                                    <w:color w:val="365F91" w:themeColor="accent1" w:themeShade="BF"/>
                                    <w:sz w:val="24"/>
                                    <w:szCs w:val="24"/>
                                    <w:lang w:val="es-CO"/>
                                  </w:rPr>
                                </w:pPr>
                              </w:p>
                              <w:p w:rsidR="00AC0B17" w:rsidRPr="001264F3" w:rsidRDefault="00AC0B17" w:rsidP="0070758E">
                                <w:pPr>
                                  <w:pStyle w:val="Sinespaciado"/>
                                  <w:rPr>
                                    <w:rFonts w:ascii="Agency FB" w:hAnsi="Agency FB"/>
                                    <w:b/>
                                    <w:color w:val="365F91" w:themeColor="accent1" w:themeShade="BF"/>
                                    <w:sz w:val="24"/>
                                    <w:szCs w:val="24"/>
                                    <w:lang w:val="es-CO"/>
                                  </w:rPr>
                                </w:pPr>
                              </w:p>
                              <w:p w:rsidR="00AC0B17" w:rsidRPr="0070758E" w:rsidRDefault="00AC0B17" w:rsidP="00280DB7">
                                <w:pPr>
                                  <w:pStyle w:val="Sinespaciado"/>
                                  <w:rPr>
                                    <w:rFonts w:ascii="Agency FB" w:hAnsi="Agency FB"/>
                                    <w:sz w:val="24"/>
                                    <w:szCs w:val="24"/>
                                    <w:lang w:val="es-CO"/>
                                  </w:rPr>
                                </w:pPr>
                              </w:p>
                              <w:p w:rsidR="00AC0B17" w:rsidRPr="0070758E" w:rsidRDefault="00AC0B17" w:rsidP="00280DB7">
                                <w:pPr>
                                  <w:pStyle w:val="Sinespaciado"/>
                                  <w:rPr>
                                    <w:rFonts w:ascii="Agency FB" w:hAnsi="Agency FB"/>
                                    <w:sz w:val="24"/>
                                    <w:szCs w:val="24"/>
                                    <w:lang w:val="es-CO"/>
                                  </w:rPr>
                                </w:pPr>
                                <w:r w:rsidRPr="0070758E">
                                  <w:rPr>
                                    <w:rFonts w:ascii="Agency FB" w:hAnsi="Agency FB"/>
                                    <w:sz w:val="24"/>
                                    <w:szCs w:val="24"/>
                                    <w:lang w:val="es-CO"/>
                                  </w:rPr>
                                  <w:br/>
                                </w:r>
                                <w:r w:rsidRPr="0070758E">
                                  <w:rPr>
                                    <w:rFonts w:ascii="Agency FB" w:hAnsi="Agency FB"/>
                                    <w:sz w:val="24"/>
                                    <w:szCs w:val="24"/>
                                    <w:lang w:val="es-CO"/>
                                  </w:rPr>
                                  <w:br/>
                                </w:r>
                                <w:r w:rsidRPr="0070758E">
                                  <w:rPr>
                                    <w:rFonts w:ascii="Agency FB" w:hAnsi="Agency FB"/>
                                    <w:sz w:val="24"/>
                                    <w:szCs w:val="24"/>
                                    <w:lang w:val="es-C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ADDD" id="Text Box 12" o:spid="_x0000_s1029" type="#_x0000_t202" style="position:absolute;left:0;text-align:left;margin-left:-15pt;margin-top:14.3pt;width:267pt;height:54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" filled="f" stroked="f">
                    <v:textbox>
                      <w:txbxContent>
                        <w:p w:rsidR="00AC0B17" w:rsidRPr="00574B38" w:rsidRDefault="00AC0B17" w:rsidP="00FD669C">
                          <w:pPr>
                            <w:pStyle w:val="Sinespaciado"/>
                            <w:rPr>
                              <w:rFonts w:ascii="Agency FB" w:hAnsi="Agency FB"/>
                              <w:b/>
                              <w:color w:val="E36C0A" w:themeColor="accent6" w:themeShade="BF"/>
                              <w:sz w:val="24"/>
                              <w:szCs w:val="24"/>
                              <w:lang w:val="es-CO"/>
                            </w:rPr>
                          </w:pPr>
                          <w:r w:rsidRPr="00574B38">
                            <w:rPr>
                              <w:rFonts w:ascii="Agency FB" w:hAnsi="Agency FB"/>
                              <w:b/>
                              <w:color w:val="E36C0A" w:themeColor="accent6" w:themeShade="BF"/>
                              <w:sz w:val="24"/>
                              <w:szCs w:val="24"/>
                              <w:lang w:val="es-CO"/>
                            </w:rPr>
                            <w:t>Contenido</w:t>
                          </w:r>
                        </w:p>
                        <w:p w:rsidR="00AC0B17" w:rsidRPr="00574B38" w:rsidRDefault="00AC0B17" w:rsidP="00FD669C">
                          <w:pPr>
                            <w:pStyle w:val="Sinespaciado"/>
                            <w:rPr>
                              <w:rFonts w:ascii="Agency FB" w:hAnsi="Agency FB"/>
                              <w:b/>
                              <w:color w:val="E36C0A" w:themeColor="accent6" w:themeShade="BF"/>
                              <w:sz w:val="24"/>
                              <w:szCs w:val="24"/>
                              <w:lang w:val="es-CO"/>
                            </w:rPr>
                          </w:pPr>
                        </w:p>
                        <w:p w:rsidR="00AC0B17" w:rsidRPr="00574B38" w:rsidRDefault="00AC0B17" w:rsidP="00FD669C">
                          <w:pPr>
                            <w:pStyle w:val="Sinespaciado"/>
                            <w:rPr>
                              <w:rFonts w:ascii="Agency FB" w:hAnsi="Agency FB"/>
                              <w:b/>
                              <w:color w:val="E36C0A" w:themeColor="accent6" w:themeShade="BF"/>
                              <w:sz w:val="24"/>
                              <w:szCs w:val="24"/>
                              <w:lang w:val="es-CO"/>
                            </w:rPr>
                          </w:pPr>
                          <w:r w:rsidRPr="00574B38">
                            <w:rPr>
                              <w:rFonts w:ascii="Agency FB" w:hAnsi="Agency FB"/>
                              <w:b/>
                              <w:color w:val="E36C0A" w:themeColor="accent6" w:themeShade="BF"/>
                              <w:sz w:val="24"/>
                              <w:szCs w:val="24"/>
                              <w:lang w:val="es-CO"/>
                            </w:rPr>
                            <w:t>INMUNOLOGÍA BÁSICA</w:t>
                          </w:r>
                        </w:p>
                        <w:p w:rsidR="00AC0B17" w:rsidRPr="00574B38" w:rsidRDefault="00AC0B17" w:rsidP="00FD669C">
                          <w:pPr>
                            <w:pStyle w:val="Sinespaciado"/>
                            <w:rPr>
                              <w:rFonts w:ascii="Agency FB" w:hAnsi="Agency FB"/>
                              <w:b/>
                              <w:color w:val="E36C0A" w:themeColor="accent6" w:themeShade="BF"/>
                              <w:sz w:val="24"/>
                              <w:szCs w:val="24"/>
                              <w:lang w:val="es-CO"/>
                            </w:rPr>
                          </w:pPr>
                        </w:p>
                        <w:p w:rsidR="00AC0B17" w:rsidRPr="00574B38" w:rsidRDefault="00AC0B17" w:rsidP="005D5BC3">
                          <w:pPr>
                            <w:pStyle w:val="Sinespaciado"/>
                            <w:numPr>
                              <w:ilvl w:val="0"/>
                              <w:numId w:val="32"/>
                            </w:numPr>
                            <w:ind w:left="426"/>
                            <w:rPr>
                              <w:rFonts w:ascii="Agency FB" w:hAnsi="Agency FB"/>
                              <w:b/>
                              <w:color w:val="E36C0A" w:themeColor="accent6" w:themeShade="BF"/>
                              <w:sz w:val="24"/>
                              <w:szCs w:val="24"/>
                              <w:lang w:val="es-CO"/>
                            </w:rPr>
                          </w:pPr>
                          <w:r w:rsidRPr="00574B38">
                            <w:rPr>
                              <w:rFonts w:ascii="Agency FB" w:hAnsi="Agency FB"/>
                              <w:b/>
                              <w:color w:val="E36C0A" w:themeColor="accent6" w:themeShade="BF"/>
                              <w:sz w:val="24"/>
                              <w:szCs w:val="24"/>
                              <w:lang w:val="es-CO"/>
                            </w:rPr>
                            <w:t>Generalidades y definiciones</w:t>
                          </w:r>
                        </w:p>
                        <w:p w:rsidR="00AC0B17" w:rsidRPr="00574B38" w:rsidRDefault="00AC0B17" w:rsidP="00FD669C">
                          <w:pPr>
                            <w:pStyle w:val="Sinespaciado"/>
                            <w:rPr>
                              <w:rFonts w:ascii="Agency FB" w:hAnsi="Agency FB"/>
                              <w:b/>
                              <w:color w:val="E36C0A" w:themeColor="accent6" w:themeShade="BF"/>
                              <w:sz w:val="24"/>
                              <w:szCs w:val="24"/>
                              <w:lang w:val="es-CO"/>
                            </w:rPr>
                          </w:pPr>
                        </w:p>
                        <w:p w:rsidR="00AC0B17" w:rsidRPr="00574B38" w:rsidRDefault="00AC0B17" w:rsidP="00FD669C">
                          <w:pPr>
                            <w:pStyle w:val="Sinespaciado"/>
                            <w:rPr>
                              <w:rFonts w:ascii="Agency FB" w:hAnsi="Agency FB"/>
                              <w:b/>
                              <w:color w:val="E36C0A" w:themeColor="accent6" w:themeShade="BF"/>
                              <w:sz w:val="24"/>
                              <w:szCs w:val="24"/>
                              <w:lang w:val="es-CO"/>
                            </w:rPr>
                          </w:pPr>
                          <w:r w:rsidRPr="00574B38">
                            <w:rPr>
                              <w:rFonts w:ascii="Agency FB" w:hAnsi="Agency FB"/>
                              <w:b/>
                              <w:color w:val="E36C0A" w:themeColor="accent6" w:themeShade="BF"/>
                              <w:sz w:val="24"/>
                              <w:szCs w:val="24"/>
                              <w:lang w:val="es-CO"/>
                            </w:rPr>
                            <w:t>INMUNIDAD INNATA</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Elementos constitutivos, barreras naturales, células, moléculas y sistemas enzimáticos</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Macrófagos, Monocitos, Células dendríticas, Membrana celular</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Granulocitos, mastocitos, plaquetas, fibroblastos</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C</w:t>
                          </w:r>
                          <w:r w:rsidRPr="00574B38">
                            <w:rPr>
                              <w:rFonts w:ascii="Agency FB" w:hAnsi="Agency FB" w:cs="Agency FB"/>
                              <w:b/>
                              <w:color w:val="365F91" w:themeColor="accent1" w:themeShade="BF"/>
                              <w:sz w:val="24"/>
                              <w:szCs w:val="24"/>
                              <w:lang w:val="es-CO"/>
                            </w:rPr>
                            <w:t>é</w:t>
                          </w:r>
                          <w:r w:rsidRPr="00574B38">
                            <w:rPr>
                              <w:rFonts w:ascii="Agency FB" w:hAnsi="Agency FB"/>
                              <w:b/>
                              <w:color w:val="365F91" w:themeColor="accent1" w:themeShade="BF"/>
                              <w:sz w:val="24"/>
                              <w:szCs w:val="24"/>
                              <w:lang w:val="es-CO"/>
                            </w:rPr>
                            <w:t>lulas linfoides de la inmunidad innata</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Porqué, a dónde, y como circulan los leucocitos</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Sistema del complemento</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Fagocitosis</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Inflamaci</w:t>
                          </w:r>
                          <w:r w:rsidRPr="00574B38">
                            <w:rPr>
                              <w:rFonts w:ascii="Agency FB" w:hAnsi="Agency FB" w:cs="Agency FB"/>
                              <w:b/>
                              <w:color w:val="365F91" w:themeColor="accent1" w:themeShade="BF"/>
                              <w:sz w:val="24"/>
                              <w:szCs w:val="24"/>
                              <w:lang w:val="es-CO"/>
                            </w:rPr>
                            <w:t>ó</w:t>
                          </w:r>
                          <w:r w:rsidRPr="00574B38">
                            <w:rPr>
                              <w:rFonts w:ascii="Agency FB" w:hAnsi="Agency FB"/>
                              <w:b/>
                              <w:color w:val="365F91" w:themeColor="accent1" w:themeShade="BF"/>
                              <w:sz w:val="24"/>
                              <w:szCs w:val="24"/>
                              <w:lang w:val="es-CO"/>
                            </w:rPr>
                            <w:t>n</w:t>
                          </w:r>
                        </w:p>
                        <w:p w:rsidR="00AC0B17" w:rsidRDefault="00AC0B17" w:rsidP="00574B38">
                          <w:pPr>
                            <w:pStyle w:val="Sinespaciado"/>
                            <w:ind w:left="426"/>
                            <w:rPr>
                              <w:rFonts w:ascii="Agency FB" w:hAnsi="Agency FB"/>
                              <w:b/>
                              <w:color w:val="365F91" w:themeColor="accent1" w:themeShade="BF"/>
                              <w:sz w:val="24"/>
                              <w:szCs w:val="24"/>
                              <w:lang w:val="es-CO"/>
                            </w:rPr>
                          </w:pPr>
                        </w:p>
                        <w:p w:rsidR="00AC0B17" w:rsidRPr="00574B38" w:rsidRDefault="00AC0B17" w:rsidP="00574B38">
                          <w:pPr>
                            <w:pStyle w:val="Sinespaciado"/>
                            <w:rPr>
                              <w:rFonts w:ascii="Agency FB" w:hAnsi="Agency FB"/>
                              <w:b/>
                              <w:bCs/>
                              <w:color w:val="E36C0A" w:themeColor="accent6" w:themeShade="BF"/>
                              <w:sz w:val="24"/>
                              <w:szCs w:val="24"/>
                              <w:lang w:val="es-CO"/>
                            </w:rPr>
                          </w:pPr>
                          <w:r w:rsidRPr="00574B38">
                            <w:rPr>
                              <w:rFonts w:ascii="Agency FB" w:hAnsi="Agency FB"/>
                              <w:b/>
                              <w:bCs/>
                              <w:color w:val="E36C0A" w:themeColor="accent6" w:themeShade="BF"/>
                              <w:sz w:val="24"/>
                              <w:szCs w:val="24"/>
                              <w:lang w:val="es-CO"/>
                            </w:rPr>
                            <w:t>INMUNIDAD ADQUIRIDA</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Inmunógenos y antígenos – Características, procesamiento y presentación</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Órganos</w:t>
                          </w:r>
                          <w:r>
                            <w:rPr>
                              <w:rFonts w:ascii="Agency FB" w:hAnsi="Agency FB"/>
                              <w:b/>
                              <w:color w:val="365F91" w:themeColor="accent1" w:themeShade="BF"/>
                              <w:sz w:val="24"/>
                              <w:szCs w:val="24"/>
                              <w:lang w:val="es-CO"/>
                            </w:rPr>
                            <w:t xml:space="preserve"> </w:t>
                          </w:r>
                          <w:r w:rsidRPr="00574B38">
                            <w:rPr>
                              <w:rFonts w:ascii="Agency FB" w:hAnsi="Agency FB"/>
                              <w:b/>
                              <w:color w:val="365F91" w:themeColor="accent1" w:themeShade="BF"/>
                              <w:sz w:val="24"/>
                              <w:szCs w:val="24"/>
                              <w:lang w:val="es-CO"/>
                            </w:rPr>
                            <w:t>linfoides y ontogenia de los linfocitos</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Linfocitos T e inmunidad celular</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Linfocitos</w:t>
                          </w:r>
                          <w:r>
                            <w:rPr>
                              <w:rFonts w:ascii="Agency FB" w:hAnsi="Agency FB"/>
                              <w:b/>
                              <w:color w:val="365F91" w:themeColor="accent1" w:themeShade="BF"/>
                              <w:sz w:val="24"/>
                              <w:szCs w:val="24"/>
                              <w:lang w:val="es-CO"/>
                            </w:rPr>
                            <w:t xml:space="preserve"> </w:t>
                          </w:r>
                          <w:r w:rsidRPr="00574B38">
                            <w:rPr>
                              <w:rFonts w:ascii="Agency FB" w:hAnsi="Agency FB"/>
                              <w:b/>
                              <w:color w:val="365F91" w:themeColor="accent1" w:themeShade="BF"/>
                              <w:sz w:val="24"/>
                              <w:szCs w:val="24"/>
                              <w:lang w:val="es-CO"/>
                            </w:rPr>
                            <w:t>B e inmunidad humoral</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Inmunidad órgano</w:t>
                          </w:r>
                          <w:r>
                            <w:rPr>
                              <w:rFonts w:ascii="Agency FB" w:hAnsi="Agency FB"/>
                              <w:b/>
                              <w:color w:val="365F91" w:themeColor="accent1" w:themeShade="BF"/>
                              <w:sz w:val="24"/>
                              <w:szCs w:val="24"/>
                              <w:lang w:val="es-CO"/>
                            </w:rPr>
                            <w:t xml:space="preserve"> </w:t>
                          </w:r>
                          <w:r w:rsidRPr="00574B38">
                            <w:rPr>
                              <w:rFonts w:ascii="Agency FB" w:hAnsi="Agency FB"/>
                              <w:b/>
                              <w:color w:val="365F91" w:themeColor="accent1" w:themeShade="BF"/>
                              <w:sz w:val="24"/>
                              <w:szCs w:val="24"/>
                              <w:lang w:val="es-CO"/>
                            </w:rPr>
                            <w:t>específica</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Nutrición y respuesta inmune</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Inmunología de la reproducción</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Citoquinas</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Tolerancia – Regulación de la respuesta inmune</w:t>
                          </w:r>
                          <w:r>
                            <w:rPr>
                              <w:rFonts w:ascii="Agency FB" w:hAnsi="Agency FB"/>
                              <w:b/>
                              <w:color w:val="365F91" w:themeColor="accent1" w:themeShade="BF"/>
                              <w:sz w:val="24"/>
                              <w:szCs w:val="24"/>
                              <w:lang w:val="es-CO"/>
                            </w:rPr>
                            <w:t xml:space="preserve">, </w:t>
                          </w:r>
                          <w:r w:rsidRPr="00574B38">
                            <w:rPr>
                              <w:rFonts w:ascii="Agency FB" w:hAnsi="Agency FB"/>
                              <w:b/>
                              <w:color w:val="365F91" w:themeColor="accent1" w:themeShade="BF"/>
                              <w:sz w:val="24"/>
                              <w:szCs w:val="24"/>
                              <w:lang w:val="es-CO"/>
                            </w:rPr>
                            <w:t>Memoria inmunológica</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Porqué, cuándo y cómo mueren las células</w:t>
                          </w:r>
                        </w:p>
                        <w:p w:rsidR="00AC0B17"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Genética y epigenética de la respuesta inmune</w:t>
                          </w:r>
                        </w:p>
                        <w:p w:rsidR="00AC0B17" w:rsidRPr="00574B38" w:rsidRDefault="00AC0B17" w:rsidP="005D5BC3">
                          <w:pPr>
                            <w:pStyle w:val="Sinespaciado"/>
                            <w:numPr>
                              <w:ilvl w:val="0"/>
                              <w:numId w:val="32"/>
                            </w:numPr>
                            <w:ind w:left="426"/>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Evaluación del estado inmunológico</w:t>
                          </w:r>
                        </w:p>
                        <w:p w:rsidR="00AC0B17" w:rsidRPr="00574B38" w:rsidRDefault="00AC0B17" w:rsidP="00574B38">
                          <w:pPr>
                            <w:pStyle w:val="Sinespaciado"/>
                            <w:ind w:left="426"/>
                            <w:rPr>
                              <w:rFonts w:ascii="Agency FB" w:hAnsi="Agency FB"/>
                              <w:b/>
                              <w:color w:val="365F91" w:themeColor="accent1" w:themeShade="BF"/>
                              <w:sz w:val="24"/>
                              <w:szCs w:val="24"/>
                              <w:lang w:val="es-CO"/>
                            </w:rPr>
                          </w:pPr>
                        </w:p>
                        <w:p w:rsidR="00AC0B17" w:rsidRDefault="00AC0B17" w:rsidP="0070758E">
                          <w:pPr>
                            <w:pStyle w:val="Sinespaciado"/>
                            <w:rPr>
                              <w:rFonts w:ascii="Agency FB" w:hAnsi="Agency FB"/>
                              <w:b/>
                              <w:color w:val="365F91" w:themeColor="accent1" w:themeShade="BF"/>
                              <w:sz w:val="24"/>
                              <w:szCs w:val="24"/>
                              <w:lang w:val="es-CO"/>
                            </w:rPr>
                          </w:pPr>
                        </w:p>
                        <w:p w:rsidR="00AC0B17" w:rsidRPr="001264F3" w:rsidRDefault="00AC0B17" w:rsidP="0070758E">
                          <w:pPr>
                            <w:pStyle w:val="Sinespaciado"/>
                            <w:rPr>
                              <w:rFonts w:ascii="Agency FB" w:hAnsi="Agency FB"/>
                              <w:b/>
                              <w:color w:val="365F91" w:themeColor="accent1" w:themeShade="BF"/>
                              <w:sz w:val="24"/>
                              <w:szCs w:val="24"/>
                              <w:lang w:val="es-CO"/>
                            </w:rPr>
                          </w:pPr>
                        </w:p>
                        <w:p w:rsidR="00AC0B17" w:rsidRPr="0070758E" w:rsidRDefault="00AC0B17" w:rsidP="00280DB7">
                          <w:pPr>
                            <w:pStyle w:val="Sinespaciado"/>
                            <w:rPr>
                              <w:rFonts w:ascii="Agency FB" w:hAnsi="Agency FB"/>
                              <w:sz w:val="24"/>
                              <w:szCs w:val="24"/>
                              <w:lang w:val="es-CO"/>
                            </w:rPr>
                          </w:pPr>
                        </w:p>
                        <w:p w:rsidR="00AC0B17" w:rsidRPr="0070758E" w:rsidRDefault="00AC0B17" w:rsidP="00280DB7">
                          <w:pPr>
                            <w:pStyle w:val="Sinespaciado"/>
                            <w:rPr>
                              <w:rFonts w:ascii="Agency FB" w:hAnsi="Agency FB"/>
                              <w:sz w:val="24"/>
                              <w:szCs w:val="24"/>
                              <w:lang w:val="es-CO"/>
                            </w:rPr>
                          </w:pPr>
                          <w:r w:rsidRPr="0070758E">
                            <w:rPr>
                              <w:rFonts w:ascii="Agency FB" w:hAnsi="Agency FB"/>
                              <w:sz w:val="24"/>
                              <w:szCs w:val="24"/>
                              <w:lang w:val="es-CO"/>
                            </w:rPr>
                            <w:br/>
                          </w:r>
                          <w:r w:rsidRPr="0070758E">
                            <w:rPr>
                              <w:rFonts w:ascii="Agency FB" w:hAnsi="Agency FB"/>
                              <w:sz w:val="24"/>
                              <w:szCs w:val="24"/>
                              <w:lang w:val="es-CO"/>
                            </w:rPr>
                            <w:br/>
                          </w:r>
                          <w:r w:rsidRPr="0070758E">
                            <w:rPr>
                              <w:rFonts w:ascii="Agency FB" w:hAnsi="Agency FB"/>
                              <w:sz w:val="24"/>
                              <w:szCs w:val="24"/>
                              <w:lang w:val="es-CO"/>
                            </w:rPr>
                            <w:br/>
                          </w:r>
                        </w:p>
                      </w:txbxContent>
                    </v:textbox>
                  </v:shape>
                </w:pict>
              </mc:Fallback>
            </mc:AlternateContent>
          </w:r>
          <w:r w:rsidR="00FD669C">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651072" behindDoc="0" locked="0" layoutInCell="1" allowOverlap="1" wp14:anchorId="39D34E3C" wp14:editId="7A6D2145">
                    <wp:simplePos x="0" y="0"/>
                    <wp:positionH relativeFrom="column">
                      <wp:posOffset>-40640</wp:posOffset>
                    </wp:positionH>
                    <wp:positionV relativeFrom="paragraph">
                      <wp:posOffset>26035</wp:posOffset>
                    </wp:positionV>
                    <wp:extent cx="5918200" cy="0"/>
                    <wp:effectExtent l="0" t="19050" r="6350" b="19050"/>
                    <wp:wrapNone/>
                    <wp:docPr id="25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ln w="38100"/>
                            <a:effectLst>
                              <a:innerShdw blurRad="63500" dist="50800" dir="16200000">
                                <a:prstClr val="black">
                                  <a:alpha val="50000"/>
                                </a:prstClr>
                              </a:inn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EF0F74F" id="16 Conector recto"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3.2pt,2.05pt" to="462.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" strokecolor="#4579b8 [3044]" strokeweight="3pt">
                    <o:lock v:ext="edit" shapetype="f"/>
                  </v:line>
                </w:pict>
              </mc:Fallback>
            </mc:AlternateContent>
          </w:r>
        </w:p>
        <w:p w:rsidR="00280DB7" w:rsidRPr="00280DB7" w:rsidRDefault="00280DB7" w:rsidP="00CF62BC">
          <w:pPr>
            <w:spacing w:before="100" w:beforeAutospacing="1" w:after="100" w:afterAutospacing="1" w:line="240" w:lineRule="auto"/>
            <w:jc w:val="center"/>
            <w:outlineLvl w:val="2"/>
            <w:rPr>
              <w:rFonts w:ascii="Agency FB" w:hAnsi="Agency FB"/>
              <w:color w:val="548DD4" w:themeColor="text2" w:themeTint="99"/>
              <w:sz w:val="40"/>
              <w:szCs w:val="44"/>
            </w:rPr>
          </w:pPr>
        </w:p>
        <w:p w:rsidR="00D1465C" w:rsidRPr="00DA1560" w:rsidRDefault="00D1465C" w:rsidP="00CF62BC">
          <w:pPr>
            <w:pStyle w:val="Sinespaciado"/>
            <w:jc w:val="center"/>
            <w:rPr>
              <w:rFonts w:eastAsiaTheme="minorHAnsi" w:cstheme="minorHAnsi"/>
              <w:color w:val="00339A"/>
            </w:rPr>
          </w:pPr>
        </w:p>
        <w:p w:rsidR="00D1465C" w:rsidRDefault="00D1465C"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F174C2" w:rsidRDefault="00F174C2" w:rsidP="00CF62BC">
          <w:pPr>
            <w:spacing w:before="100" w:beforeAutospacing="1" w:after="100" w:afterAutospacing="1" w:line="240" w:lineRule="auto"/>
            <w:jc w:val="center"/>
            <w:outlineLvl w:val="2"/>
            <w:rPr>
              <w:rFonts w:eastAsia="Times New Roman"/>
              <w:b/>
              <w:bCs/>
              <w:noProof/>
              <w:color w:val="215868" w:themeColor="accent5" w:themeShade="80"/>
              <w:sz w:val="27"/>
              <w:szCs w:val="27"/>
              <w:lang w:val="es-CO" w:eastAsia="es-CO"/>
            </w:rPr>
          </w:pPr>
        </w:p>
        <w:p w:rsidR="00D1465C" w:rsidRPr="00D54DA7" w:rsidRDefault="00D1465C"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D1465C" w:rsidRDefault="00574B38" w:rsidP="00CF62BC">
          <w:pPr>
            <w:spacing w:line="240" w:lineRule="auto"/>
            <w:contextualSpacing/>
            <w:jc w:val="center"/>
            <w:rPr>
              <w:rFonts w:ascii="Agency FB" w:hAnsi="Agency FB"/>
              <w:b/>
              <w:color w:val="943634" w:themeColor="accent2" w:themeShade="BF"/>
              <w:sz w:val="28"/>
              <w:szCs w:val="28"/>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723776" behindDoc="0" locked="0" layoutInCell="1" allowOverlap="1" wp14:anchorId="3CC104D2" wp14:editId="53E2BB90">
                    <wp:simplePos x="0" y="0"/>
                    <wp:positionH relativeFrom="column">
                      <wp:posOffset>3333750</wp:posOffset>
                    </wp:positionH>
                    <wp:positionV relativeFrom="paragraph">
                      <wp:posOffset>125730</wp:posOffset>
                    </wp:positionV>
                    <wp:extent cx="3067050" cy="3533775"/>
                    <wp:effectExtent l="0" t="0" r="0" b="0"/>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533775"/>
                            </a:xfrm>
                            <a:prstGeom prst="rect">
                              <a:avLst/>
                            </a:prstGeom>
                            <a:noFill/>
                            <a:ln w="9525">
                              <a:noFill/>
                              <a:miter lim="800000"/>
                              <a:headEnd/>
                              <a:tailEnd/>
                            </a:ln>
                            <a:extLst/>
                          </wps:spPr>
                          <wps:txbx>
                            <w:txbxContent>
                              <w:p w:rsidR="00AC0B17" w:rsidRPr="00574B38" w:rsidRDefault="00AC0B17" w:rsidP="00574B38">
                                <w:pPr>
                                  <w:pStyle w:val="Sinespaciado"/>
                                  <w:rPr>
                                    <w:rFonts w:ascii="Agency FB" w:hAnsi="Agency FB"/>
                                    <w:b/>
                                    <w:bCs/>
                                    <w:color w:val="E36C0A" w:themeColor="accent6" w:themeShade="BF"/>
                                    <w:sz w:val="24"/>
                                    <w:szCs w:val="24"/>
                                    <w:lang w:val="es-CO"/>
                                  </w:rPr>
                                </w:pPr>
                                <w:r w:rsidRPr="00574B38">
                                  <w:rPr>
                                    <w:rFonts w:ascii="Agency FB" w:hAnsi="Agency FB"/>
                                    <w:b/>
                                    <w:bCs/>
                                    <w:color w:val="E36C0A" w:themeColor="accent6" w:themeShade="BF"/>
                                    <w:sz w:val="24"/>
                                    <w:szCs w:val="24"/>
                                    <w:lang w:val="es-CO"/>
                                  </w:rPr>
                                  <w:t xml:space="preserve">INMUNOLOGÍA CLÍNICA </w:t>
                                </w:r>
                              </w:p>
                              <w:p w:rsidR="00AC0B17" w:rsidRPr="00574B38" w:rsidRDefault="00AC0B17" w:rsidP="00574B38">
                                <w:pPr>
                                  <w:pStyle w:val="Sinespaciado"/>
                                  <w:rPr>
                                    <w:rFonts w:ascii="Agency FB" w:hAnsi="Agency FB"/>
                                    <w:b/>
                                    <w:bCs/>
                                    <w:color w:val="E36C0A" w:themeColor="accent6" w:themeShade="BF"/>
                                    <w:sz w:val="24"/>
                                    <w:szCs w:val="24"/>
                                    <w:lang w:val="es-CO"/>
                                  </w:rPr>
                                </w:pPr>
                              </w:p>
                              <w:p w:rsidR="00AC0B17" w:rsidRPr="00574B38" w:rsidRDefault="00AC0B17" w:rsidP="00574B38">
                                <w:pPr>
                                  <w:pStyle w:val="Sinespaciado"/>
                                  <w:rPr>
                                    <w:rFonts w:ascii="Agency FB" w:hAnsi="Agency FB"/>
                                    <w:b/>
                                    <w:bCs/>
                                    <w:color w:val="E36C0A" w:themeColor="accent6" w:themeShade="BF"/>
                                    <w:sz w:val="24"/>
                                    <w:szCs w:val="24"/>
                                    <w:lang w:val="es-CO"/>
                                  </w:rPr>
                                </w:pPr>
                                <w:r w:rsidRPr="00574B38">
                                  <w:rPr>
                                    <w:rFonts w:ascii="Agency FB" w:hAnsi="Agency FB"/>
                                    <w:b/>
                                    <w:bCs/>
                                    <w:color w:val="E36C0A" w:themeColor="accent6" w:themeShade="BF"/>
                                    <w:sz w:val="24"/>
                                    <w:szCs w:val="24"/>
                                    <w:lang w:val="es-CO"/>
                                  </w:rPr>
                                  <w:t>DEFENSA CONTRA INFECCIONES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Hospedero, patógeno y medio ambiente en el desarrollo de enfermedades infecciosas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Defensa inmune contra infecciones bacterianas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en tuberculosis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contra las infecciones virales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contra infecciones por parásitos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en malaria</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en las infecciones por hongos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Candidiasis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Sepsis – Trauma – Estrés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Cáncer y respuesta inmune</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Enfermedades proliferativas de las células del sistema inmune</w:t>
                                </w:r>
                              </w:p>
                              <w:p w:rsidR="00AC0B17" w:rsidRPr="0070758E" w:rsidRDefault="00AC0B17" w:rsidP="001264F3">
                                <w:pPr>
                                  <w:pStyle w:val="Sinespaciado"/>
                                  <w:rPr>
                                    <w:rFonts w:ascii="Agency FB" w:hAnsi="Agency FB"/>
                                    <w:sz w:val="24"/>
                                    <w:szCs w:val="24"/>
                                    <w:lang w:val="es-CO"/>
                                  </w:rPr>
                                </w:pPr>
                                <w:r w:rsidRPr="0070758E">
                                  <w:rPr>
                                    <w:rFonts w:ascii="Agency FB" w:hAnsi="Agency FB"/>
                                    <w:sz w:val="24"/>
                                    <w:szCs w:val="24"/>
                                    <w:lang w:val="es-CO"/>
                                  </w:rPr>
                                  <w:br/>
                                </w:r>
                                <w:r w:rsidRPr="0070758E">
                                  <w:rPr>
                                    <w:rFonts w:ascii="Agency FB" w:hAnsi="Agency FB"/>
                                    <w:sz w:val="24"/>
                                    <w:szCs w:val="24"/>
                                    <w:lang w:val="es-CO"/>
                                  </w:rPr>
                                  <w:br/>
                                </w:r>
                                <w:r w:rsidRPr="0070758E">
                                  <w:rPr>
                                    <w:rFonts w:ascii="Agency FB" w:hAnsi="Agency FB"/>
                                    <w:sz w:val="24"/>
                                    <w:szCs w:val="24"/>
                                    <w:lang w:val="es-C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104D2" id="_x0000_s1030" type="#_x0000_t202" style="position:absolute;left:0;text-align:left;margin-left:262.5pt;margin-top:9.9pt;width:241.5pt;height:27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" filled="f" stroked="f">
                    <v:textbox>
                      <w:txbxContent>
                        <w:p w:rsidR="00AC0B17" w:rsidRPr="00574B38" w:rsidRDefault="00AC0B17" w:rsidP="00574B38">
                          <w:pPr>
                            <w:pStyle w:val="Sinespaciado"/>
                            <w:rPr>
                              <w:rFonts w:ascii="Agency FB" w:hAnsi="Agency FB"/>
                              <w:b/>
                              <w:bCs/>
                              <w:color w:val="E36C0A" w:themeColor="accent6" w:themeShade="BF"/>
                              <w:sz w:val="24"/>
                              <w:szCs w:val="24"/>
                              <w:lang w:val="es-CO"/>
                            </w:rPr>
                          </w:pPr>
                          <w:r w:rsidRPr="00574B38">
                            <w:rPr>
                              <w:rFonts w:ascii="Agency FB" w:hAnsi="Agency FB"/>
                              <w:b/>
                              <w:bCs/>
                              <w:color w:val="E36C0A" w:themeColor="accent6" w:themeShade="BF"/>
                              <w:sz w:val="24"/>
                              <w:szCs w:val="24"/>
                              <w:lang w:val="es-CO"/>
                            </w:rPr>
                            <w:t xml:space="preserve">INMUNOLOGÍA CLÍNICA </w:t>
                          </w:r>
                        </w:p>
                        <w:p w:rsidR="00AC0B17" w:rsidRPr="00574B38" w:rsidRDefault="00AC0B17" w:rsidP="00574B38">
                          <w:pPr>
                            <w:pStyle w:val="Sinespaciado"/>
                            <w:rPr>
                              <w:rFonts w:ascii="Agency FB" w:hAnsi="Agency FB"/>
                              <w:b/>
                              <w:bCs/>
                              <w:color w:val="E36C0A" w:themeColor="accent6" w:themeShade="BF"/>
                              <w:sz w:val="24"/>
                              <w:szCs w:val="24"/>
                              <w:lang w:val="es-CO"/>
                            </w:rPr>
                          </w:pPr>
                        </w:p>
                        <w:p w:rsidR="00AC0B17" w:rsidRPr="00574B38" w:rsidRDefault="00AC0B17" w:rsidP="00574B38">
                          <w:pPr>
                            <w:pStyle w:val="Sinespaciado"/>
                            <w:rPr>
                              <w:rFonts w:ascii="Agency FB" w:hAnsi="Agency FB"/>
                              <w:b/>
                              <w:bCs/>
                              <w:color w:val="E36C0A" w:themeColor="accent6" w:themeShade="BF"/>
                              <w:sz w:val="24"/>
                              <w:szCs w:val="24"/>
                              <w:lang w:val="es-CO"/>
                            </w:rPr>
                          </w:pPr>
                          <w:r w:rsidRPr="00574B38">
                            <w:rPr>
                              <w:rFonts w:ascii="Agency FB" w:hAnsi="Agency FB"/>
                              <w:b/>
                              <w:bCs/>
                              <w:color w:val="E36C0A" w:themeColor="accent6" w:themeShade="BF"/>
                              <w:sz w:val="24"/>
                              <w:szCs w:val="24"/>
                              <w:lang w:val="es-CO"/>
                            </w:rPr>
                            <w:t>DEFENSA CONTRA INFECCIONES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Hospedero, patógeno y medio ambiente en el desarrollo de enfermedades infecciosas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Defensa inmune contra infecciones bacterianas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en tuberculosis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contra las infecciones virales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contra infecciones por parásitos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en malaria</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Respuesta inmune en las infecciones por hongos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Candidiasis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Sepsis – Trauma – Estrés</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Cáncer y respuesta inmune</w:t>
                          </w:r>
                        </w:p>
                        <w:p w:rsidR="00AC0B17" w:rsidRPr="00574B38"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574B38">
                            <w:rPr>
                              <w:rFonts w:ascii="Agency FB" w:hAnsi="Agency FB"/>
                              <w:b/>
                              <w:color w:val="365F91" w:themeColor="accent1" w:themeShade="BF"/>
                              <w:sz w:val="24"/>
                              <w:szCs w:val="24"/>
                              <w:lang w:val="es-CO"/>
                            </w:rPr>
                            <w:t>Enfermedades proliferativas de las células del sistema inmune</w:t>
                          </w:r>
                        </w:p>
                        <w:p w:rsidR="00AC0B17" w:rsidRPr="0070758E" w:rsidRDefault="00AC0B17" w:rsidP="001264F3">
                          <w:pPr>
                            <w:pStyle w:val="Sinespaciado"/>
                            <w:rPr>
                              <w:rFonts w:ascii="Agency FB" w:hAnsi="Agency FB"/>
                              <w:sz w:val="24"/>
                              <w:szCs w:val="24"/>
                              <w:lang w:val="es-CO"/>
                            </w:rPr>
                          </w:pPr>
                          <w:r w:rsidRPr="0070758E">
                            <w:rPr>
                              <w:rFonts w:ascii="Agency FB" w:hAnsi="Agency FB"/>
                              <w:sz w:val="24"/>
                              <w:szCs w:val="24"/>
                              <w:lang w:val="es-CO"/>
                            </w:rPr>
                            <w:br/>
                          </w:r>
                          <w:r w:rsidRPr="0070758E">
                            <w:rPr>
                              <w:rFonts w:ascii="Agency FB" w:hAnsi="Agency FB"/>
                              <w:sz w:val="24"/>
                              <w:szCs w:val="24"/>
                              <w:lang w:val="es-CO"/>
                            </w:rPr>
                            <w:br/>
                          </w:r>
                          <w:r w:rsidRPr="0070758E">
                            <w:rPr>
                              <w:rFonts w:ascii="Agency FB" w:hAnsi="Agency FB"/>
                              <w:sz w:val="24"/>
                              <w:szCs w:val="24"/>
                              <w:lang w:val="es-CO"/>
                            </w:rPr>
                            <w:br/>
                          </w:r>
                        </w:p>
                      </w:txbxContent>
                    </v:textbox>
                  </v:shape>
                </w:pict>
              </mc:Fallback>
            </mc:AlternateContent>
          </w:r>
        </w:p>
        <w:p w:rsidR="00D1465C" w:rsidRDefault="00D1465C" w:rsidP="00CF62BC">
          <w:pPr>
            <w:spacing w:before="100" w:beforeAutospacing="1" w:after="100" w:afterAutospacing="1" w:line="240" w:lineRule="auto"/>
            <w:jc w:val="center"/>
            <w:outlineLvl w:val="2"/>
            <w:rPr>
              <w:rFonts w:eastAsia="Times New Roman"/>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D1465C" w:rsidRDefault="00D1465C" w:rsidP="00CF62BC">
          <w:pPr>
            <w:spacing w:before="100" w:beforeAutospacing="1" w:after="100" w:afterAutospacing="1" w:line="240" w:lineRule="auto"/>
            <w:jc w:val="center"/>
            <w:outlineLvl w:val="2"/>
            <w:rPr>
              <w:rFonts w:ascii="Agency FB" w:eastAsia="Times New Roman" w:hAnsi="Agency FB"/>
              <w:b/>
              <w:bCs/>
              <w:color w:val="215868" w:themeColor="accent5" w:themeShade="80"/>
              <w:sz w:val="27"/>
              <w:szCs w:val="27"/>
              <w:lang w:eastAsia="es-CO"/>
            </w:rPr>
          </w:pPr>
        </w:p>
        <w:p w:rsidR="005C7B0C" w:rsidRDefault="005C7B0C" w:rsidP="00CF62BC">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p>
        <w:p w:rsidR="005C7B0C" w:rsidRDefault="00162F6F" w:rsidP="00CF62BC">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727872" behindDoc="0" locked="0" layoutInCell="1" allowOverlap="1" wp14:anchorId="45F62753" wp14:editId="0F4F822F">
                    <wp:simplePos x="0" y="0"/>
                    <wp:positionH relativeFrom="column">
                      <wp:posOffset>2962275</wp:posOffset>
                    </wp:positionH>
                    <wp:positionV relativeFrom="paragraph">
                      <wp:posOffset>152401</wp:posOffset>
                    </wp:positionV>
                    <wp:extent cx="3209925" cy="3028950"/>
                    <wp:effectExtent l="0" t="0" r="0" b="0"/>
                    <wp:wrapNone/>
                    <wp:docPr id="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028950"/>
                            </a:xfrm>
                            <a:prstGeom prst="rect">
                              <a:avLst/>
                            </a:prstGeom>
                            <a:noFill/>
                            <a:ln w="9525">
                              <a:noFill/>
                              <a:miter lim="800000"/>
                              <a:headEnd/>
                              <a:tailEnd/>
                            </a:ln>
                            <a:extLst/>
                          </wps:spPr>
                          <wps:txbx>
                            <w:txbxContent>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51. Enfermedades autoinmunes del árbol respiratorio y otras afecciones inmunológicas</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52. Enfermedades autoinmunes del tracto digestivo</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53. Enfermedades autoinmunes del hígado</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54. Enfermedades autoinmunes cardiovasculares</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55. Enfermedades autoinmunes del riñón</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56. Enfermedades autoinmunes de los músculos</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57. Enfermedades autoinmunes hematológicas</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58. Enfermedades autoinmunes de los ojos</w:t>
                                </w:r>
                              </w:p>
                              <w:p w:rsidR="00AC0B17" w:rsidRPr="00655E9E"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694388" w:rsidRDefault="00AC0B17" w:rsidP="00162F6F">
                                <w:pPr>
                                  <w:pStyle w:val="NormalWeb"/>
                                  <w:shd w:val="clear" w:color="auto" w:fill="FFFFFF"/>
                                  <w:spacing w:before="216" w:beforeAutospacing="0" w:after="216" w:afterAutospacing="0" w:line="390" w:lineRule="atLeast"/>
                                  <w:jc w:val="both"/>
                                  <w:rPr>
                                    <w:rFonts w:ascii="Agency FB" w:eastAsiaTheme="minorEastAsia" w:hAnsi="Agency FB" w:cstheme="minorBidi"/>
                                    <w:b/>
                                    <w:color w:val="E36C0A" w:themeColor="accent6" w:themeShade="BF"/>
                                    <w:lang w:val="es-CO" w:eastAsia="en-US"/>
                                  </w:rPr>
                                </w:pPr>
                                <w:r w:rsidRPr="00694388">
                                  <w:rPr>
                                    <w:rFonts w:ascii="Agency FB" w:eastAsiaTheme="minorEastAsia" w:hAnsi="Agency FB" w:cstheme="minorBidi"/>
                                    <w:b/>
                                    <w:bCs/>
                                    <w:color w:val="E36C0A" w:themeColor="accent6" w:themeShade="BF"/>
                                    <w:lang w:val="es-CO" w:eastAsia="en-US"/>
                                  </w:rPr>
                                  <w:t>M</w:t>
                                </w:r>
                                <w:r w:rsidRPr="00694388">
                                  <w:rPr>
                                    <w:rFonts w:ascii="Agency FB" w:eastAsiaTheme="minorEastAsia" w:hAnsi="Agency FB" w:cstheme="minorBidi"/>
                                    <w:b/>
                                    <w:color w:val="E36C0A" w:themeColor="accent6" w:themeShade="BF"/>
                                    <w:lang w:val="es-CO" w:eastAsia="en-US"/>
                                  </w:rPr>
                                  <w:t>ODULACIÓN DE LA RESPUESTA INMUNE</w:t>
                                </w:r>
                              </w:p>
                              <w:p w:rsidR="00AC0B17" w:rsidRPr="00694388" w:rsidRDefault="00AC0B17" w:rsidP="00694388">
                                <w:pPr>
                                  <w:spacing w:after="0" w:line="240" w:lineRule="auto"/>
                                  <w:ind w:left="142"/>
                                  <w:jc w:val="left"/>
                                  <w:rPr>
                                    <w:rFonts w:ascii="Agency FB" w:eastAsiaTheme="minorEastAsia" w:hAnsi="Agency FB" w:cstheme="minorBidi"/>
                                    <w:b/>
                                    <w:color w:val="365F91" w:themeColor="accent1" w:themeShade="BF"/>
                                    <w:szCs w:val="24"/>
                                    <w:lang w:val="en-US"/>
                                  </w:rPr>
                                </w:pPr>
                                <w:r w:rsidRPr="00694388">
                                  <w:rPr>
                                    <w:rFonts w:ascii="Agency FB" w:eastAsiaTheme="minorEastAsia" w:hAnsi="Agency FB" w:cstheme="minorBidi"/>
                                    <w:b/>
                                    <w:color w:val="365F91" w:themeColor="accent1" w:themeShade="BF"/>
                                    <w:szCs w:val="24"/>
                                    <w:lang w:val="en-US"/>
                                  </w:rPr>
                                  <w:t>59. Inmunomodulación – Trasplantes</w:t>
                                </w:r>
                              </w:p>
                              <w:p w:rsidR="00AC0B17" w:rsidRDefault="00AC0B17" w:rsidP="00694388">
                                <w:pPr>
                                  <w:spacing w:after="0" w:line="240" w:lineRule="auto"/>
                                  <w:ind w:left="142"/>
                                  <w:jc w:val="left"/>
                                  <w:rPr>
                                    <w:rFonts w:ascii="Arial" w:hAnsi="Arial" w:cs="Arial"/>
                                    <w:color w:val="5F5F5F"/>
                                  </w:rPr>
                                </w:pPr>
                                <w:r w:rsidRPr="00694388">
                                  <w:rPr>
                                    <w:rFonts w:ascii="Agency FB" w:eastAsiaTheme="minorEastAsia" w:hAnsi="Agency FB" w:cstheme="minorBidi"/>
                                    <w:b/>
                                    <w:color w:val="365F91" w:themeColor="accent1" w:themeShade="BF"/>
                                    <w:szCs w:val="24"/>
                                    <w:lang w:val="en-US"/>
                                  </w:rPr>
                                  <w:t>60. Inmunización</w:t>
                                </w:r>
                              </w:p>
                              <w:p w:rsidR="00AC0B17" w:rsidRPr="009B3CED" w:rsidRDefault="00AC0B17" w:rsidP="009B3CED">
                                <w:pPr>
                                  <w:pStyle w:val="Sinespaciado"/>
                                  <w:rPr>
                                    <w:rFonts w:ascii="Agency FB" w:hAnsi="Agency FB"/>
                                    <w:b/>
                                    <w:color w:val="365F91" w:themeColor="accent1" w:themeShade="BF"/>
                                    <w:sz w:val="24"/>
                                    <w:szCs w:val="24"/>
                                    <w:lang w:val="es-CO"/>
                                  </w:rPr>
                                </w:pPr>
                              </w:p>
                              <w:p w:rsidR="00AC0B17" w:rsidRPr="00270927" w:rsidRDefault="00AC0B17" w:rsidP="009B3CED">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62753" id="_x0000_s1031" type="#_x0000_t202" style="position:absolute;left:0;text-align:left;margin-left:233.25pt;margin-top:12pt;width:252.75pt;height:23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" filled="f" stroked="f">
                    <v:textbox>
                      <w:txbxContent>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51. Enfermedades autoinmunes del árbol respiratorio y otras afecciones inmunológicas</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52. Enfermedades autoinmunes del tracto digestivo</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53. Enfermedades autoinmunes del hígado</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54. Enfermedades autoinmunes cardiovasculares</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55. Enfermedades autoinmunes del riñón</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56. Enfermedades autoinmunes de los músculos</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57. Enfermedades autoinmunes hematológicas</w:t>
                          </w:r>
                        </w:p>
                        <w:p w:rsidR="00AC0B17" w:rsidRPr="00694388"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58. Enfermedades autoinmunes de los ojos</w:t>
                          </w:r>
                        </w:p>
                        <w:p w:rsidR="00AC0B17" w:rsidRPr="00655E9E" w:rsidRDefault="00AC0B17" w:rsidP="00162F6F">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694388" w:rsidRDefault="00AC0B17" w:rsidP="00162F6F">
                          <w:pPr>
                            <w:pStyle w:val="NormalWeb"/>
                            <w:shd w:val="clear" w:color="auto" w:fill="FFFFFF"/>
                            <w:spacing w:before="216" w:beforeAutospacing="0" w:after="216" w:afterAutospacing="0" w:line="390" w:lineRule="atLeast"/>
                            <w:jc w:val="both"/>
                            <w:rPr>
                              <w:rFonts w:ascii="Agency FB" w:eastAsiaTheme="minorEastAsia" w:hAnsi="Agency FB" w:cstheme="minorBidi"/>
                              <w:b/>
                              <w:color w:val="E36C0A" w:themeColor="accent6" w:themeShade="BF"/>
                              <w:lang w:val="es-CO" w:eastAsia="en-US"/>
                            </w:rPr>
                          </w:pPr>
                          <w:r w:rsidRPr="00694388">
                            <w:rPr>
                              <w:rFonts w:ascii="Agency FB" w:eastAsiaTheme="minorEastAsia" w:hAnsi="Agency FB" w:cstheme="minorBidi"/>
                              <w:b/>
                              <w:bCs/>
                              <w:color w:val="E36C0A" w:themeColor="accent6" w:themeShade="BF"/>
                              <w:lang w:val="es-CO" w:eastAsia="en-US"/>
                            </w:rPr>
                            <w:t>M</w:t>
                          </w:r>
                          <w:r w:rsidRPr="00694388">
                            <w:rPr>
                              <w:rFonts w:ascii="Agency FB" w:eastAsiaTheme="minorEastAsia" w:hAnsi="Agency FB" w:cstheme="minorBidi"/>
                              <w:b/>
                              <w:color w:val="E36C0A" w:themeColor="accent6" w:themeShade="BF"/>
                              <w:lang w:val="es-CO" w:eastAsia="en-US"/>
                            </w:rPr>
                            <w:t>ODULACIÓN DE LA RESPUESTA INMUNE</w:t>
                          </w:r>
                        </w:p>
                        <w:p w:rsidR="00AC0B17" w:rsidRPr="00694388" w:rsidRDefault="00AC0B17" w:rsidP="00694388">
                          <w:pPr>
                            <w:spacing w:after="0" w:line="240" w:lineRule="auto"/>
                            <w:ind w:left="142"/>
                            <w:jc w:val="left"/>
                            <w:rPr>
                              <w:rFonts w:ascii="Agency FB" w:eastAsiaTheme="minorEastAsia" w:hAnsi="Agency FB" w:cstheme="minorBidi"/>
                              <w:b/>
                              <w:color w:val="365F91" w:themeColor="accent1" w:themeShade="BF"/>
                              <w:szCs w:val="24"/>
                              <w:lang w:val="en-US"/>
                            </w:rPr>
                          </w:pPr>
                          <w:r w:rsidRPr="00694388">
                            <w:rPr>
                              <w:rFonts w:ascii="Agency FB" w:eastAsiaTheme="minorEastAsia" w:hAnsi="Agency FB" w:cstheme="minorBidi"/>
                              <w:b/>
                              <w:color w:val="365F91" w:themeColor="accent1" w:themeShade="BF"/>
                              <w:szCs w:val="24"/>
                              <w:lang w:val="en-US"/>
                            </w:rPr>
                            <w:t>59. Inmunomodulación – Trasplantes</w:t>
                          </w:r>
                        </w:p>
                        <w:p w:rsidR="00AC0B17" w:rsidRDefault="00AC0B17" w:rsidP="00694388">
                          <w:pPr>
                            <w:spacing w:after="0" w:line="240" w:lineRule="auto"/>
                            <w:ind w:left="142"/>
                            <w:jc w:val="left"/>
                            <w:rPr>
                              <w:rFonts w:ascii="Arial" w:hAnsi="Arial" w:cs="Arial"/>
                              <w:color w:val="5F5F5F"/>
                            </w:rPr>
                          </w:pPr>
                          <w:r w:rsidRPr="00694388">
                            <w:rPr>
                              <w:rFonts w:ascii="Agency FB" w:eastAsiaTheme="minorEastAsia" w:hAnsi="Agency FB" w:cstheme="minorBidi"/>
                              <w:b/>
                              <w:color w:val="365F91" w:themeColor="accent1" w:themeShade="BF"/>
                              <w:szCs w:val="24"/>
                              <w:lang w:val="en-US"/>
                            </w:rPr>
                            <w:t>60. Inmunización</w:t>
                          </w:r>
                        </w:p>
                        <w:p w:rsidR="00AC0B17" w:rsidRPr="009B3CED" w:rsidRDefault="00AC0B17" w:rsidP="009B3CED">
                          <w:pPr>
                            <w:pStyle w:val="Sinespaciado"/>
                            <w:rPr>
                              <w:rFonts w:ascii="Agency FB" w:hAnsi="Agency FB"/>
                              <w:b/>
                              <w:color w:val="365F91" w:themeColor="accent1" w:themeShade="BF"/>
                              <w:sz w:val="24"/>
                              <w:szCs w:val="24"/>
                              <w:lang w:val="es-CO"/>
                            </w:rPr>
                          </w:pPr>
                        </w:p>
                        <w:p w:rsidR="00AC0B17" w:rsidRPr="00270927" w:rsidRDefault="00AC0B17" w:rsidP="009B3CED">
                          <w:pPr>
                            <w:pStyle w:val="Sinespaciado"/>
                            <w:rPr>
                              <w:rFonts w:ascii="Agency FB" w:hAnsi="Agency FB"/>
                              <w:b/>
                              <w:color w:val="365F91" w:themeColor="accent1" w:themeShade="BF"/>
                              <w:sz w:val="24"/>
                              <w:szCs w:val="24"/>
                              <w:lang w:val="es-CO"/>
                            </w:rPr>
                          </w:pPr>
                          <w:r w:rsidRPr="00270927">
                            <w:rPr>
                              <w:rFonts w:ascii="Agency FB" w:hAnsi="Agency FB"/>
                              <w:b/>
                              <w:color w:val="365F91" w:themeColor="accent1" w:themeShade="BF"/>
                              <w:sz w:val="24"/>
                              <w:szCs w:val="24"/>
                              <w:lang w:val="es-CO"/>
                            </w:rPr>
                            <w:br/>
                          </w:r>
                        </w:p>
                      </w:txbxContent>
                    </v:textbox>
                  </v:shape>
                </w:pict>
              </mc:Fallback>
            </mc:AlternateContent>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725824" behindDoc="0" locked="0" layoutInCell="1" allowOverlap="1" wp14:anchorId="5DD7236D" wp14:editId="2176E4B7">
                    <wp:simplePos x="0" y="0"/>
                    <wp:positionH relativeFrom="column">
                      <wp:posOffset>-238125</wp:posOffset>
                    </wp:positionH>
                    <wp:positionV relativeFrom="paragraph">
                      <wp:posOffset>57150</wp:posOffset>
                    </wp:positionV>
                    <wp:extent cx="3209925" cy="4705350"/>
                    <wp:effectExtent l="0" t="0" r="0" b="0"/>
                    <wp:wrapNone/>
                    <wp:docPr id="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705350"/>
                            </a:xfrm>
                            <a:prstGeom prst="rect">
                              <a:avLst/>
                            </a:prstGeom>
                            <a:noFill/>
                            <a:ln w="9525">
                              <a:noFill/>
                              <a:miter lim="800000"/>
                              <a:headEnd/>
                              <a:tailEnd/>
                            </a:ln>
                            <a:extLst/>
                          </wps:spPr>
                          <wps:txbx>
                            <w:txbxContent>
                              <w:p w:rsidR="00AC0B17" w:rsidRPr="00162F6F" w:rsidRDefault="00AC0B17" w:rsidP="00162F6F">
                                <w:pPr>
                                  <w:pStyle w:val="Sinespaciado"/>
                                  <w:rPr>
                                    <w:rFonts w:ascii="Agency FB" w:hAnsi="Agency FB"/>
                                    <w:b/>
                                    <w:color w:val="E36C0A" w:themeColor="accent6" w:themeShade="BF"/>
                                    <w:sz w:val="24"/>
                                    <w:szCs w:val="24"/>
                                    <w:lang w:val="es-CO"/>
                                  </w:rPr>
                                </w:pPr>
                                <w:r w:rsidRPr="00162F6F">
                                  <w:rPr>
                                    <w:rFonts w:ascii="Agency FB" w:hAnsi="Agency FB"/>
                                    <w:b/>
                                    <w:color w:val="E36C0A" w:themeColor="accent6" w:themeShade="BF"/>
                                    <w:sz w:val="24"/>
                                    <w:szCs w:val="24"/>
                                    <w:lang w:val="es-CO"/>
                                  </w:rPr>
                                  <w:t>INMUN DEFICIENCIAS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Inmunodeficiencias primarias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Inmunología de la infección por el virus de la inmunodeficiencia humana – HIV</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Cs w:val="24"/>
                                    <w:lang w:val="es-CO"/>
                                  </w:rPr>
                                </w:pPr>
                                <w:r w:rsidRPr="00162F6F">
                                  <w:rPr>
                                    <w:rFonts w:ascii="Agency FB" w:hAnsi="Agency FB"/>
                                    <w:b/>
                                    <w:color w:val="365F91" w:themeColor="accent1" w:themeShade="BF"/>
                                    <w:sz w:val="24"/>
                                    <w:szCs w:val="24"/>
                                    <w:lang w:val="es-CO"/>
                                  </w:rPr>
                                  <w:t>Inmunodeficiencias</w:t>
                                </w:r>
                                <w:r w:rsidRPr="00162F6F">
                                  <w:rPr>
                                    <w:rFonts w:ascii="Agency FB" w:hAnsi="Agency FB"/>
                                    <w:b/>
                                    <w:color w:val="365F91" w:themeColor="accent1" w:themeShade="BF"/>
                                    <w:szCs w:val="24"/>
                                    <w:lang w:val="es-CO"/>
                                  </w:rPr>
                                  <w:t xml:space="preserve"> secundarias</w:t>
                                </w:r>
                              </w:p>
                              <w:p w:rsidR="00AC0B17" w:rsidRPr="00162F6F" w:rsidRDefault="00AC0B17" w:rsidP="00162F6F">
                                <w:pPr>
                                  <w:pStyle w:val="Sinespaciado"/>
                                  <w:rPr>
                                    <w:rFonts w:ascii="Agency FB" w:hAnsi="Agency FB"/>
                                    <w:b/>
                                    <w:color w:val="365F91" w:themeColor="accent1" w:themeShade="BF"/>
                                    <w:szCs w:val="24"/>
                                    <w:lang w:val="es-CO"/>
                                  </w:rPr>
                                </w:pPr>
                              </w:p>
                              <w:p w:rsidR="00AC0B17" w:rsidRPr="00162F6F" w:rsidRDefault="00AC0B17" w:rsidP="00162F6F">
                                <w:pPr>
                                  <w:pStyle w:val="Sinespaciado"/>
                                  <w:rPr>
                                    <w:rFonts w:ascii="Agency FB" w:hAnsi="Agency FB"/>
                                    <w:b/>
                                    <w:color w:val="E36C0A" w:themeColor="accent6" w:themeShade="BF"/>
                                    <w:sz w:val="24"/>
                                    <w:szCs w:val="24"/>
                                    <w:lang w:val="es-CO"/>
                                  </w:rPr>
                                </w:pPr>
                                <w:r w:rsidRPr="00162F6F">
                                  <w:rPr>
                                    <w:rFonts w:ascii="Agency FB" w:hAnsi="Agency FB"/>
                                    <w:b/>
                                    <w:color w:val="E36C0A" w:themeColor="accent6" w:themeShade="BF"/>
                                    <w:sz w:val="24"/>
                                    <w:szCs w:val="24"/>
                                    <w:lang w:val="es-CO"/>
                                  </w:rPr>
                                  <w:t>ALERGIAS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Mecanismos básicos de las alergias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Anafilaxia</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Asma y rinitis alérgica</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Urticaria</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Dermatitis atópica</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Cs w:val="24"/>
                                    <w:lang w:val="es-CO"/>
                                  </w:rPr>
                                </w:pPr>
                                <w:r w:rsidRPr="00162F6F">
                                  <w:rPr>
                                    <w:rFonts w:ascii="Agency FB" w:hAnsi="Agency FB"/>
                                    <w:b/>
                                    <w:color w:val="365F91" w:themeColor="accent1" w:themeShade="BF"/>
                                    <w:sz w:val="24"/>
                                    <w:szCs w:val="24"/>
                                    <w:lang w:val="es-CO"/>
                                  </w:rPr>
                                  <w:t>Alergia</w:t>
                                </w:r>
                                <w:r w:rsidRPr="00162F6F">
                                  <w:rPr>
                                    <w:rFonts w:ascii="Agency FB" w:hAnsi="Agency FB"/>
                                    <w:b/>
                                    <w:color w:val="365F91" w:themeColor="accent1" w:themeShade="BF"/>
                                    <w:szCs w:val="24"/>
                                    <w:lang w:val="es-CO"/>
                                  </w:rPr>
                                  <w:t xml:space="preserve"> alimentaria</w:t>
                                </w:r>
                              </w:p>
                              <w:p w:rsidR="00AC0B17" w:rsidRDefault="00AC0B17" w:rsidP="00162F6F">
                                <w:pPr>
                                  <w:pStyle w:val="Sinespaciado"/>
                                  <w:rPr>
                                    <w:rFonts w:ascii="Agency FB" w:hAnsi="Agency FB"/>
                                    <w:b/>
                                    <w:color w:val="365F91" w:themeColor="accent1" w:themeShade="BF"/>
                                    <w:sz w:val="24"/>
                                    <w:szCs w:val="24"/>
                                    <w:lang w:val="es-CO"/>
                                  </w:rPr>
                                </w:pPr>
                              </w:p>
                              <w:p w:rsidR="00AC0B17" w:rsidRPr="00162F6F" w:rsidRDefault="00AC0B17" w:rsidP="00162F6F">
                                <w:pPr>
                                  <w:pStyle w:val="Sinespaciado"/>
                                  <w:rPr>
                                    <w:rFonts w:ascii="Agency FB" w:hAnsi="Agency FB"/>
                                    <w:b/>
                                    <w:color w:val="E36C0A" w:themeColor="accent6" w:themeShade="BF"/>
                                    <w:sz w:val="24"/>
                                    <w:szCs w:val="24"/>
                                    <w:lang w:val="es-CO"/>
                                  </w:rPr>
                                </w:pPr>
                                <w:r w:rsidRPr="00162F6F">
                                  <w:rPr>
                                    <w:rFonts w:ascii="Agency FB" w:hAnsi="Agency FB"/>
                                    <w:b/>
                                    <w:bCs/>
                                    <w:color w:val="E36C0A" w:themeColor="accent6" w:themeShade="BF"/>
                                    <w:sz w:val="24"/>
                                    <w:szCs w:val="24"/>
                                    <w:lang w:val="es-CO"/>
                                  </w:rPr>
                                  <w:t>ENFERMEDADES AUTOINMUNES</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Autoinmunidad – El sistema inmune ataca “lo propio”</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Artritis reumatoide</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Otras artritis autoinmunes-</w:t>
                                </w:r>
                                <w:proofErr w:type="spellStart"/>
                                <w:r w:rsidRPr="00162F6F">
                                  <w:rPr>
                                    <w:rFonts w:ascii="Agency FB" w:hAnsi="Agency FB"/>
                                    <w:b/>
                                    <w:color w:val="365F91" w:themeColor="accent1" w:themeShade="BF"/>
                                    <w:sz w:val="24"/>
                                    <w:szCs w:val="24"/>
                                    <w:lang w:val="es-CO"/>
                                  </w:rPr>
                                  <w:t>autoinflamatorias</w:t>
                                </w:r>
                                <w:proofErr w:type="spellEnd"/>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Lupus eritematoso sistémico</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Síndrome de Sjögren</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Escleroderma – Síndrome antifosfolipídico</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Afecciones autoinmunes del sistema nervioso y aspectos inmunológicos de las</w:t>
                                </w:r>
                                <w:r>
                                  <w:rPr>
                                    <w:rFonts w:ascii="Agency FB" w:hAnsi="Agency FB"/>
                                    <w:b/>
                                    <w:color w:val="365F91" w:themeColor="accent1" w:themeShade="BF"/>
                                    <w:sz w:val="24"/>
                                    <w:szCs w:val="24"/>
                                    <w:lang w:val="es-CO"/>
                                  </w:rPr>
                                  <w:t xml:space="preserve"> </w:t>
                                </w:r>
                                <w:r w:rsidRPr="00162F6F">
                                  <w:rPr>
                                    <w:rFonts w:ascii="Agency FB" w:hAnsi="Agency FB"/>
                                    <w:b/>
                                    <w:color w:val="365F91" w:themeColor="accent1" w:themeShade="BF"/>
                                    <w:sz w:val="24"/>
                                    <w:szCs w:val="24"/>
                                    <w:lang w:val="es-CO"/>
                                  </w:rPr>
                                  <w:t>infecciones</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Afecciones autoinmunes endocrinas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Enfermedades autoinmunes de la piel</w:t>
                                </w:r>
                              </w:p>
                              <w:p w:rsidR="00AC0B17" w:rsidRPr="00162F6F" w:rsidRDefault="00AC0B17" w:rsidP="00162F6F">
                                <w:pPr>
                                  <w:pStyle w:val="Sinespaciado"/>
                                  <w:rPr>
                                    <w:rFonts w:ascii="Agency FB" w:hAnsi="Agency FB"/>
                                    <w:b/>
                                    <w:color w:val="365F91" w:themeColor="accent1" w:themeShade="BF"/>
                                    <w:sz w:val="24"/>
                                    <w:szCs w:val="24"/>
                                    <w:lang w:val="es-C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7236D" id="_x0000_s1032" type="#_x0000_t202" style="position:absolute;left:0;text-align:left;margin-left:-18.75pt;margin-top:4.5pt;width:252.75pt;height:37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" filled="f" stroked="f">
                    <v:textbox>
                      <w:txbxContent>
                        <w:p w:rsidR="00AC0B17" w:rsidRPr="00162F6F" w:rsidRDefault="00AC0B17" w:rsidP="00162F6F">
                          <w:pPr>
                            <w:pStyle w:val="Sinespaciado"/>
                            <w:rPr>
                              <w:rFonts w:ascii="Agency FB" w:hAnsi="Agency FB"/>
                              <w:b/>
                              <w:color w:val="E36C0A" w:themeColor="accent6" w:themeShade="BF"/>
                              <w:sz w:val="24"/>
                              <w:szCs w:val="24"/>
                              <w:lang w:val="es-CO"/>
                            </w:rPr>
                          </w:pPr>
                          <w:r w:rsidRPr="00162F6F">
                            <w:rPr>
                              <w:rFonts w:ascii="Agency FB" w:hAnsi="Agency FB"/>
                              <w:b/>
                              <w:color w:val="E36C0A" w:themeColor="accent6" w:themeShade="BF"/>
                              <w:sz w:val="24"/>
                              <w:szCs w:val="24"/>
                              <w:lang w:val="es-CO"/>
                            </w:rPr>
                            <w:t>INMUN DEFICIENCIAS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Inmunodeficiencias primarias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Inmunología de la infección por el virus de la inmunodeficiencia humana – HIV</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Cs w:val="24"/>
                              <w:lang w:val="es-CO"/>
                            </w:rPr>
                          </w:pPr>
                          <w:r w:rsidRPr="00162F6F">
                            <w:rPr>
                              <w:rFonts w:ascii="Agency FB" w:hAnsi="Agency FB"/>
                              <w:b/>
                              <w:color w:val="365F91" w:themeColor="accent1" w:themeShade="BF"/>
                              <w:sz w:val="24"/>
                              <w:szCs w:val="24"/>
                              <w:lang w:val="es-CO"/>
                            </w:rPr>
                            <w:t>Inmunodeficiencias</w:t>
                          </w:r>
                          <w:r w:rsidRPr="00162F6F">
                            <w:rPr>
                              <w:rFonts w:ascii="Agency FB" w:hAnsi="Agency FB"/>
                              <w:b/>
                              <w:color w:val="365F91" w:themeColor="accent1" w:themeShade="BF"/>
                              <w:szCs w:val="24"/>
                              <w:lang w:val="es-CO"/>
                            </w:rPr>
                            <w:t xml:space="preserve"> secundarias</w:t>
                          </w:r>
                        </w:p>
                        <w:p w:rsidR="00AC0B17" w:rsidRPr="00162F6F" w:rsidRDefault="00AC0B17" w:rsidP="00162F6F">
                          <w:pPr>
                            <w:pStyle w:val="Sinespaciado"/>
                            <w:rPr>
                              <w:rFonts w:ascii="Agency FB" w:hAnsi="Agency FB"/>
                              <w:b/>
                              <w:color w:val="365F91" w:themeColor="accent1" w:themeShade="BF"/>
                              <w:szCs w:val="24"/>
                              <w:lang w:val="es-CO"/>
                            </w:rPr>
                          </w:pPr>
                        </w:p>
                        <w:p w:rsidR="00AC0B17" w:rsidRPr="00162F6F" w:rsidRDefault="00AC0B17" w:rsidP="00162F6F">
                          <w:pPr>
                            <w:pStyle w:val="Sinespaciado"/>
                            <w:rPr>
                              <w:rFonts w:ascii="Agency FB" w:hAnsi="Agency FB"/>
                              <w:b/>
                              <w:color w:val="E36C0A" w:themeColor="accent6" w:themeShade="BF"/>
                              <w:sz w:val="24"/>
                              <w:szCs w:val="24"/>
                              <w:lang w:val="es-CO"/>
                            </w:rPr>
                          </w:pPr>
                          <w:r w:rsidRPr="00162F6F">
                            <w:rPr>
                              <w:rFonts w:ascii="Agency FB" w:hAnsi="Agency FB"/>
                              <w:b/>
                              <w:color w:val="E36C0A" w:themeColor="accent6" w:themeShade="BF"/>
                              <w:sz w:val="24"/>
                              <w:szCs w:val="24"/>
                              <w:lang w:val="es-CO"/>
                            </w:rPr>
                            <w:t>ALERGIAS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Mecanismos básicos de las alergias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Anafilaxia</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Asma y rinitis alérgica</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Urticaria</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Dermatitis atópica</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Cs w:val="24"/>
                              <w:lang w:val="es-CO"/>
                            </w:rPr>
                          </w:pPr>
                          <w:r w:rsidRPr="00162F6F">
                            <w:rPr>
                              <w:rFonts w:ascii="Agency FB" w:hAnsi="Agency FB"/>
                              <w:b/>
                              <w:color w:val="365F91" w:themeColor="accent1" w:themeShade="BF"/>
                              <w:sz w:val="24"/>
                              <w:szCs w:val="24"/>
                              <w:lang w:val="es-CO"/>
                            </w:rPr>
                            <w:t>Alergia</w:t>
                          </w:r>
                          <w:r w:rsidRPr="00162F6F">
                            <w:rPr>
                              <w:rFonts w:ascii="Agency FB" w:hAnsi="Agency FB"/>
                              <w:b/>
                              <w:color w:val="365F91" w:themeColor="accent1" w:themeShade="BF"/>
                              <w:szCs w:val="24"/>
                              <w:lang w:val="es-CO"/>
                            </w:rPr>
                            <w:t xml:space="preserve"> alimentaria</w:t>
                          </w:r>
                        </w:p>
                        <w:p w:rsidR="00AC0B17" w:rsidRDefault="00AC0B17" w:rsidP="00162F6F">
                          <w:pPr>
                            <w:pStyle w:val="Sinespaciado"/>
                            <w:rPr>
                              <w:rFonts w:ascii="Agency FB" w:hAnsi="Agency FB"/>
                              <w:b/>
                              <w:color w:val="365F91" w:themeColor="accent1" w:themeShade="BF"/>
                              <w:sz w:val="24"/>
                              <w:szCs w:val="24"/>
                              <w:lang w:val="es-CO"/>
                            </w:rPr>
                          </w:pPr>
                        </w:p>
                        <w:p w:rsidR="00AC0B17" w:rsidRPr="00162F6F" w:rsidRDefault="00AC0B17" w:rsidP="00162F6F">
                          <w:pPr>
                            <w:pStyle w:val="Sinespaciado"/>
                            <w:rPr>
                              <w:rFonts w:ascii="Agency FB" w:hAnsi="Agency FB"/>
                              <w:b/>
                              <w:color w:val="E36C0A" w:themeColor="accent6" w:themeShade="BF"/>
                              <w:sz w:val="24"/>
                              <w:szCs w:val="24"/>
                              <w:lang w:val="es-CO"/>
                            </w:rPr>
                          </w:pPr>
                          <w:r w:rsidRPr="00162F6F">
                            <w:rPr>
                              <w:rFonts w:ascii="Agency FB" w:hAnsi="Agency FB"/>
                              <w:b/>
                              <w:bCs/>
                              <w:color w:val="E36C0A" w:themeColor="accent6" w:themeShade="BF"/>
                              <w:sz w:val="24"/>
                              <w:szCs w:val="24"/>
                              <w:lang w:val="es-CO"/>
                            </w:rPr>
                            <w:t>ENFERMEDADES AUTOINMUNES</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Autoinmunidad – El sistema inmune ataca “lo propio”</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Artritis reumatoide</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Otras artritis autoinmunes-</w:t>
                          </w:r>
                          <w:proofErr w:type="spellStart"/>
                          <w:r w:rsidRPr="00162F6F">
                            <w:rPr>
                              <w:rFonts w:ascii="Agency FB" w:hAnsi="Agency FB"/>
                              <w:b/>
                              <w:color w:val="365F91" w:themeColor="accent1" w:themeShade="BF"/>
                              <w:sz w:val="24"/>
                              <w:szCs w:val="24"/>
                              <w:lang w:val="es-CO"/>
                            </w:rPr>
                            <w:t>autoinflamatorias</w:t>
                          </w:r>
                          <w:proofErr w:type="spellEnd"/>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Lupus eritematoso sistémico</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Síndrome de Sjögren</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Escleroderma – Síndrome antifosfolipídico</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Afecciones autoinmunes del sistema nervioso y aspectos inmunológicos de las</w:t>
                          </w:r>
                          <w:r>
                            <w:rPr>
                              <w:rFonts w:ascii="Agency FB" w:hAnsi="Agency FB"/>
                              <w:b/>
                              <w:color w:val="365F91" w:themeColor="accent1" w:themeShade="BF"/>
                              <w:sz w:val="24"/>
                              <w:szCs w:val="24"/>
                              <w:lang w:val="es-CO"/>
                            </w:rPr>
                            <w:t xml:space="preserve"> </w:t>
                          </w:r>
                          <w:r w:rsidRPr="00162F6F">
                            <w:rPr>
                              <w:rFonts w:ascii="Agency FB" w:hAnsi="Agency FB"/>
                              <w:b/>
                              <w:color w:val="365F91" w:themeColor="accent1" w:themeShade="BF"/>
                              <w:sz w:val="24"/>
                              <w:szCs w:val="24"/>
                              <w:lang w:val="es-CO"/>
                            </w:rPr>
                            <w:t>infecciones</w:t>
                          </w:r>
                        </w:p>
                        <w:p w:rsidR="00AC0B17"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Afecciones autoinmunes endocrinas</w:t>
                          </w:r>
                        </w:p>
                        <w:p w:rsidR="00AC0B17" w:rsidRPr="00162F6F" w:rsidRDefault="00AC0B17" w:rsidP="005D5BC3">
                          <w:pPr>
                            <w:pStyle w:val="Sinespaciado"/>
                            <w:numPr>
                              <w:ilvl w:val="0"/>
                              <w:numId w:val="32"/>
                            </w:numPr>
                            <w:spacing w:line="240" w:lineRule="atLeast"/>
                            <w:ind w:left="425" w:hanging="357"/>
                            <w:rPr>
                              <w:rFonts w:ascii="Agency FB" w:hAnsi="Agency FB"/>
                              <w:b/>
                              <w:color w:val="365F91" w:themeColor="accent1" w:themeShade="BF"/>
                              <w:sz w:val="24"/>
                              <w:szCs w:val="24"/>
                              <w:lang w:val="es-CO"/>
                            </w:rPr>
                          </w:pPr>
                          <w:r w:rsidRPr="00162F6F">
                            <w:rPr>
                              <w:rFonts w:ascii="Agency FB" w:hAnsi="Agency FB"/>
                              <w:b/>
                              <w:color w:val="365F91" w:themeColor="accent1" w:themeShade="BF"/>
                              <w:sz w:val="24"/>
                              <w:szCs w:val="24"/>
                              <w:lang w:val="es-CO"/>
                            </w:rPr>
                            <w:t>Enfermedades autoinmunes de la piel</w:t>
                          </w:r>
                        </w:p>
                        <w:p w:rsidR="00AC0B17" w:rsidRPr="00162F6F" w:rsidRDefault="00AC0B17" w:rsidP="00162F6F">
                          <w:pPr>
                            <w:pStyle w:val="Sinespaciado"/>
                            <w:rPr>
                              <w:rFonts w:ascii="Agency FB" w:hAnsi="Agency FB"/>
                              <w:b/>
                              <w:color w:val="365F91" w:themeColor="accent1" w:themeShade="BF"/>
                              <w:sz w:val="24"/>
                              <w:szCs w:val="24"/>
                              <w:lang w:val="es-CO"/>
                            </w:rPr>
                          </w:pPr>
                        </w:p>
                      </w:txbxContent>
                    </v:textbox>
                  </v:shape>
                </w:pict>
              </mc:Fallback>
            </mc:AlternateContent>
          </w:r>
        </w:p>
        <w:p w:rsidR="005C7B0C" w:rsidRDefault="005C7B0C" w:rsidP="00CF62BC">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p>
        <w:p w:rsidR="005C7B0C" w:rsidRDefault="005C7B0C" w:rsidP="00CF62BC">
          <w:pPr>
            <w:spacing w:before="100" w:beforeAutospacing="1" w:after="100" w:afterAutospacing="1" w:line="240" w:lineRule="auto"/>
            <w:jc w:val="center"/>
            <w:outlineLvl w:val="2"/>
            <w:rPr>
              <w:rFonts w:ascii="Agency FB" w:eastAsia="Times New Roman" w:hAnsi="Agency FB"/>
              <w:b/>
              <w:bCs/>
              <w:color w:val="F79646" w:themeColor="accent6"/>
              <w:sz w:val="27"/>
              <w:szCs w:val="27"/>
              <w:lang w:eastAsia="es-CO"/>
            </w:rPr>
          </w:pPr>
        </w:p>
        <w:p w:rsidR="005C7B0C" w:rsidRDefault="005C7B0C" w:rsidP="00CF62BC">
          <w:pPr>
            <w:spacing w:line="240" w:lineRule="auto"/>
            <w:jc w:val="center"/>
            <w:rPr>
              <w:rFonts w:ascii="Agency FB" w:hAnsi="Agency FB"/>
              <w:b/>
              <w:color w:val="632423" w:themeColor="accent2" w:themeShade="80"/>
            </w:rPr>
          </w:pPr>
        </w:p>
        <w:p w:rsidR="003B5536" w:rsidRDefault="003B5536" w:rsidP="00CF62BC">
          <w:pPr>
            <w:spacing w:line="240" w:lineRule="auto"/>
            <w:jc w:val="center"/>
            <w:rPr>
              <w:rFonts w:ascii="Agency FB" w:hAnsi="Agency FB"/>
              <w:b/>
              <w:color w:val="0070C0"/>
              <w:sz w:val="44"/>
              <w:szCs w:val="44"/>
            </w:rPr>
          </w:pPr>
        </w:p>
        <w:p w:rsidR="003B5536" w:rsidRDefault="003B5536" w:rsidP="00CF62BC">
          <w:pPr>
            <w:spacing w:line="240" w:lineRule="auto"/>
            <w:jc w:val="center"/>
            <w:rPr>
              <w:rFonts w:ascii="Agency FB" w:hAnsi="Agency FB"/>
              <w:b/>
              <w:color w:val="0070C0"/>
              <w:sz w:val="44"/>
              <w:szCs w:val="44"/>
            </w:rPr>
          </w:pPr>
        </w:p>
        <w:p w:rsidR="003B5536" w:rsidRDefault="003B5536" w:rsidP="00CF62BC">
          <w:pPr>
            <w:spacing w:line="240" w:lineRule="auto"/>
            <w:jc w:val="center"/>
            <w:rPr>
              <w:rFonts w:ascii="Agency FB" w:hAnsi="Agency FB"/>
              <w:b/>
              <w:color w:val="0070C0"/>
              <w:sz w:val="44"/>
              <w:szCs w:val="44"/>
            </w:rPr>
          </w:pPr>
        </w:p>
        <w:p w:rsidR="00694388" w:rsidRDefault="00694388" w:rsidP="00694388">
          <w:pPr>
            <w:spacing w:line="240" w:lineRule="auto"/>
            <w:jc w:val="center"/>
            <w:rPr>
              <w:rFonts w:ascii="Agency FB" w:hAnsi="Agency FB"/>
              <w:b/>
              <w:color w:val="0070C0"/>
              <w:sz w:val="44"/>
              <w:szCs w:val="44"/>
            </w:rPr>
          </w:pPr>
          <w:r>
            <w:rPr>
              <w:noProof/>
              <w:sz w:val="40"/>
              <w:lang w:val="es-CO" w:eastAsia="es-CO"/>
            </w:rPr>
            <mc:AlternateContent>
              <mc:Choice Requires="wps">
                <w:drawing>
                  <wp:anchor distT="0" distB="0" distL="114300" distR="114300" simplePos="0" relativeHeight="251960320" behindDoc="0" locked="0" layoutInCell="1" allowOverlap="1" wp14:anchorId="05D0A2B8" wp14:editId="2FFF178E">
                    <wp:simplePos x="0" y="0"/>
                    <wp:positionH relativeFrom="margin">
                      <wp:align>center</wp:align>
                    </wp:positionH>
                    <wp:positionV relativeFrom="paragraph">
                      <wp:posOffset>2171065</wp:posOffset>
                    </wp:positionV>
                    <wp:extent cx="6391275" cy="1381125"/>
                    <wp:effectExtent l="0" t="0" r="9525" b="9525"/>
                    <wp:wrapNone/>
                    <wp:docPr id="84" name="Cuadro de texto 84"/>
                    <wp:cNvGraphicFramePr/>
                    <a:graphic xmlns:a="http://schemas.openxmlformats.org/drawingml/2006/main">
                      <a:graphicData uri="http://schemas.microsoft.com/office/word/2010/wordprocessingShape">
                        <wps:wsp>
                          <wps:cNvSpPr txBox="1"/>
                          <wps:spPr>
                            <a:xfrm>
                              <a:off x="0" y="0"/>
                              <a:ext cx="6391275" cy="1381125"/>
                            </a:xfrm>
                            <a:prstGeom prst="rect">
                              <a:avLst/>
                            </a:prstGeom>
                            <a:solidFill>
                              <a:schemeClr val="lt1"/>
                            </a:solidFill>
                            <a:ln w="6350">
                              <a:noFill/>
                            </a:ln>
                          </wps:spPr>
                          <wps:txbx>
                            <w:txbxContent>
                              <w:p w:rsidR="00AC0B17" w:rsidRPr="00E1356A" w:rsidRDefault="00AC0B17" w:rsidP="00694388">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AC0B17" w:rsidRPr="00694388" w:rsidRDefault="00AC0B17" w:rsidP="00694388">
                                <w:pPr>
                                  <w:spacing w:after="0" w:line="240" w:lineRule="auto"/>
                                  <w:rPr>
                                    <w:rFonts w:ascii="Agency FB" w:eastAsiaTheme="minorEastAsia" w:hAnsi="Agency FB" w:cstheme="minorBidi"/>
                                    <w:b/>
                                    <w:i/>
                                    <w:color w:val="365F91" w:themeColor="accent1" w:themeShade="BF"/>
                                    <w:szCs w:val="24"/>
                                    <w:lang w:val="es-CO"/>
                                  </w:rPr>
                                </w:pPr>
                                <w:r>
                                  <w:rPr>
                                    <w:rFonts w:ascii="Agency FB" w:eastAsiaTheme="minorEastAsia" w:hAnsi="Agency FB" w:cstheme="minorBidi"/>
                                    <w:b/>
                                    <w:i/>
                                    <w:color w:val="365F91" w:themeColor="accent1" w:themeShade="BF"/>
                                    <w:szCs w:val="24"/>
                                    <w:lang w:val="es-CO"/>
                                  </w:rPr>
                                  <w:t>E</w:t>
                                </w:r>
                                <w:r w:rsidRPr="00694388">
                                  <w:rPr>
                                    <w:rFonts w:ascii="Agency FB" w:eastAsiaTheme="minorEastAsia" w:hAnsi="Agency FB" w:cstheme="minorBidi"/>
                                    <w:b/>
                                    <w:i/>
                                    <w:color w:val="365F91" w:themeColor="accent1" w:themeShade="BF"/>
                                    <w:szCs w:val="24"/>
                                    <w:lang w:val="es-CO"/>
                                  </w:rPr>
                                  <w:t>s una obra sucinta, didáctica, bien ilustrada y amena, que acerca al estudiante de las áreas de la salud al mundo de la inmunología. Los autores, considerando el pensum de los programas de pregrado, prepararon este breve texto, con el fin de ofrecer a los estudiantes de pregrado información integral y actualizada, que les facilite adquirir una adecuada información del interesante y cambiante mundo de la inmunología.</w:t>
                                </w:r>
                              </w:p>
                              <w:p w:rsidR="00AC0B17" w:rsidRPr="00694388" w:rsidRDefault="00AC0B17" w:rsidP="00694388">
                                <w:pPr>
                                  <w:spacing w:after="0" w:line="240" w:lineRule="auto"/>
                                  <w:rPr>
                                    <w:rFonts w:ascii="Agency FB" w:eastAsiaTheme="minorEastAsia" w:hAnsi="Agency FB" w:cstheme="minorBidi"/>
                                    <w:b/>
                                    <w:i/>
                                    <w:color w:val="365F91" w:themeColor="accent1" w:themeShade="BF"/>
                                    <w:szCs w:val="24"/>
                                    <w:lang w:val="es-CO"/>
                                  </w:rPr>
                                </w:pPr>
                              </w:p>
                              <w:p w:rsidR="00AC0B17" w:rsidRPr="00694388" w:rsidRDefault="00AC0B17" w:rsidP="00694388">
                                <w:pPr>
                                  <w:spacing w:after="0" w:line="240" w:lineRule="auto"/>
                                  <w:rPr>
                                    <w:rFonts w:ascii="Agency FB" w:eastAsiaTheme="minorEastAsia" w:hAnsi="Agency FB" w:cstheme="minorBidi"/>
                                    <w:b/>
                                    <w:i/>
                                    <w:color w:val="365F91" w:themeColor="accent1" w:themeShade="BF"/>
                                    <w:szCs w:val="24"/>
                                    <w:lang w:val="es-CO"/>
                                  </w:rPr>
                                </w:pPr>
                              </w:p>
                              <w:p w:rsidR="00AC0B17" w:rsidRPr="00655E9E" w:rsidRDefault="00AC0B17" w:rsidP="00694388">
                                <w:pPr>
                                  <w:spacing w:after="0" w:line="240" w:lineRule="auto"/>
                                  <w:rPr>
                                    <w:rFonts w:ascii="Agency FB" w:eastAsiaTheme="minorEastAsia" w:hAnsi="Agency FB" w:cstheme="minorBidi"/>
                                    <w:b/>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0A2B8" id="Cuadro de texto 84" o:spid="_x0000_s1033" type="#_x0000_t202" style="position:absolute;left:0;text-align:left;margin-left:0;margin-top:170.95pt;width:503.25pt;height:108.75pt;z-index:251960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" fillcolor="white [3201]" stroked="f" strokeweight=".5pt">
                    <v:textbox>
                      <w:txbxContent>
                        <w:p w:rsidR="00AC0B17" w:rsidRPr="00E1356A" w:rsidRDefault="00AC0B17" w:rsidP="00694388">
                          <w:pPr>
                            <w:jc w:val="center"/>
                            <w:rPr>
                              <w:rFonts w:ascii="Agency FB" w:eastAsiaTheme="minorEastAsia" w:hAnsi="Agency FB" w:cstheme="minorBidi"/>
                              <w:i/>
                              <w:color w:val="E36C0A" w:themeColor="accent6" w:themeShade="BF"/>
                              <w:szCs w:val="24"/>
                            </w:rPr>
                          </w:pPr>
                          <w:r w:rsidRPr="00E1356A">
                            <w:rPr>
                              <w:rFonts w:ascii="Agency FB" w:eastAsiaTheme="minorEastAsia" w:hAnsi="Agency FB" w:cstheme="minorBidi"/>
                              <w:i/>
                              <w:color w:val="E36C0A" w:themeColor="accent6" w:themeShade="BF"/>
                              <w:szCs w:val="24"/>
                            </w:rPr>
                            <w:t>Resumen del libro</w:t>
                          </w:r>
                        </w:p>
                        <w:p w:rsidR="00AC0B17" w:rsidRPr="00694388" w:rsidRDefault="00AC0B17" w:rsidP="00694388">
                          <w:pPr>
                            <w:spacing w:after="0" w:line="240" w:lineRule="auto"/>
                            <w:rPr>
                              <w:rFonts w:ascii="Agency FB" w:eastAsiaTheme="minorEastAsia" w:hAnsi="Agency FB" w:cstheme="minorBidi"/>
                              <w:b/>
                              <w:i/>
                              <w:color w:val="365F91" w:themeColor="accent1" w:themeShade="BF"/>
                              <w:szCs w:val="24"/>
                              <w:lang w:val="es-CO"/>
                            </w:rPr>
                          </w:pPr>
                          <w:r>
                            <w:rPr>
                              <w:rFonts w:ascii="Agency FB" w:eastAsiaTheme="minorEastAsia" w:hAnsi="Agency FB" w:cstheme="minorBidi"/>
                              <w:b/>
                              <w:i/>
                              <w:color w:val="365F91" w:themeColor="accent1" w:themeShade="BF"/>
                              <w:szCs w:val="24"/>
                              <w:lang w:val="es-CO"/>
                            </w:rPr>
                            <w:t>E</w:t>
                          </w:r>
                          <w:r w:rsidRPr="00694388">
                            <w:rPr>
                              <w:rFonts w:ascii="Agency FB" w:eastAsiaTheme="minorEastAsia" w:hAnsi="Agency FB" w:cstheme="minorBidi"/>
                              <w:b/>
                              <w:i/>
                              <w:color w:val="365F91" w:themeColor="accent1" w:themeShade="BF"/>
                              <w:szCs w:val="24"/>
                              <w:lang w:val="es-CO"/>
                            </w:rPr>
                            <w:t>s una obra sucinta, didáctica, bien ilustrada y amena, que acerca al estudiante de las áreas de la salud al mundo de la inmunología. Los autores, considerando el pensum de los programas de pregrado, prepararon este breve texto, con el fin de ofrecer a los estudiantes de pregrado información integral y actualizada, que les facilite adquirir una adecuada información del interesante y cambiante mundo de la inmunología.</w:t>
                          </w:r>
                        </w:p>
                        <w:p w:rsidR="00AC0B17" w:rsidRPr="00694388" w:rsidRDefault="00AC0B17" w:rsidP="00694388">
                          <w:pPr>
                            <w:spacing w:after="0" w:line="240" w:lineRule="auto"/>
                            <w:rPr>
                              <w:rFonts w:ascii="Agency FB" w:eastAsiaTheme="minorEastAsia" w:hAnsi="Agency FB" w:cstheme="minorBidi"/>
                              <w:b/>
                              <w:i/>
                              <w:color w:val="365F91" w:themeColor="accent1" w:themeShade="BF"/>
                              <w:szCs w:val="24"/>
                              <w:lang w:val="es-CO"/>
                            </w:rPr>
                          </w:pPr>
                        </w:p>
                        <w:p w:rsidR="00AC0B17" w:rsidRPr="00694388" w:rsidRDefault="00AC0B17" w:rsidP="00694388">
                          <w:pPr>
                            <w:spacing w:after="0" w:line="240" w:lineRule="auto"/>
                            <w:rPr>
                              <w:rFonts w:ascii="Agency FB" w:eastAsiaTheme="minorEastAsia" w:hAnsi="Agency FB" w:cstheme="minorBidi"/>
                              <w:b/>
                              <w:i/>
                              <w:color w:val="365F91" w:themeColor="accent1" w:themeShade="BF"/>
                              <w:szCs w:val="24"/>
                              <w:lang w:val="es-CO"/>
                            </w:rPr>
                          </w:pPr>
                        </w:p>
                        <w:p w:rsidR="00AC0B17" w:rsidRPr="00655E9E" w:rsidRDefault="00AC0B17" w:rsidP="00694388">
                          <w:pPr>
                            <w:spacing w:after="0" w:line="240" w:lineRule="auto"/>
                            <w:rPr>
                              <w:rFonts w:ascii="Agency FB" w:eastAsiaTheme="minorEastAsia" w:hAnsi="Agency FB" w:cstheme="minorBidi"/>
                              <w:b/>
                              <w:i/>
                              <w:color w:val="365F91" w:themeColor="accent1" w:themeShade="BF"/>
                              <w:szCs w:val="24"/>
                              <w:lang w:val="es-CO"/>
                            </w:rPr>
                          </w:pPr>
                        </w:p>
                      </w:txbxContent>
                    </v:textbox>
                    <w10:wrap anchorx="margin"/>
                  </v:shape>
                </w:pict>
              </mc:Fallback>
            </mc:AlternateContent>
          </w:r>
          <w:r w:rsidR="004C6A3D">
            <w:rPr>
              <w:rFonts w:ascii="Agency FB" w:hAnsi="Agency FB"/>
              <w:b/>
              <w:color w:val="0070C0"/>
              <w:sz w:val="44"/>
              <w:szCs w:val="44"/>
            </w:rPr>
            <w:br w:type="page"/>
          </w:r>
          <w:r>
            <w:rPr>
              <w:rFonts w:ascii="Agency FB" w:hAnsi="Agency FB"/>
              <w:b/>
              <w:color w:val="0070C0"/>
              <w:sz w:val="44"/>
              <w:szCs w:val="44"/>
            </w:rPr>
            <w:lastRenderedPageBreak/>
            <w:t>DALE VIDA A TU CEREBRO</w:t>
          </w:r>
          <w:r w:rsidR="009B3CED">
            <w:rPr>
              <w:rFonts w:ascii="Agency FB" w:hAnsi="Agency FB"/>
              <w:b/>
              <w:color w:val="0070C0"/>
              <w:sz w:val="44"/>
              <w:szCs w:val="44"/>
            </w:rPr>
            <w:t>.</w:t>
          </w:r>
        </w:p>
        <w:p w:rsidR="00DE6A57" w:rsidRPr="00694388" w:rsidRDefault="00CF62BC" w:rsidP="00694388">
          <w:pPr>
            <w:spacing w:line="240" w:lineRule="auto"/>
            <w:jc w:val="center"/>
            <w:rPr>
              <w:rFonts w:ascii="Agency FB" w:hAnsi="Agency FB"/>
              <w:b/>
              <w:color w:val="0070C0"/>
              <w:sz w:val="44"/>
              <w:szCs w:val="44"/>
            </w:rPr>
          </w:pP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696128" behindDoc="0" locked="0" layoutInCell="1" allowOverlap="1" wp14:anchorId="41B2919E" wp14:editId="7A892240">
                    <wp:simplePos x="0" y="0"/>
                    <wp:positionH relativeFrom="column">
                      <wp:posOffset>0</wp:posOffset>
                    </wp:positionH>
                    <wp:positionV relativeFrom="paragraph">
                      <wp:posOffset>362585</wp:posOffset>
                    </wp:positionV>
                    <wp:extent cx="5918200" cy="0"/>
                    <wp:effectExtent l="0" t="19050" r="6350" b="19050"/>
                    <wp:wrapNone/>
                    <wp:docPr id="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6B38DD3A" id="16 Conector recto"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28.55pt" to="46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M4IAIAAD0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" strokecolor="#4a7ebb" strokeweight="3pt">
                    <o:lock v:ext="edit" shapetype="f"/>
                  </v:line>
                </w:pict>
              </mc:Fallback>
            </mc:AlternateContent>
          </w:r>
          <w:r w:rsidR="00694388">
            <w:rPr>
              <w:rFonts w:ascii="Agency FB" w:hAnsi="Agency FB"/>
              <w:color w:val="0070C0"/>
              <w:sz w:val="44"/>
              <w:szCs w:val="44"/>
            </w:rPr>
            <w:t>R</w:t>
          </w:r>
          <w:r w:rsidR="009B3CED">
            <w:rPr>
              <w:rFonts w:ascii="Agency FB" w:hAnsi="Agency FB"/>
              <w:color w:val="0070C0"/>
              <w:sz w:val="44"/>
              <w:szCs w:val="44"/>
            </w:rPr>
            <w:t>a</w:t>
          </w:r>
          <w:r w:rsidR="00694388">
            <w:rPr>
              <w:rFonts w:ascii="Agency FB" w:hAnsi="Agency FB"/>
              <w:color w:val="0070C0"/>
              <w:sz w:val="44"/>
              <w:szCs w:val="44"/>
            </w:rPr>
            <w:t>quel Marín.</w:t>
          </w:r>
        </w:p>
      </w:sdtContent>
    </w:sdt>
    <w:p w:rsidR="00320558" w:rsidRDefault="00694388">
      <w:pPr>
        <w:rPr>
          <w:sz w:val="40"/>
          <w:lang w:val="es-CO"/>
        </w:rPr>
      </w:pPr>
      <w:r>
        <w:rPr>
          <w:noProof/>
          <w:sz w:val="40"/>
          <w:lang w:val="es-CO" w:eastAsia="es-CO"/>
        </w:rPr>
        <mc:AlternateContent>
          <mc:Choice Requires="wps">
            <w:drawing>
              <wp:anchor distT="0" distB="0" distL="114300" distR="114300" simplePos="0" relativeHeight="251697152" behindDoc="0" locked="0" layoutInCell="1" allowOverlap="1">
                <wp:simplePos x="0" y="0"/>
                <wp:positionH relativeFrom="column">
                  <wp:posOffset>-209550</wp:posOffset>
                </wp:positionH>
                <wp:positionV relativeFrom="paragraph">
                  <wp:posOffset>80645</wp:posOffset>
                </wp:positionV>
                <wp:extent cx="3086100" cy="721042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3086100" cy="7210425"/>
                        </a:xfrm>
                        <a:prstGeom prst="rect">
                          <a:avLst/>
                        </a:prstGeom>
                        <a:solidFill>
                          <a:schemeClr val="lt1"/>
                        </a:solidFill>
                        <a:ln w="6350">
                          <a:noFill/>
                        </a:ln>
                      </wps:spPr>
                      <wps:txbx>
                        <w:txbxContent>
                          <w:p w:rsidR="00AC0B17" w:rsidRPr="00694388" w:rsidRDefault="00AC0B17" w:rsidP="00A11791">
                            <w:pPr>
                              <w:spacing w:after="0" w:line="240" w:lineRule="auto"/>
                              <w:outlineLvl w:val="2"/>
                              <w:rPr>
                                <w:rFonts w:ascii="Agency FB" w:eastAsiaTheme="minorEastAsia" w:hAnsi="Agency FB" w:cstheme="minorBidi"/>
                                <w:b/>
                                <w:color w:val="E36C0A" w:themeColor="accent6" w:themeShade="BF"/>
                                <w:szCs w:val="24"/>
                              </w:rPr>
                            </w:pPr>
                            <w:r w:rsidRPr="00694388">
                              <w:rPr>
                                <w:rFonts w:ascii="Agency FB" w:eastAsiaTheme="minorEastAsia" w:hAnsi="Agency FB" w:cstheme="minorBidi"/>
                                <w:b/>
                                <w:color w:val="E36C0A" w:themeColor="accent6" w:themeShade="BF"/>
                                <w:szCs w:val="24"/>
                              </w:rPr>
                              <w:t>ÍNDICE</w:t>
                            </w:r>
                          </w:p>
                          <w:p w:rsidR="00AC0B17" w:rsidRPr="00655E9E" w:rsidRDefault="00AC0B17" w:rsidP="00A11791">
                            <w:pPr>
                              <w:spacing w:after="0" w:line="240" w:lineRule="auto"/>
                              <w:rPr>
                                <w:rFonts w:ascii="Agency FB" w:eastAsiaTheme="minorEastAsia" w:hAnsi="Agency FB" w:cstheme="minorBidi"/>
                                <w:b/>
                                <w:color w:val="365F91" w:themeColor="accent1" w:themeShade="BF"/>
                                <w:szCs w:val="24"/>
                                <w:lang w:val="es-CO"/>
                              </w:rPr>
                            </w:pPr>
                          </w:p>
                          <w:p w:rsidR="00AC0B17" w:rsidRPr="00694388" w:rsidRDefault="00AC0B17" w:rsidP="00E4576D">
                            <w:pPr>
                              <w:spacing w:after="0" w:line="240" w:lineRule="auto"/>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Por qué te conviene leer este libro</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p>
                          <w:p w:rsidR="00AC0B17" w:rsidRPr="006657AE"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6657AE">
                              <w:rPr>
                                <w:rFonts w:ascii="Agency FB" w:eastAsiaTheme="minorEastAsia" w:hAnsi="Agency FB" w:cstheme="minorBidi"/>
                                <w:b/>
                                <w:color w:val="E36C0A" w:themeColor="accent6" w:themeShade="BF"/>
                                <w:szCs w:val="24"/>
                              </w:rPr>
                              <w:t xml:space="preserve">El cerebro es fascinante </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bienvenida al cerebro.</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 más grande de lo que parece.</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 cotiza caro en el mercado energético.</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Está lleno de grasa.</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cerebro es mal productor de su propia grasa.</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¿Por qué es tan graso el cerebro?</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Hay alguien charlando en mi cabeza: las neuronas</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6657AE">
                              <w:rPr>
                                <w:rFonts w:ascii="Agency FB" w:eastAsiaTheme="minorEastAsia" w:hAnsi="Agency FB" w:cstheme="minorBidi"/>
                                <w:b/>
                                <w:color w:val="E36C0A" w:themeColor="accent6" w:themeShade="BF"/>
                                <w:szCs w:val="24"/>
                              </w:rPr>
                              <w:t>Distinguir neuromitos y neurohitos</w:t>
                            </w:r>
                            <w:r>
                              <w:rPr>
                                <w:rFonts w:ascii="Agency FB" w:eastAsiaTheme="minorEastAsia" w:hAnsi="Agency FB" w:cstheme="minorBidi"/>
                                <w:b/>
                                <w:color w:val="E36C0A" w:themeColor="accent6" w:themeShade="BF"/>
                                <w:szCs w:val="24"/>
                              </w:rPr>
                              <w:t>.</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sidRPr="006657AE">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U</w:t>
                            </w:r>
                            <w:r w:rsidRPr="006657AE">
                              <w:rPr>
                                <w:rFonts w:ascii="Agency FB" w:eastAsiaTheme="minorEastAsia" w:hAnsi="Agency FB" w:cstheme="minorBidi"/>
                                <w:b/>
                                <w:color w:val="365F91" w:themeColor="accent1" w:themeShade="BF"/>
                                <w:szCs w:val="24"/>
                                <w:lang w:val="es-CO"/>
                              </w:rPr>
                              <w:t>so solo un 10 por ciento de mi capacidad</w:t>
                            </w:r>
                            <w:r>
                              <w:rPr>
                                <w:rFonts w:ascii="Agency FB" w:eastAsiaTheme="minorEastAsia" w:hAnsi="Agency FB" w:cstheme="minorBidi"/>
                                <w:b/>
                                <w:color w:val="365F91" w:themeColor="accent1" w:themeShade="BF"/>
                                <w:szCs w:val="24"/>
                                <w:lang w:val="es-CO"/>
                              </w:rPr>
                              <w:t xml:space="preserve"> como cerebro</w:t>
                            </w:r>
                            <w:r w:rsidRPr="006657AE">
                              <w:rPr>
                                <w:rFonts w:ascii="Agency FB" w:eastAsiaTheme="minorEastAsia" w:hAnsi="Agency FB" w:cstheme="minorBidi"/>
                                <w:b/>
                                <w:color w:val="365F91" w:themeColor="accent1" w:themeShade="BF"/>
                                <w:szCs w:val="24"/>
                                <w:lang w:val="es-CO"/>
                              </w:rPr>
                              <w:t>?</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¿Qué es el “</w:t>
                            </w:r>
                            <w:proofErr w:type="spellStart"/>
                            <w:r>
                              <w:rPr>
                                <w:rFonts w:ascii="Agency FB" w:eastAsiaTheme="minorEastAsia" w:hAnsi="Agency FB" w:cstheme="minorBidi"/>
                                <w:b/>
                                <w:color w:val="365F91" w:themeColor="accent1" w:themeShade="BF"/>
                                <w:szCs w:val="24"/>
                                <w:lang w:val="es-CO"/>
                              </w:rPr>
                              <w:t>mini-yo</w:t>
                            </w:r>
                            <w:proofErr w:type="spellEnd"/>
                            <w:r>
                              <w:rPr>
                                <w:rFonts w:ascii="Agency FB" w:eastAsiaTheme="minorEastAsia" w:hAnsi="Agency FB" w:cstheme="minorBidi"/>
                                <w:b/>
                                <w:color w:val="365F91" w:themeColor="accent1" w:themeShade="BF"/>
                                <w:szCs w:val="24"/>
                                <w:lang w:val="es-CO"/>
                              </w:rPr>
                              <w:t>” que me hace tan especial?</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cerebro sigue creciendo en la etapa adulta?</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¿Tenemos el mismo cerebro que nuestros antepasados?</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cerebro duele?</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Cerebro femenino y cerebro masculino ¿Distintos o gemelos de dos planetas?</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¿Soy cerebro de actividad izquierda o derecha?</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alcohol mata las neuronas?</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Bostezar para enfriar el cerebro.</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D7051A">
                              <w:rPr>
                                <w:rFonts w:ascii="Agency FB" w:eastAsiaTheme="minorEastAsia" w:hAnsi="Agency FB" w:cstheme="minorBidi"/>
                                <w:b/>
                                <w:color w:val="E36C0A" w:themeColor="accent6" w:themeShade="BF"/>
                                <w:szCs w:val="24"/>
                              </w:rPr>
                              <w:t>La salud de la cabeza empieza en el intestino.</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Escucha la voz de tus entrañas: el segundo cerebro.</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El intestino está lleno de microorganismos.</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Los microorganismos intestinales son fundamentales para la salud mental.</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El estado del intestino determina el desarrollo cerebral</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¿Te falla la memoria? Quizás has olvidado comer bien.</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¿Te sientes deprimido? La culpa es de tus tripas</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Intestino equilibrado para un sueño reparador.</w:t>
                            </w:r>
                          </w:p>
                          <w:p w:rsidR="00AC0B17"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Los desequilibrios del intestino producen fallos en la mente</w:t>
                            </w:r>
                            <w:r>
                              <w:rPr>
                                <w:rFonts w:ascii="Agency FB" w:eastAsiaTheme="minorEastAsia" w:hAnsi="Agency FB" w:cstheme="minorBidi"/>
                                <w:b/>
                                <w:color w:val="365F91" w:themeColor="accent1" w:themeShade="BF"/>
                                <w:szCs w:val="24"/>
                                <w:lang w:val="es-CO"/>
                              </w:rPr>
                              <w:t>.</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Probióticos, antibióticos, y trasplantes fecales para combatir el alzhéimer y el párkinson</w:t>
                            </w:r>
                          </w:p>
                          <w:p w:rsidR="00AC0B17" w:rsidRPr="00D7051A" w:rsidRDefault="00AC0B17" w:rsidP="00D7051A">
                            <w:pPr>
                              <w:spacing w:after="0" w:line="240" w:lineRule="auto"/>
                              <w:outlineLvl w:val="2"/>
                              <w:rPr>
                                <w:rFonts w:ascii="Agency FB" w:eastAsiaTheme="minorEastAsia" w:hAnsi="Agency FB" w:cstheme="minorBidi"/>
                                <w:b/>
                                <w:color w:val="E36C0A" w:themeColor="accent6" w:themeShade="BF"/>
                                <w:szCs w:val="24"/>
                              </w:rPr>
                            </w:pP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p>
                          <w:p w:rsidR="00AC0B17" w:rsidRPr="006657AE" w:rsidRDefault="00AC0B17" w:rsidP="006657AE">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p>
                          <w:p w:rsidR="00AC0B17" w:rsidRPr="00694388" w:rsidRDefault="00AC0B17" w:rsidP="00E4576D">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0E6639">
                            <w:pPr>
                              <w:spacing w:after="0" w:line="240" w:lineRule="auto"/>
                              <w:rPr>
                                <w:rFonts w:ascii="Agency FB" w:eastAsiaTheme="minorEastAsia" w:hAnsi="Agency FB" w:cstheme="minorBidi"/>
                                <w:color w:val="E36C0A" w:themeColor="accent6" w:themeShade="BF"/>
                                <w:szCs w:val="24"/>
                              </w:rPr>
                            </w:pPr>
                          </w:p>
                          <w:p w:rsidR="00AC0B17" w:rsidRPr="007F2225" w:rsidRDefault="00AC0B17" w:rsidP="000E6639">
                            <w:pPr>
                              <w:spacing w:after="0" w:line="240" w:lineRule="auto"/>
                              <w:rPr>
                                <w:rFonts w:ascii="Agency FB" w:eastAsiaTheme="minorEastAsia" w:hAnsi="Agency FB" w:cstheme="minorBid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4" type="#_x0000_t202" style="position:absolute;left:0;text-align:left;margin-left:-16.5pt;margin-top:6.35pt;width:243pt;height:56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" fillcolor="white [3201]" stroked="f" strokeweight=".5pt">
                <v:textbox>
                  <w:txbxContent>
                    <w:p w:rsidR="00AC0B17" w:rsidRPr="00694388" w:rsidRDefault="00AC0B17" w:rsidP="00A11791">
                      <w:pPr>
                        <w:spacing w:after="0" w:line="240" w:lineRule="auto"/>
                        <w:outlineLvl w:val="2"/>
                        <w:rPr>
                          <w:rFonts w:ascii="Agency FB" w:eastAsiaTheme="minorEastAsia" w:hAnsi="Agency FB" w:cstheme="minorBidi"/>
                          <w:b/>
                          <w:color w:val="E36C0A" w:themeColor="accent6" w:themeShade="BF"/>
                          <w:szCs w:val="24"/>
                        </w:rPr>
                      </w:pPr>
                      <w:r w:rsidRPr="00694388">
                        <w:rPr>
                          <w:rFonts w:ascii="Agency FB" w:eastAsiaTheme="minorEastAsia" w:hAnsi="Agency FB" w:cstheme="minorBidi"/>
                          <w:b/>
                          <w:color w:val="E36C0A" w:themeColor="accent6" w:themeShade="BF"/>
                          <w:szCs w:val="24"/>
                        </w:rPr>
                        <w:t>ÍNDICE</w:t>
                      </w:r>
                    </w:p>
                    <w:p w:rsidR="00AC0B17" w:rsidRPr="00655E9E" w:rsidRDefault="00AC0B17" w:rsidP="00A11791">
                      <w:pPr>
                        <w:spacing w:after="0" w:line="240" w:lineRule="auto"/>
                        <w:rPr>
                          <w:rFonts w:ascii="Agency FB" w:eastAsiaTheme="minorEastAsia" w:hAnsi="Agency FB" w:cstheme="minorBidi"/>
                          <w:b/>
                          <w:color w:val="365F91" w:themeColor="accent1" w:themeShade="BF"/>
                          <w:szCs w:val="24"/>
                          <w:lang w:val="es-CO"/>
                        </w:rPr>
                      </w:pPr>
                    </w:p>
                    <w:p w:rsidR="00AC0B17" w:rsidRPr="00694388" w:rsidRDefault="00AC0B17" w:rsidP="00E4576D">
                      <w:pPr>
                        <w:spacing w:after="0" w:line="240" w:lineRule="auto"/>
                        <w:rPr>
                          <w:rFonts w:ascii="Agency FB" w:eastAsiaTheme="minorEastAsia" w:hAnsi="Agency FB" w:cstheme="minorBidi"/>
                          <w:b/>
                          <w:color w:val="365F91" w:themeColor="accent1" w:themeShade="BF"/>
                          <w:szCs w:val="24"/>
                          <w:lang w:val="es-CO"/>
                        </w:rPr>
                      </w:pPr>
                      <w:r w:rsidRPr="00694388">
                        <w:rPr>
                          <w:rFonts w:ascii="Agency FB" w:eastAsiaTheme="minorEastAsia" w:hAnsi="Agency FB" w:cstheme="minorBidi"/>
                          <w:b/>
                          <w:color w:val="365F91" w:themeColor="accent1" w:themeShade="BF"/>
                          <w:szCs w:val="24"/>
                          <w:lang w:val="es-CO"/>
                        </w:rPr>
                        <w:t>Por qué te conviene leer este libro</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p>
                    <w:p w:rsidR="00AC0B17" w:rsidRPr="006657AE"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6657AE">
                        <w:rPr>
                          <w:rFonts w:ascii="Agency FB" w:eastAsiaTheme="minorEastAsia" w:hAnsi="Agency FB" w:cstheme="minorBidi"/>
                          <w:b/>
                          <w:color w:val="E36C0A" w:themeColor="accent6" w:themeShade="BF"/>
                          <w:szCs w:val="24"/>
                        </w:rPr>
                        <w:t xml:space="preserve">El cerebro es fascinante </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bienvenida al cerebro.</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 más grande de lo que parece.</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Se cotiza caro en el mercado energético.</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Está lleno de grasa.</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cerebro es mal productor de su propia grasa.</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¿Por qué es tan graso el cerebro?</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Hay alguien charlando en mi cabeza: las neuronas</w:t>
                      </w: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6657AE">
                        <w:rPr>
                          <w:rFonts w:ascii="Agency FB" w:eastAsiaTheme="minorEastAsia" w:hAnsi="Agency FB" w:cstheme="minorBidi"/>
                          <w:b/>
                          <w:color w:val="E36C0A" w:themeColor="accent6" w:themeShade="BF"/>
                          <w:szCs w:val="24"/>
                        </w:rPr>
                        <w:t>Distinguir neuromitos y neurohitos</w:t>
                      </w:r>
                      <w:r>
                        <w:rPr>
                          <w:rFonts w:ascii="Agency FB" w:eastAsiaTheme="minorEastAsia" w:hAnsi="Agency FB" w:cstheme="minorBidi"/>
                          <w:b/>
                          <w:color w:val="E36C0A" w:themeColor="accent6" w:themeShade="BF"/>
                          <w:szCs w:val="24"/>
                        </w:rPr>
                        <w:t>.</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sidRPr="006657AE">
                        <w:rPr>
                          <w:rFonts w:ascii="Agency FB" w:eastAsiaTheme="minorEastAsia" w:hAnsi="Agency FB" w:cstheme="minorBidi"/>
                          <w:b/>
                          <w:color w:val="365F91" w:themeColor="accent1" w:themeShade="BF"/>
                          <w:szCs w:val="24"/>
                          <w:lang w:val="es-CO"/>
                        </w:rPr>
                        <w:t>¿</w:t>
                      </w:r>
                      <w:r>
                        <w:rPr>
                          <w:rFonts w:ascii="Agency FB" w:eastAsiaTheme="minorEastAsia" w:hAnsi="Agency FB" w:cstheme="minorBidi"/>
                          <w:b/>
                          <w:color w:val="365F91" w:themeColor="accent1" w:themeShade="BF"/>
                          <w:szCs w:val="24"/>
                          <w:lang w:val="es-CO"/>
                        </w:rPr>
                        <w:t>U</w:t>
                      </w:r>
                      <w:r w:rsidRPr="006657AE">
                        <w:rPr>
                          <w:rFonts w:ascii="Agency FB" w:eastAsiaTheme="minorEastAsia" w:hAnsi="Agency FB" w:cstheme="minorBidi"/>
                          <w:b/>
                          <w:color w:val="365F91" w:themeColor="accent1" w:themeShade="BF"/>
                          <w:szCs w:val="24"/>
                          <w:lang w:val="es-CO"/>
                        </w:rPr>
                        <w:t>so solo un 10 por ciento de mi capacidad</w:t>
                      </w:r>
                      <w:r>
                        <w:rPr>
                          <w:rFonts w:ascii="Agency FB" w:eastAsiaTheme="minorEastAsia" w:hAnsi="Agency FB" w:cstheme="minorBidi"/>
                          <w:b/>
                          <w:color w:val="365F91" w:themeColor="accent1" w:themeShade="BF"/>
                          <w:szCs w:val="24"/>
                          <w:lang w:val="es-CO"/>
                        </w:rPr>
                        <w:t xml:space="preserve"> como cerebro</w:t>
                      </w:r>
                      <w:r w:rsidRPr="006657AE">
                        <w:rPr>
                          <w:rFonts w:ascii="Agency FB" w:eastAsiaTheme="minorEastAsia" w:hAnsi="Agency FB" w:cstheme="minorBidi"/>
                          <w:b/>
                          <w:color w:val="365F91" w:themeColor="accent1" w:themeShade="BF"/>
                          <w:szCs w:val="24"/>
                          <w:lang w:val="es-CO"/>
                        </w:rPr>
                        <w:t>?</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¿Qué es el “</w:t>
                      </w:r>
                      <w:proofErr w:type="spellStart"/>
                      <w:r>
                        <w:rPr>
                          <w:rFonts w:ascii="Agency FB" w:eastAsiaTheme="minorEastAsia" w:hAnsi="Agency FB" w:cstheme="minorBidi"/>
                          <w:b/>
                          <w:color w:val="365F91" w:themeColor="accent1" w:themeShade="BF"/>
                          <w:szCs w:val="24"/>
                          <w:lang w:val="es-CO"/>
                        </w:rPr>
                        <w:t>mini-yo</w:t>
                      </w:r>
                      <w:proofErr w:type="spellEnd"/>
                      <w:r>
                        <w:rPr>
                          <w:rFonts w:ascii="Agency FB" w:eastAsiaTheme="minorEastAsia" w:hAnsi="Agency FB" w:cstheme="minorBidi"/>
                          <w:b/>
                          <w:color w:val="365F91" w:themeColor="accent1" w:themeShade="BF"/>
                          <w:szCs w:val="24"/>
                          <w:lang w:val="es-CO"/>
                        </w:rPr>
                        <w:t>” que me hace tan especial?</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cerebro sigue creciendo en la etapa adulta?</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¿Tenemos el mismo cerebro que nuestros antepasados?</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cerebro duele?</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Cerebro femenino y cerebro masculino ¿Distintos o gemelos de dos planetas?</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¿Soy cerebro de actividad izquierda o derecha?</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¿El alcohol mata las neuronas?</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Bostezar para enfriar el cerebro.</w:t>
                      </w: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D7051A">
                        <w:rPr>
                          <w:rFonts w:ascii="Agency FB" w:eastAsiaTheme="minorEastAsia" w:hAnsi="Agency FB" w:cstheme="minorBidi"/>
                          <w:b/>
                          <w:color w:val="E36C0A" w:themeColor="accent6" w:themeShade="BF"/>
                          <w:szCs w:val="24"/>
                        </w:rPr>
                        <w:t>La salud de la cabeza empieza en el intestino.</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Escucha la voz de tus entrañas: el segundo cerebro.</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El intestino está lleno de microorganismos.</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Los microorganismos intestinales son fundamentales para la salud mental.</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El estado del intestino determina el desarrollo cerebral</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¿Te falla la memoria? Quizás has olvidado comer bien.</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¿Te sientes deprimido? La culpa es de tus tripas</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Intestino equilibrado para un sueño reparador.</w:t>
                      </w:r>
                    </w:p>
                    <w:p w:rsidR="00AC0B17" w:rsidRDefault="00AC0B17" w:rsidP="00D7051A">
                      <w:pPr>
                        <w:spacing w:after="0" w:line="240" w:lineRule="auto"/>
                        <w:rPr>
                          <w:rFonts w:ascii="Agency FB" w:eastAsiaTheme="minorEastAsia" w:hAnsi="Agency FB" w:cstheme="minorBidi"/>
                          <w:b/>
                          <w:color w:val="365F91" w:themeColor="accent1" w:themeShade="BF"/>
                          <w:szCs w:val="24"/>
                          <w:lang w:val="es-CO"/>
                        </w:rPr>
                      </w:pPr>
                      <w:r w:rsidRPr="00D7051A">
                        <w:rPr>
                          <w:rFonts w:ascii="Agency FB" w:eastAsiaTheme="minorEastAsia" w:hAnsi="Agency FB" w:cstheme="minorBidi"/>
                          <w:b/>
                          <w:color w:val="365F91" w:themeColor="accent1" w:themeShade="BF"/>
                          <w:szCs w:val="24"/>
                          <w:lang w:val="es-CO"/>
                        </w:rPr>
                        <w:t>Los desequilibrios del intestino producen fallos en la mente</w:t>
                      </w:r>
                      <w:r>
                        <w:rPr>
                          <w:rFonts w:ascii="Agency FB" w:eastAsiaTheme="minorEastAsia" w:hAnsi="Agency FB" w:cstheme="minorBidi"/>
                          <w:b/>
                          <w:color w:val="365F91" w:themeColor="accent1" w:themeShade="BF"/>
                          <w:szCs w:val="24"/>
                          <w:lang w:val="es-CO"/>
                        </w:rPr>
                        <w:t>.</w:t>
                      </w:r>
                    </w:p>
                    <w:p w:rsidR="00AC0B17" w:rsidRPr="00D7051A" w:rsidRDefault="00AC0B17" w:rsidP="00D7051A">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Probióticos, antibióticos, y trasplantes fecales para combatir el alzhéimer y el párkinson</w:t>
                      </w:r>
                    </w:p>
                    <w:p w:rsidR="00AC0B17" w:rsidRPr="00D7051A" w:rsidRDefault="00AC0B17" w:rsidP="00D7051A">
                      <w:pPr>
                        <w:spacing w:after="0" w:line="240" w:lineRule="auto"/>
                        <w:outlineLvl w:val="2"/>
                        <w:rPr>
                          <w:rFonts w:ascii="Agency FB" w:eastAsiaTheme="minorEastAsia" w:hAnsi="Agency FB" w:cstheme="minorBidi"/>
                          <w:b/>
                          <w:color w:val="E36C0A" w:themeColor="accent6" w:themeShade="BF"/>
                          <w:szCs w:val="24"/>
                        </w:rPr>
                      </w:pP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6657AE">
                      <w:pPr>
                        <w:spacing w:after="0" w:line="240" w:lineRule="auto"/>
                        <w:rPr>
                          <w:rFonts w:ascii="Agency FB" w:eastAsiaTheme="minorEastAsia" w:hAnsi="Agency FB" w:cstheme="minorBidi"/>
                          <w:b/>
                          <w:color w:val="365F91" w:themeColor="accent1" w:themeShade="BF"/>
                          <w:szCs w:val="24"/>
                          <w:lang w:val="es-CO"/>
                        </w:rPr>
                      </w:pPr>
                    </w:p>
                    <w:p w:rsidR="00AC0B17" w:rsidRPr="006657AE" w:rsidRDefault="00AC0B17" w:rsidP="006657AE">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E4576D">
                      <w:pPr>
                        <w:spacing w:after="0" w:line="240" w:lineRule="auto"/>
                        <w:rPr>
                          <w:rFonts w:ascii="Agency FB" w:eastAsiaTheme="minorEastAsia" w:hAnsi="Agency FB" w:cstheme="minorBidi"/>
                          <w:b/>
                          <w:color w:val="365F91" w:themeColor="accent1" w:themeShade="BF"/>
                          <w:szCs w:val="24"/>
                          <w:lang w:val="es-CO"/>
                        </w:rPr>
                      </w:pPr>
                    </w:p>
                    <w:p w:rsidR="00AC0B17" w:rsidRPr="00694388" w:rsidRDefault="00AC0B17" w:rsidP="00E4576D">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0E6639">
                      <w:pPr>
                        <w:spacing w:after="0" w:line="240" w:lineRule="auto"/>
                        <w:rPr>
                          <w:rFonts w:ascii="Agency FB" w:eastAsiaTheme="minorEastAsia" w:hAnsi="Agency FB" w:cstheme="minorBidi"/>
                          <w:color w:val="E36C0A" w:themeColor="accent6" w:themeShade="BF"/>
                          <w:szCs w:val="24"/>
                        </w:rPr>
                      </w:pPr>
                    </w:p>
                    <w:p w:rsidR="00AC0B17" w:rsidRPr="007F2225" w:rsidRDefault="00AC0B17" w:rsidP="000E6639">
                      <w:pPr>
                        <w:spacing w:after="0" w:line="240" w:lineRule="auto"/>
                        <w:rPr>
                          <w:rFonts w:ascii="Agency FB" w:eastAsiaTheme="minorEastAsia" w:hAnsi="Agency FB" w:cstheme="minorBidi"/>
                          <w:color w:val="E36C0A" w:themeColor="accent6" w:themeShade="BF"/>
                          <w:szCs w:val="24"/>
                        </w:rPr>
                      </w:pPr>
                    </w:p>
                  </w:txbxContent>
                </v:textbox>
              </v:shape>
            </w:pict>
          </mc:Fallback>
        </mc:AlternateContent>
      </w:r>
      <w:r>
        <w:rPr>
          <w:noProof/>
        </w:rPr>
        <w:drawing>
          <wp:anchor distT="0" distB="0" distL="114300" distR="114300" simplePos="0" relativeHeight="251962368" behindDoc="0" locked="0" layoutInCell="1" allowOverlap="1">
            <wp:simplePos x="0" y="0"/>
            <wp:positionH relativeFrom="margin">
              <wp:posOffset>3914775</wp:posOffset>
            </wp:positionH>
            <wp:positionV relativeFrom="paragraph">
              <wp:posOffset>70485</wp:posOffset>
            </wp:positionV>
            <wp:extent cx="1685925" cy="2647950"/>
            <wp:effectExtent l="152400" t="152400" r="371475" b="361950"/>
            <wp:wrapSquare wrapText="bothSides"/>
            <wp:docPr id="115" name="Imagen 115" descr="Resultado de imagen para DALE VIDA A TU CERE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ALE VIDA A TU CEREBR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85925" cy="26479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lang w:val="es-CO" w:eastAsia="es-CO"/>
        </w:rPr>
        <w:t xml:space="preserve"> </w:t>
      </w: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E4576D"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699200" behindDoc="0" locked="0" layoutInCell="1" allowOverlap="1">
                <wp:simplePos x="0" y="0"/>
                <wp:positionH relativeFrom="column">
                  <wp:posOffset>3048000</wp:posOffset>
                </wp:positionH>
                <wp:positionV relativeFrom="paragraph">
                  <wp:posOffset>146686</wp:posOffset>
                </wp:positionV>
                <wp:extent cx="3162300" cy="44577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162300" cy="4457700"/>
                        </a:xfrm>
                        <a:prstGeom prst="rect">
                          <a:avLst/>
                        </a:prstGeom>
                        <a:solidFill>
                          <a:schemeClr val="lt1"/>
                        </a:solidFill>
                        <a:ln w="6350">
                          <a:noFill/>
                        </a:ln>
                      </wps:spPr>
                      <wps:txbx>
                        <w:txbxContent>
                          <w:p w:rsidR="00AC0B17" w:rsidRPr="00A21114"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F218CE">
                              <w:rPr>
                                <w:rFonts w:ascii="Agency FB" w:eastAsiaTheme="minorEastAsia" w:hAnsi="Agency FB" w:cstheme="minorBidi"/>
                                <w:b/>
                                <w:color w:val="E36C0A" w:themeColor="accent6" w:themeShade="BF"/>
                                <w:szCs w:val="24"/>
                              </w:rPr>
                              <w:t>Tienes un invitado a comer: El cerebro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El cerebro no come de todo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Vitaminas del complejo B (B1, B6, B9 Y B12) y vitamina D, esenciales para la actividad cerebral.</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Vitamina B9 (o ácido fólico).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proofErr w:type="spellStart"/>
                            <w:r w:rsidRPr="00A21114">
                              <w:rPr>
                                <w:rFonts w:ascii="Agency FB" w:eastAsiaTheme="minorEastAsia" w:hAnsi="Agency FB" w:cstheme="minorBidi"/>
                                <w:b/>
                                <w:color w:val="365F91" w:themeColor="accent1" w:themeShade="BF"/>
                                <w:szCs w:val="24"/>
                                <w:lang w:val="es-CO"/>
                              </w:rPr>
                              <w:t>Microminerales</w:t>
                            </w:r>
                            <w:proofErr w:type="spellEnd"/>
                            <w:r w:rsidRPr="00A21114">
                              <w:rPr>
                                <w:rFonts w:ascii="Agency FB" w:eastAsiaTheme="minorEastAsia" w:hAnsi="Agency FB" w:cstheme="minorBidi"/>
                                <w:b/>
                                <w:color w:val="365F91" w:themeColor="accent1" w:themeShade="BF"/>
                                <w:szCs w:val="24"/>
                                <w:lang w:val="es-CO"/>
                              </w:rPr>
                              <w:t xml:space="preserve"> para el cerebro.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Nutrientes para fabricar los neurotransmisores.</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Nunca digas “adiós” a la grasa.</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La alimentación necesaria para una cabeza saludable.</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Dietas selectivas y su impacto ene le cerebro. Ayuno, mediterránea, occidental, paleolítica, sin gluten y vegana.</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Pautas dietéticas para el cerebro durante la menopausia</w:t>
                            </w:r>
                            <w:r>
                              <w:rPr>
                                <w:rFonts w:ascii="Agency FB" w:eastAsiaTheme="minorEastAsia" w:hAnsi="Agency FB" w:cstheme="minorBidi"/>
                                <w:b/>
                                <w:color w:val="365F91" w:themeColor="accent1" w:themeShade="BF"/>
                                <w:szCs w:val="24"/>
                                <w:lang w:val="es-CO"/>
                              </w:rPr>
                              <w:t>.</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p>
                          <w:p w:rsidR="00AC0B17" w:rsidRPr="00A21114"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A21114">
                              <w:rPr>
                                <w:rFonts w:ascii="Agency FB" w:eastAsiaTheme="minorEastAsia" w:hAnsi="Agency FB" w:cstheme="minorBidi"/>
                                <w:b/>
                                <w:color w:val="E36C0A" w:themeColor="accent6" w:themeShade="BF"/>
                                <w:szCs w:val="24"/>
                              </w:rPr>
                              <w:t>Un cerebro joven toda la vida.</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¿Cómo envejece el cerebro?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¿Cómo prevenir el envejecimiento cerebral?</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Cuida el estilo de vida y el cerebro vivirá con estilo</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p>
                          <w:p w:rsidR="00AC0B17" w:rsidRPr="00A21114"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A21114">
                              <w:rPr>
                                <w:rFonts w:ascii="Agency FB" w:eastAsiaTheme="minorEastAsia" w:hAnsi="Agency FB" w:cstheme="minorBidi"/>
                                <w:b/>
                                <w:color w:val="E36C0A" w:themeColor="accent6" w:themeShade="BF"/>
                                <w:szCs w:val="24"/>
                              </w:rPr>
                              <w:t>Recetas cerebrales</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lista de la compra cerebral</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Recetas de cocina buenas para el cerebro.</w:t>
                            </w:r>
                          </w:p>
                          <w:p w:rsidR="00AC0B17" w:rsidRPr="00A21114" w:rsidRDefault="00AC0B17" w:rsidP="00A21114">
                            <w:pPr>
                              <w:pStyle w:val="Prrafodelista"/>
                              <w:spacing w:after="0" w:line="240" w:lineRule="auto"/>
                              <w:outlineLvl w:val="2"/>
                              <w:rPr>
                                <w:rFonts w:ascii="Agency FB" w:eastAsiaTheme="minorEastAsia" w:hAnsi="Agency FB" w:cstheme="minorBidi"/>
                                <w:b/>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9" o:spid="_x0000_s1035" type="#_x0000_t202" style="position:absolute;left:0;text-align:left;margin-left:240pt;margin-top:11.55pt;width:249pt;height:35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" fillcolor="white [3201]" stroked="f" strokeweight=".5pt">
                <v:textbox>
                  <w:txbxContent>
                    <w:p w:rsidR="00AC0B17" w:rsidRPr="00A21114"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F218CE">
                        <w:rPr>
                          <w:rFonts w:ascii="Agency FB" w:eastAsiaTheme="minorEastAsia" w:hAnsi="Agency FB" w:cstheme="minorBidi"/>
                          <w:b/>
                          <w:color w:val="E36C0A" w:themeColor="accent6" w:themeShade="BF"/>
                          <w:szCs w:val="24"/>
                        </w:rPr>
                        <w:t>Tienes un invitado a comer: El cerebro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El cerebro no come de todo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Vitaminas del complejo B (B1, B6, B9 Y B12) y vitamina D, esenciales para la actividad cerebral.</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Vitamina B9 (o ácido fólico).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proofErr w:type="spellStart"/>
                      <w:r w:rsidRPr="00A21114">
                        <w:rPr>
                          <w:rFonts w:ascii="Agency FB" w:eastAsiaTheme="minorEastAsia" w:hAnsi="Agency FB" w:cstheme="minorBidi"/>
                          <w:b/>
                          <w:color w:val="365F91" w:themeColor="accent1" w:themeShade="BF"/>
                          <w:szCs w:val="24"/>
                          <w:lang w:val="es-CO"/>
                        </w:rPr>
                        <w:t>Microminerales</w:t>
                      </w:r>
                      <w:proofErr w:type="spellEnd"/>
                      <w:r w:rsidRPr="00A21114">
                        <w:rPr>
                          <w:rFonts w:ascii="Agency FB" w:eastAsiaTheme="minorEastAsia" w:hAnsi="Agency FB" w:cstheme="minorBidi"/>
                          <w:b/>
                          <w:color w:val="365F91" w:themeColor="accent1" w:themeShade="BF"/>
                          <w:szCs w:val="24"/>
                          <w:lang w:val="es-CO"/>
                        </w:rPr>
                        <w:t xml:space="preserve"> para el cerebro.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Nutrientes para fabricar los neurotransmisores.</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Nunca digas “adiós” a la grasa.</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La alimentación necesaria para una cabeza saludable.</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Dietas selectivas y su impacto ene le cerebro. Ayuno, mediterránea, occidental, paleolítica, sin gluten y vegana.</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Pautas dietéticas para el cerebro durante la menopausia</w:t>
                      </w:r>
                      <w:r>
                        <w:rPr>
                          <w:rFonts w:ascii="Agency FB" w:eastAsiaTheme="minorEastAsia" w:hAnsi="Agency FB" w:cstheme="minorBidi"/>
                          <w:b/>
                          <w:color w:val="365F91" w:themeColor="accent1" w:themeShade="BF"/>
                          <w:szCs w:val="24"/>
                          <w:lang w:val="es-CO"/>
                        </w:rPr>
                        <w:t>.</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p>
                    <w:p w:rsidR="00AC0B17" w:rsidRPr="00A21114"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A21114">
                        <w:rPr>
                          <w:rFonts w:ascii="Agency FB" w:eastAsiaTheme="minorEastAsia" w:hAnsi="Agency FB" w:cstheme="minorBidi"/>
                          <w:b/>
                          <w:color w:val="E36C0A" w:themeColor="accent6" w:themeShade="BF"/>
                          <w:szCs w:val="24"/>
                        </w:rPr>
                        <w:t>Un cerebro joven toda la vida.</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¿Cómo envejece el cerebro?</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¿Cómo prevenir el envejecimiento cerebral?</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r w:rsidRPr="00A21114">
                        <w:rPr>
                          <w:rFonts w:ascii="Agency FB" w:eastAsiaTheme="minorEastAsia" w:hAnsi="Agency FB" w:cstheme="minorBidi"/>
                          <w:b/>
                          <w:color w:val="365F91" w:themeColor="accent1" w:themeShade="BF"/>
                          <w:szCs w:val="24"/>
                          <w:lang w:val="es-CO"/>
                        </w:rPr>
                        <w:t>Cuida el estilo de vida y el cerebro vivirá con estilo</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p>
                    <w:p w:rsidR="00AC0B17" w:rsidRPr="00A21114" w:rsidRDefault="00AC0B17" w:rsidP="005D5BC3">
                      <w:pPr>
                        <w:pStyle w:val="Prrafodelista"/>
                        <w:numPr>
                          <w:ilvl w:val="0"/>
                          <w:numId w:val="34"/>
                        </w:numPr>
                        <w:spacing w:after="0" w:line="240" w:lineRule="auto"/>
                        <w:outlineLvl w:val="2"/>
                        <w:rPr>
                          <w:rFonts w:ascii="Agency FB" w:eastAsiaTheme="minorEastAsia" w:hAnsi="Agency FB" w:cstheme="minorBidi"/>
                          <w:b/>
                          <w:color w:val="E36C0A" w:themeColor="accent6" w:themeShade="BF"/>
                          <w:szCs w:val="24"/>
                        </w:rPr>
                      </w:pPr>
                      <w:r w:rsidRPr="00A21114">
                        <w:rPr>
                          <w:rFonts w:ascii="Agency FB" w:eastAsiaTheme="minorEastAsia" w:hAnsi="Agency FB" w:cstheme="minorBidi"/>
                          <w:b/>
                          <w:color w:val="E36C0A" w:themeColor="accent6" w:themeShade="BF"/>
                          <w:szCs w:val="24"/>
                        </w:rPr>
                        <w:t>Recetas cerebrales</w:t>
                      </w:r>
                    </w:p>
                    <w:p w:rsidR="00AC0B17" w:rsidRDefault="00AC0B17" w:rsidP="00A2111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 lista de la compra cerebral</w:t>
                      </w:r>
                    </w:p>
                    <w:p w:rsidR="00AC0B17" w:rsidRPr="00A21114" w:rsidRDefault="00AC0B17" w:rsidP="00A2111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Recetas de cocina buenas para el cerebro.</w:t>
                      </w:r>
                    </w:p>
                    <w:p w:rsidR="00AC0B17" w:rsidRPr="00A21114" w:rsidRDefault="00AC0B17" w:rsidP="00A21114">
                      <w:pPr>
                        <w:pStyle w:val="Prrafodelista"/>
                        <w:spacing w:after="0" w:line="240" w:lineRule="auto"/>
                        <w:outlineLvl w:val="2"/>
                        <w:rPr>
                          <w:rFonts w:ascii="Agency FB" w:eastAsiaTheme="minorEastAsia" w:hAnsi="Agency FB" w:cstheme="minorBidi"/>
                          <w:b/>
                          <w:color w:val="E36C0A" w:themeColor="accent6" w:themeShade="BF"/>
                          <w:szCs w:val="24"/>
                        </w:rPr>
                      </w:pPr>
                    </w:p>
                  </w:txbxContent>
                </v:textbox>
              </v:shape>
            </w:pict>
          </mc:Fallback>
        </mc:AlternateContent>
      </w: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C0190F" w:rsidRDefault="00C0190F" w:rsidP="007A55CF">
      <w:pPr>
        <w:pStyle w:val="Prrafodelista"/>
        <w:ind w:left="360"/>
        <w:jc w:val="center"/>
        <w:rPr>
          <w:sz w:val="40"/>
          <w:lang w:val="es-CO"/>
        </w:rPr>
      </w:pPr>
    </w:p>
    <w:p w:rsidR="00FE6CBC" w:rsidRPr="00E4576D" w:rsidRDefault="00A21114" w:rsidP="00E4576D">
      <w:pPr>
        <w:rPr>
          <w:sz w:val="40"/>
          <w:lang w:val="es-CO"/>
        </w:rPr>
      </w:pPr>
      <w:r>
        <w:rPr>
          <w:noProof/>
          <w:sz w:val="40"/>
          <w:lang w:val="es-CO" w:eastAsia="es-CO"/>
        </w:rPr>
        <w:lastRenderedPageBreak/>
        <mc:AlternateContent>
          <mc:Choice Requires="wps">
            <w:drawing>
              <wp:anchor distT="0" distB="0" distL="114300" distR="114300" simplePos="0" relativeHeight="251966464" behindDoc="0" locked="0" layoutInCell="1" allowOverlap="1" wp14:anchorId="630A814F" wp14:editId="250FA0F2">
                <wp:simplePos x="0" y="0"/>
                <wp:positionH relativeFrom="margin">
                  <wp:align>left</wp:align>
                </wp:positionH>
                <wp:positionV relativeFrom="paragraph">
                  <wp:posOffset>9525</wp:posOffset>
                </wp:positionV>
                <wp:extent cx="3162300" cy="9810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3162300" cy="981075"/>
                        </a:xfrm>
                        <a:prstGeom prst="rect">
                          <a:avLst/>
                        </a:prstGeom>
                        <a:noFill/>
                        <a:ln w="6350">
                          <a:noFill/>
                        </a:ln>
                      </wps:spPr>
                      <wps:txbx>
                        <w:txbxContent>
                          <w:p w:rsidR="00AC0B17" w:rsidRPr="004A347F" w:rsidRDefault="00AC0B17" w:rsidP="004A347F">
                            <w:pPr>
                              <w:spacing w:after="0" w:line="240" w:lineRule="auto"/>
                              <w:rPr>
                                <w:rFonts w:ascii="Agency FB" w:eastAsiaTheme="minorEastAsia" w:hAnsi="Agency FB" w:cstheme="minorBidi"/>
                                <w:b/>
                                <w:color w:val="365F91" w:themeColor="accent1" w:themeShade="BF"/>
                                <w:szCs w:val="24"/>
                                <w:lang w:val="es-CO"/>
                              </w:rPr>
                            </w:pPr>
                            <w:r w:rsidRPr="004A347F">
                              <w:rPr>
                                <w:rFonts w:ascii="Agency FB" w:eastAsiaTheme="minorEastAsia" w:hAnsi="Agency FB" w:cstheme="minorBidi"/>
                                <w:b/>
                                <w:color w:val="365F91" w:themeColor="accent1" w:themeShade="BF"/>
                                <w:szCs w:val="24"/>
                                <w:lang w:val="es-CO"/>
                              </w:rPr>
                              <w:t>Glosario</w:t>
                            </w:r>
                          </w:p>
                          <w:p w:rsidR="00AC0B17" w:rsidRPr="004A347F" w:rsidRDefault="00AC0B17" w:rsidP="004A347F">
                            <w:pPr>
                              <w:spacing w:after="0" w:line="240" w:lineRule="auto"/>
                              <w:rPr>
                                <w:rFonts w:ascii="Agency FB" w:eastAsiaTheme="minorEastAsia" w:hAnsi="Agency FB" w:cstheme="minorBidi"/>
                                <w:b/>
                                <w:color w:val="365F91" w:themeColor="accent1" w:themeShade="BF"/>
                                <w:szCs w:val="24"/>
                                <w:lang w:val="es-CO"/>
                              </w:rPr>
                            </w:pPr>
                            <w:r w:rsidRPr="004A347F">
                              <w:rPr>
                                <w:rFonts w:ascii="Agency FB" w:eastAsiaTheme="minorEastAsia" w:hAnsi="Agency FB" w:cstheme="minorBidi"/>
                                <w:b/>
                                <w:color w:val="365F91" w:themeColor="accent1" w:themeShade="BF"/>
                                <w:szCs w:val="24"/>
                                <w:lang w:val="es-CO"/>
                              </w:rPr>
                              <w:t>Componentes neurosaludables. ¿Dónde encontrarlos?</w:t>
                            </w:r>
                          </w:p>
                          <w:p w:rsidR="00AC0B17" w:rsidRPr="004A347F" w:rsidRDefault="00AC0B17" w:rsidP="004A347F">
                            <w:pPr>
                              <w:spacing w:after="0" w:line="240" w:lineRule="auto"/>
                              <w:rPr>
                                <w:rFonts w:ascii="Agency FB" w:eastAsiaTheme="minorEastAsia" w:hAnsi="Agency FB" w:cstheme="minorBidi"/>
                                <w:b/>
                                <w:color w:val="365F91" w:themeColor="accent1" w:themeShade="BF"/>
                                <w:szCs w:val="24"/>
                                <w:lang w:val="es-CO"/>
                              </w:rPr>
                            </w:pPr>
                            <w:r w:rsidRPr="004A347F">
                              <w:rPr>
                                <w:rFonts w:ascii="Agency FB" w:eastAsiaTheme="minorEastAsia" w:hAnsi="Agency FB" w:cstheme="minorBidi"/>
                                <w:b/>
                                <w:color w:val="365F91" w:themeColor="accent1" w:themeShade="BF"/>
                                <w:szCs w:val="24"/>
                                <w:lang w:val="es-CO"/>
                              </w:rPr>
                              <w:t>El atlas cerebral</w:t>
                            </w:r>
                          </w:p>
                          <w:p w:rsidR="00AC0B17" w:rsidRPr="004A347F" w:rsidRDefault="00AC0B17" w:rsidP="004A347F">
                            <w:pPr>
                              <w:spacing w:after="0" w:line="240" w:lineRule="auto"/>
                              <w:rPr>
                                <w:rFonts w:ascii="Agency FB" w:eastAsiaTheme="minorEastAsia" w:hAnsi="Agency FB" w:cstheme="minorBidi"/>
                                <w:b/>
                                <w:color w:val="365F91" w:themeColor="accent1" w:themeShade="BF"/>
                                <w:szCs w:val="24"/>
                                <w:lang w:val="es-CO"/>
                              </w:rPr>
                            </w:pPr>
                            <w:r w:rsidRPr="004A347F">
                              <w:rPr>
                                <w:rFonts w:ascii="Agency FB" w:eastAsiaTheme="minorEastAsia" w:hAnsi="Agency FB" w:cstheme="minorBidi"/>
                                <w:b/>
                                <w:color w:val="365F91" w:themeColor="accent1" w:themeShade="BF"/>
                                <w:szCs w:val="24"/>
                                <w:lang w:val="es-CO"/>
                              </w:rPr>
                              <w:t>Bibliografía</w:t>
                            </w:r>
                          </w:p>
                          <w:p w:rsidR="00AC0B17" w:rsidRPr="00A21114" w:rsidRDefault="00AC0B17" w:rsidP="00A21114">
                            <w:pPr>
                              <w:spacing w:after="0" w:line="240" w:lineRule="auto"/>
                              <w:outlineLvl w:val="2"/>
                              <w:rPr>
                                <w:rFonts w:ascii="Agency FB" w:eastAsiaTheme="minorEastAsia" w:hAnsi="Agency FB" w:cstheme="minorBidi"/>
                                <w:b/>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A814F" id="Cuadro de texto 213" o:spid="_x0000_s1036" type="#_x0000_t202" style="position:absolute;left:0;text-align:left;margin-left:0;margin-top:.75pt;width:249pt;height:77.25pt;z-index:25196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" filled="f" stroked="f" strokeweight=".5pt">
                <v:textbox>
                  <w:txbxContent>
                    <w:p w:rsidR="00AC0B17" w:rsidRPr="004A347F" w:rsidRDefault="00AC0B17" w:rsidP="004A347F">
                      <w:pPr>
                        <w:spacing w:after="0" w:line="240" w:lineRule="auto"/>
                        <w:rPr>
                          <w:rFonts w:ascii="Agency FB" w:eastAsiaTheme="minorEastAsia" w:hAnsi="Agency FB" w:cstheme="minorBidi"/>
                          <w:b/>
                          <w:color w:val="365F91" w:themeColor="accent1" w:themeShade="BF"/>
                          <w:szCs w:val="24"/>
                          <w:lang w:val="es-CO"/>
                        </w:rPr>
                      </w:pPr>
                      <w:r w:rsidRPr="004A347F">
                        <w:rPr>
                          <w:rFonts w:ascii="Agency FB" w:eastAsiaTheme="minorEastAsia" w:hAnsi="Agency FB" w:cstheme="minorBidi"/>
                          <w:b/>
                          <w:color w:val="365F91" w:themeColor="accent1" w:themeShade="BF"/>
                          <w:szCs w:val="24"/>
                          <w:lang w:val="es-CO"/>
                        </w:rPr>
                        <w:t>Glosario</w:t>
                      </w:r>
                    </w:p>
                    <w:p w:rsidR="00AC0B17" w:rsidRPr="004A347F" w:rsidRDefault="00AC0B17" w:rsidP="004A347F">
                      <w:pPr>
                        <w:spacing w:after="0" w:line="240" w:lineRule="auto"/>
                        <w:rPr>
                          <w:rFonts w:ascii="Agency FB" w:eastAsiaTheme="minorEastAsia" w:hAnsi="Agency FB" w:cstheme="minorBidi"/>
                          <w:b/>
                          <w:color w:val="365F91" w:themeColor="accent1" w:themeShade="BF"/>
                          <w:szCs w:val="24"/>
                          <w:lang w:val="es-CO"/>
                        </w:rPr>
                      </w:pPr>
                      <w:r w:rsidRPr="004A347F">
                        <w:rPr>
                          <w:rFonts w:ascii="Agency FB" w:eastAsiaTheme="minorEastAsia" w:hAnsi="Agency FB" w:cstheme="minorBidi"/>
                          <w:b/>
                          <w:color w:val="365F91" w:themeColor="accent1" w:themeShade="BF"/>
                          <w:szCs w:val="24"/>
                          <w:lang w:val="es-CO"/>
                        </w:rPr>
                        <w:t>Componentes neurosaludables. ¿Dónde encontrarlos?</w:t>
                      </w:r>
                    </w:p>
                    <w:p w:rsidR="00AC0B17" w:rsidRPr="004A347F" w:rsidRDefault="00AC0B17" w:rsidP="004A347F">
                      <w:pPr>
                        <w:spacing w:after="0" w:line="240" w:lineRule="auto"/>
                        <w:rPr>
                          <w:rFonts w:ascii="Agency FB" w:eastAsiaTheme="minorEastAsia" w:hAnsi="Agency FB" w:cstheme="minorBidi"/>
                          <w:b/>
                          <w:color w:val="365F91" w:themeColor="accent1" w:themeShade="BF"/>
                          <w:szCs w:val="24"/>
                          <w:lang w:val="es-CO"/>
                        </w:rPr>
                      </w:pPr>
                      <w:r w:rsidRPr="004A347F">
                        <w:rPr>
                          <w:rFonts w:ascii="Agency FB" w:eastAsiaTheme="minorEastAsia" w:hAnsi="Agency FB" w:cstheme="minorBidi"/>
                          <w:b/>
                          <w:color w:val="365F91" w:themeColor="accent1" w:themeShade="BF"/>
                          <w:szCs w:val="24"/>
                          <w:lang w:val="es-CO"/>
                        </w:rPr>
                        <w:t>El atlas cerebral</w:t>
                      </w:r>
                    </w:p>
                    <w:p w:rsidR="00AC0B17" w:rsidRPr="004A347F" w:rsidRDefault="00AC0B17" w:rsidP="004A347F">
                      <w:pPr>
                        <w:spacing w:after="0" w:line="240" w:lineRule="auto"/>
                        <w:rPr>
                          <w:rFonts w:ascii="Agency FB" w:eastAsiaTheme="minorEastAsia" w:hAnsi="Agency FB" w:cstheme="minorBidi"/>
                          <w:b/>
                          <w:color w:val="365F91" w:themeColor="accent1" w:themeShade="BF"/>
                          <w:szCs w:val="24"/>
                          <w:lang w:val="es-CO"/>
                        </w:rPr>
                      </w:pPr>
                      <w:r w:rsidRPr="004A347F">
                        <w:rPr>
                          <w:rFonts w:ascii="Agency FB" w:eastAsiaTheme="minorEastAsia" w:hAnsi="Agency FB" w:cstheme="minorBidi"/>
                          <w:b/>
                          <w:color w:val="365F91" w:themeColor="accent1" w:themeShade="BF"/>
                          <w:szCs w:val="24"/>
                          <w:lang w:val="es-CO"/>
                        </w:rPr>
                        <w:t>Bibliografía</w:t>
                      </w:r>
                    </w:p>
                    <w:p w:rsidR="00AC0B17" w:rsidRPr="00A21114" w:rsidRDefault="00AC0B17" w:rsidP="00A21114">
                      <w:pPr>
                        <w:spacing w:after="0" w:line="240" w:lineRule="auto"/>
                        <w:outlineLvl w:val="2"/>
                        <w:rPr>
                          <w:rFonts w:ascii="Agency FB" w:eastAsiaTheme="minorEastAsia" w:hAnsi="Agency FB" w:cstheme="minorBidi"/>
                          <w:b/>
                          <w:color w:val="E36C0A" w:themeColor="accent6" w:themeShade="BF"/>
                          <w:szCs w:val="24"/>
                        </w:rPr>
                      </w:pPr>
                    </w:p>
                  </w:txbxContent>
                </v:textbox>
                <w10:wrap anchorx="margin"/>
              </v:shape>
            </w:pict>
          </mc:Fallback>
        </mc:AlternateContent>
      </w: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4A347F" w:rsidP="00015902">
      <w:pPr>
        <w:pStyle w:val="Sinespaciado"/>
        <w:jc w:val="center"/>
        <w:rPr>
          <w:rFonts w:ascii="Agency FB" w:eastAsiaTheme="minorHAnsi" w:hAnsi="Agency FB" w:cs="Times New Roman"/>
          <w:b/>
          <w:color w:val="0070C0"/>
          <w:sz w:val="44"/>
          <w:szCs w:val="44"/>
        </w:rPr>
      </w:pPr>
      <w:r>
        <w:rPr>
          <w:noProof/>
          <w:sz w:val="40"/>
          <w:lang w:val="es-CO" w:eastAsia="es-CO"/>
        </w:rPr>
        <mc:AlternateContent>
          <mc:Choice Requires="wps">
            <w:drawing>
              <wp:anchor distT="0" distB="0" distL="114300" distR="114300" simplePos="0" relativeHeight="251964416" behindDoc="0" locked="0" layoutInCell="1" allowOverlap="1" wp14:anchorId="61783F91" wp14:editId="5D2B903D">
                <wp:simplePos x="0" y="0"/>
                <wp:positionH relativeFrom="margin">
                  <wp:posOffset>-95250</wp:posOffset>
                </wp:positionH>
                <wp:positionV relativeFrom="paragraph">
                  <wp:posOffset>360045</wp:posOffset>
                </wp:positionV>
                <wp:extent cx="5657850" cy="2266950"/>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5657850" cy="2266950"/>
                        </a:xfrm>
                        <a:prstGeom prst="rect">
                          <a:avLst/>
                        </a:prstGeom>
                        <a:solidFill>
                          <a:schemeClr val="lt1"/>
                        </a:solidFill>
                        <a:ln w="6350">
                          <a:noFill/>
                        </a:ln>
                      </wps:spPr>
                      <wps:txbx>
                        <w:txbxContent>
                          <w:p w:rsidR="00AC0B17" w:rsidRPr="00BC2857" w:rsidRDefault="00AC0B17" w:rsidP="00A21114">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AC0B17" w:rsidRPr="00655E9E" w:rsidRDefault="00AC0B17" w:rsidP="00A21114">
                            <w:pPr>
                              <w:spacing w:after="0" w:line="240" w:lineRule="auto"/>
                              <w:rPr>
                                <w:rFonts w:ascii="Agency FB" w:eastAsiaTheme="minorEastAsia" w:hAnsi="Agency FB" w:cstheme="minorBidi"/>
                                <w:b/>
                                <w:i/>
                                <w:color w:val="365F91" w:themeColor="accent1" w:themeShade="BF"/>
                                <w:szCs w:val="24"/>
                                <w:lang w:val="es-CO"/>
                              </w:rPr>
                            </w:pPr>
                          </w:p>
                          <w:p w:rsidR="00AC0B17" w:rsidRPr="00655E9E" w:rsidRDefault="00AC0B17" w:rsidP="00A21114">
                            <w:pPr>
                              <w:spacing w:after="0" w:line="240" w:lineRule="auto"/>
                              <w:rPr>
                                <w:rFonts w:ascii="Agency FB" w:eastAsiaTheme="minorEastAsia" w:hAnsi="Agency FB" w:cstheme="minorBidi"/>
                                <w:b/>
                                <w:i/>
                                <w:color w:val="365F91" w:themeColor="accent1" w:themeShade="BF"/>
                                <w:szCs w:val="24"/>
                                <w:lang w:val="es-CO"/>
                              </w:rPr>
                            </w:pPr>
                            <w:r w:rsidRPr="00694388">
                              <w:rPr>
                                <w:rFonts w:ascii="Agency FB" w:eastAsiaTheme="minorEastAsia" w:hAnsi="Agency FB" w:cstheme="minorBidi"/>
                                <w:b/>
                                <w:i/>
                                <w:color w:val="365F91" w:themeColor="accent1" w:themeShade="BF"/>
                                <w:szCs w:val="24"/>
                              </w:rPr>
                              <w:t>La esperanza de vida ha aumentado en más de diez años en el último siglo. Pero para que longevidad y calidad de vida vayan de la mano debemos mantener el cerebro joven y sano, y para ello es fundamental saber cómo funciona, se nutre y envejece. Raquel Marín nos explica de qué está compuesto el cerebro, cómo podemos influir en la regeneración de neuronas o cómo cambia a lo largo de la vida y qué debemos hacer para rejuvenecerlo. También nos habla de la relación entre cerebro e intestino. ¿Sabías que la depresión, ansiedad, insomnio y muchas enfermedades de la mente dependen de las bacterias intestinales, es decir, de lo que comemos? Dale vida a tu cerebro aporta respuestas sencillas y amenas sobre las fascinantes características del cerebro, basadas en trabajos científicos actuales, fidedignos y recientes, al alcance de todos los públicos.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83F91" id="Cuadro de texto 196" o:spid="_x0000_s1037" type="#_x0000_t202" style="position:absolute;left:0;text-align:left;margin-left:-7.5pt;margin-top:28.35pt;width:445.5pt;height:178.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" fillcolor="white [3201]" stroked="f" strokeweight=".5pt">
                <v:textbox>
                  <w:txbxContent>
                    <w:p w:rsidR="00AC0B17" w:rsidRPr="00BC2857" w:rsidRDefault="00AC0B17" w:rsidP="00A21114">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AC0B17" w:rsidRPr="00655E9E" w:rsidRDefault="00AC0B17" w:rsidP="00A21114">
                      <w:pPr>
                        <w:spacing w:after="0" w:line="240" w:lineRule="auto"/>
                        <w:rPr>
                          <w:rFonts w:ascii="Agency FB" w:eastAsiaTheme="minorEastAsia" w:hAnsi="Agency FB" w:cstheme="minorBidi"/>
                          <w:b/>
                          <w:i/>
                          <w:color w:val="365F91" w:themeColor="accent1" w:themeShade="BF"/>
                          <w:szCs w:val="24"/>
                          <w:lang w:val="es-CO"/>
                        </w:rPr>
                      </w:pPr>
                    </w:p>
                    <w:p w:rsidR="00AC0B17" w:rsidRPr="00655E9E" w:rsidRDefault="00AC0B17" w:rsidP="00A21114">
                      <w:pPr>
                        <w:spacing w:after="0" w:line="240" w:lineRule="auto"/>
                        <w:rPr>
                          <w:rFonts w:ascii="Agency FB" w:eastAsiaTheme="minorEastAsia" w:hAnsi="Agency FB" w:cstheme="minorBidi"/>
                          <w:b/>
                          <w:i/>
                          <w:color w:val="365F91" w:themeColor="accent1" w:themeShade="BF"/>
                          <w:szCs w:val="24"/>
                          <w:lang w:val="es-CO"/>
                        </w:rPr>
                      </w:pPr>
                      <w:r w:rsidRPr="00694388">
                        <w:rPr>
                          <w:rFonts w:ascii="Agency FB" w:eastAsiaTheme="minorEastAsia" w:hAnsi="Agency FB" w:cstheme="minorBidi"/>
                          <w:b/>
                          <w:i/>
                          <w:color w:val="365F91" w:themeColor="accent1" w:themeShade="BF"/>
                          <w:szCs w:val="24"/>
                        </w:rPr>
                        <w:t>La esperanza de vida ha aumentado en más de diez años en el último siglo. Pero para que longevidad y calidad de vida vayan de la mano debemos mantener el cerebro joven y sano, y para ello es fundamental saber cómo funciona, se nutre y envejece. Raquel Marín nos explica de qué está compuesto el cerebro, cómo podemos influir en la regeneración de neuronas o cómo cambia a lo largo de la vida y qué debemos hacer para rejuvenecerlo. También nos habla de la relación entre cerebro e intestino. ¿Sabías que la depresión, ansiedad, insomnio y muchas enfermedades de la mente dependen de las bacterias intestinales, es decir, de lo que comemos? Dale vida a tu cerebro aporta respuestas sencillas y amenas sobre las fascinantes características del cerebro, basadas en trabajos científicos actuales, fidedignos y recientes, al alcance de todos los públicos.</w:t>
                      </w:r>
                    </w:p>
                  </w:txbxContent>
                </v:textbox>
                <w10:wrap anchorx="margin"/>
              </v:shape>
            </w:pict>
          </mc:Fallback>
        </mc:AlternateContent>
      </w: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A21114" w:rsidRDefault="00A21114" w:rsidP="00015902">
      <w:pPr>
        <w:pStyle w:val="Sinespaciado"/>
        <w:jc w:val="center"/>
        <w:rPr>
          <w:rFonts w:ascii="Agency FB" w:eastAsiaTheme="minorHAnsi" w:hAnsi="Agency FB" w:cs="Times New Roman"/>
          <w:b/>
          <w:color w:val="0070C0"/>
          <w:sz w:val="44"/>
          <w:szCs w:val="44"/>
        </w:rPr>
      </w:pPr>
    </w:p>
    <w:p w:rsidR="00D85C7F" w:rsidRDefault="004A347F" w:rsidP="00015902">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MICROBIOLOGÍA BÁSICA PARA EL ÁREA DE LA SALUD Y AFINES.</w:t>
      </w:r>
    </w:p>
    <w:p w:rsidR="004A347F" w:rsidRPr="00015902" w:rsidRDefault="004A347F" w:rsidP="00015902">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2ª edición.</w:t>
      </w:r>
    </w:p>
    <w:p w:rsidR="00015902" w:rsidRPr="00015902" w:rsidRDefault="004A347F" w:rsidP="00015902">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Hugo Humberto Montoya Villafañe</w:t>
      </w:r>
    </w:p>
    <w:p w:rsidR="00D85C7F" w:rsidRDefault="009D2E33" w:rsidP="00015902">
      <w:pPr>
        <w:pStyle w:val="Prrafodelista"/>
        <w:ind w:left="360"/>
        <w:jc w:val="left"/>
        <w:rPr>
          <w:sz w:val="40"/>
          <w:lang w:val="es-CO"/>
        </w:rPr>
      </w:pPr>
      <w:r>
        <w:rPr>
          <w:noProof/>
        </w:rPr>
        <w:drawing>
          <wp:anchor distT="0" distB="0" distL="114300" distR="114300" simplePos="0" relativeHeight="251967488" behindDoc="0" locked="0" layoutInCell="1" allowOverlap="1">
            <wp:simplePos x="0" y="0"/>
            <wp:positionH relativeFrom="column">
              <wp:posOffset>3743325</wp:posOffset>
            </wp:positionH>
            <wp:positionV relativeFrom="paragraph">
              <wp:posOffset>161290</wp:posOffset>
            </wp:positionV>
            <wp:extent cx="1771650" cy="2495550"/>
            <wp:effectExtent l="152400" t="152400" r="361950" b="361950"/>
            <wp:wrapSquare wrapText="bothSides"/>
            <wp:docPr id="226" name="Imagen 22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2495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347F">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706368" behindDoc="0" locked="0" layoutInCell="1" allowOverlap="1">
                <wp:simplePos x="0" y="0"/>
                <wp:positionH relativeFrom="column">
                  <wp:posOffset>-285750</wp:posOffset>
                </wp:positionH>
                <wp:positionV relativeFrom="paragraph">
                  <wp:posOffset>114301</wp:posOffset>
                </wp:positionV>
                <wp:extent cx="3238500" cy="72771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238500" cy="7277100"/>
                        </a:xfrm>
                        <a:prstGeom prst="rect">
                          <a:avLst/>
                        </a:prstGeom>
                        <a:noFill/>
                        <a:ln w="6350">
                          <a:noFill/>
                        </a:ln>
                      </wps:spPr>
                      <wps:txbx>
                        <w:txbxContent>
                          <w:p w:rsidR="00AC0B17" w:rsidRDefault="00AC0B17" w:rsidP="004A794E">
                            <w:pPr>
                              <w:spacing w:after="0" w:line="240" w:lineRule="auto"/>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CONTENIDO</w:t>
                            </w:r>
                          </w:p>
                          <w:p w:rsidR="00AC0B17" w:rsidRDefault="00AC0B17" w:rsidP="004A794E">
                            <w:pPr>
                              <w:spacing w:after="0" w:line="240" w:lineRule="auto"/>
                              <w:rPr>
                                <w:rFonts w:ascii="Agency FB" w:eastAsiaTheme="minorEastAsia" w:hAnsi="Agency FB" w:cstheme="minorBidi"/>
                                <w:color w:val="E36C0A" w:themeColor="accent6" w:themeShade="BF"/>
                                <w:szCs w:val="24"/>
                              </w:rPr>
                            </w:pPr>
                          </w:p>
                          <w:p w:rsidR="00AC0B17" w:rsidRDefault="00AC0B17" w:rsidP="004A794E">
                            <w:pPr>
                              <w:spacing w:after="0" w:line="240" w:lineRule="auto"/>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Prefacio</w:t>
                            </w:r>
                          </w:p>
                          <w:p w:rsidR="00AC0B17" w:rsidRDefault="00AC0B17" w:rsidP="004A794E">
                            <w:pPr>
                              <w:spacing w:after="0" w:line="240" w:lineRule="auto"/>
                              <w:rPr>
                                <w:rFonts w:ascii="Agency FB" w:eastAsiaTheme="minorEastAsia" w:hAnsi="Agency FB" w:cstheme="minorBidi"/>
                                <w:color w:val="E36C0A" w:themeColor="accent6" w:themeShade="BF"/>
                                <w:szCs w:val="24"/>
                              </w:rPr>
                            </w:pPr>
                          </w:p>
                          <w:p w:rsidR="00AC0B17" w:rsidRPr="00314118" w:rsidRDefault="00AC0B17" w:rsidP="005D5BC3">
                            <w:pPr>
                              <w:pStyle w:val="Prrafodelista"/>
                              <w:numPr>
                                <w:ilvl w:val="0"/>
                                <w:numId w:val="36"/>
                              </w:numPr>
                              <w:spacing w:after="0" w:line="240" w:lineRule="auto"/>
                              <w:rPr>
                                <w:rFonts w:ascii="Agency FB" w:eastAsiaTheme="minorEastAsia" w:hAnsi="Agency FB" w:cstheme="minorBidi"/>
                                <w:b/>
                                <w:color w:val="E36C0A" w:themeColor="accent6" w:themeShade="BF"/>
                                <w:szCs w:val="24"/>
                              </w:rPr>
                            </w:pPr>
                            <w:r w:rsidRPr="00314118">
                              <w:rPr>
                                <w:rFonts w:ascii="Agency FB" w:eastAsiaTheme="minorEastAsia" w:hAnsi="Agency FB" w:cstheme="minorBidi"/>
                                <w:b/>
                                <w:color w:val="E36C0A" w:themeColor="accent6" w:themeShade="BF"/>
                                <w:szCs w:val="24"/>
                              </w:rPr>
                              <w:t>Historia de la microbiología.</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Generación espontanea</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Teoría del germen en la fermentación</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Teoría del germen de la enfermedad</w:t>
                            </w:r>
                          </w:p>
                          <w:p w:rsidR="00AC0B17" w:rsidRPr="00D4611F" w:rsidRDefault="00AC0B17" w:rsidP="00D4611F">
                            <w:pPr>
                              <w:spacing w:after="0" w:line="240" w:lineRule="auto"/>
                              <w:ind w:left="284"/>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Postulados de Koch</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Aplicaciones de microbiología</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Distribución de los microorganismos</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Clasificación de los Microorganismo</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Microcopia</w:t>
                            </w:r>
                          </w:p>
                          <w:p w:rsidR="00AC0B17" w:rsidRPr="00D4611F" w:rsidRDefault="00AC0B17" w:rsidP="00D4611F">
                            <w:pPr>
                              <w:spacing w:after="0" w:line="240" w:lineRule="auto"/>
                              <w:ind w:left="142"/>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Unidades utilizadas en microscopia</w:t>
                            </w:r>
                          </w:p>
                          <w:p w:rsidR="00AC0B17" w:rsidRPr="00D4611F" w:rsidRDefault="00AC0B17" w:rsidP="00D4611F">
                            <w:pPr>
                              <w:spacing w:after="0" w:line="240" w:lineRule="auto"/>
                              <w:ind w:left="142"/>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Tipos de microscopios</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luz, óptico o de campo claro</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luz ultravioleta</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campo oscuro</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contraste de fases</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fluorescencia</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electrónico</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Historia de la microbiología: sumario</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Pregunta para autocontrol del aprendizaje</w:t>
                            </w:r>
                          </w:p>
                          <w:p w:rsidR="00AC0B17" w:rsidRPr="004A794E" w:rsidRDefault="00AC0B17" w:rsidP="004A794E">
                            <w:pPr>
                              <w:spacing w:after="0" w:line="240" w:lineRule="auto"/>
                              <w:rPr>
                                <w:rFonts w:ascii="Agency FB" w:eastAsiaTheme="minorEastAsia" w:hAnsi="Agency FB" w:cstheme="minorBidi"/>
                                <w:color w:val="E36C0A" w:themeColor="accent6" w:themeShade="BF"/>
                                <w:szCs w:val="24"/>
                              </w:rPr>
                            </w:pPr>
                          </w:p>
                          <w:p w:rsidR="00AC0B17" w:rsidRPr="009D2E33" w:rsidRDefault="00AC0B17" w:rsidP="005D5BC3">
                            <w:pPr>
                              <w:pStyle w:val="Prrafodelista"/>
                              <w:numPr>
                                <w:ilvl w:val="0"/>
                                <w:numId w:val="36"/>
                              </w:numPr>
                              <w:spacing w:after="0" w:line="240" w:lineRule="auto"/>
                              <w:rPr>
                                <w:rFonts w:ascii="Agency FB" w:eastAsiaTheme="minorEastAsia" w:hAnsi="Agency FB" w:cstheme="minorBidi"/>
                                <w:b/>
                                <w:color w:val="E36C0A" w:themeColor="accent6" w:themeShade="BF"/>
                                <w:szCs w:val="24"/>
                              </w:rPr>
                            </w:pPr>
                            <w:r w:rsidRPr="009D2E33">
                              <w:rPr>
                                <w:rFonts w:ascii="Agency FB" w:eastAsiaTheme="minorEastAsia" w:hAnsi="Agency FB" w:cstheme="minorBidi"/>
                                <w:b/>
                                <w:color w:val="E36C0A" w:themeColor="accent6" w:themeShade="BF"/>
                                <w:szCs w:val="24"/>
                              </w:rPr>
                              <w:t>Morfología y fisiología de las bacterias</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Características morfológicas mayores de las bacterias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Tamaño</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Forma</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Ordenamiento</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Cocos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Bacilos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Espirales y helicoidales</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Características morfológicas menores de l</w:t>
                            </w:r>
                            <w:r>
                              <w:rPr>
                                <w:rFonts w:ascii="Agency FB" w:eastAsiaTheme="minorEastAsia" w:hAnsi="Agency FB" w:cstheme="minorBidi"/>
                                <w:b/>
                                <w:color w:val="365F91" w:themeColor="accent1" w:themeShade="BF"/>
                                <w:szCs w:val="24"/>
                                <w:lang w:val="es-CO"/>
                              </w:rPr>
                              <w:t>a</w:t>
                            </w:r>
                            <w:r w:rsidRPr="009D2E33">
                              <w:rPr>
                                <w:rFonts w:ascii="Agency FB" w:eastAsiaTheme="minorEastAsia" w:hAnsi="Agency FB" w:cstheme="minorBidi"/>
                                <w:b/>
                                <w:color w:val="365F91" w:themeColor="accent1" w:themeShade="BF"/>
                                <w:szCs w:val="24"/>
                                <w:lang w:val="es-CO"/>
                              </w:rPr>
                              <w:t>s bacterias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Estructuras obligadas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Pared celular</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9D2E33">
                              <w:rPr>
                                <w:rFonts w:ascii="Agency FB" w:eastAsiaTheme="minorEastAsia" w:hAnsi="Agency FB" w:cstheme="minorBidi"/>
                                <w:b/>
                                <w:color w:val="365F91" w:themeColor="accent1" w:themeShade="BF"/>
                                <w:szCs w:val="24"/>
                                <w:lang w:val="es-CO"/>
                              </w:rPr>
                              <w:t>Microplasmas</w:t>
                            </w:r>
                            <w:proofErr w:type="spellEnd"/>
                          </w:p>
                          <w:p w:rsidR="00AC0B17"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Membrana citoplasmática</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Bacterias Gram positivas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Bacterias Gram negativas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p>
                          <w:p w:rsidR="00AC0B17" w:rsidRPr="00973193" w:rsidRDefault="00AC0B17" w:rsidP="004A794E">
                            <w:pPr>
                              <w:spacing w:after="0" w:line="240" w:lineRule="auto"/>
                              <w:rPr>
                                <w:rFonts w:ascii="Agency FB" w:eastAsiaTheme="minorEastAsia" w:hAnsi="Agency FB" w:cstheme="minorBidi"/>
                                <w:b/>
                                <w:color w:val="E36C0A" w:themeColor="accent6" w:themeShade="BF"/>
                                <w:szCs w:val="24"/>
                              </w:rPr>
                            </w:pPr>
                          </w:p>
                          <w:p w:rsidR="00AC0B17" w:rsidRPr="00655E9E" w:rsidRDefault="00AC0B17" w:rsidP="00973193">
                            <w:pPr>
                              <w:spacing w:after="0" w:line="240" w:lineRule="auto"/>
                              <w:rPr>
                                <w:rFonts w:ascii="Agency FB" w:eastAsiaTheme="minorEastAsia" w:hAnsi="Agency FB" w:cstheme="minorBidi"/>
                                <w:b/>
                                <w:color w:val="365F91" w:themeColor="accent1" w:themeShade="BF"/>
                                <w:szCs w:val="24"/>
                                <w:lang w:val="es-CO"/>
                              </w:rPr>
                            </w:pPr>
                          </w:p>
                          <w:p w:rsidR="00AC0B17" w:rsidRPr="00DF71A0" w:rsidRDefault="00AC0B17" w:rsidP="004A794E">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38" type="#_x0000_t202" style="position:absolute;left:0;text-align:left;margin-left:-22.5pt;margin-top:9pt;width:255pt;height:57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" filled="f" stroked="f" strokeweight=".5pt">
                <v:textbox>
                  <w:txbxContent>
                    <w:p w:rsidR="00AC0B17" w:rsidRDefault="00AC0B17" w:rsidP="004A794E">
                      <w:pPr>
                        <w:spacing w:after="0" w:line="240" w:lineRule="auto"/>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CONTENIDO</w:t>
                      </w:r>
                    </w:p>
                    <w:p w:rsidR="00AC0B17" w:rsidRDefault="00AC0B17" w:rsidP="004A794E">
                      <w:pPr>
                        <w:spacing w:after="0" w:line="240" w:lineRule="auto"/>
                        <w:rPr>
                          <w:rFonts w:ascii="Agency FB" w:eastAsiaTheme="minorEastAsia" w:hAnsi="Agency FB" w:cstheme="minorBidi"/>
                          <w:color w:val="E36C0A" w:themeColor="accent6" w:themeShade="BF"/>
                          <w:szCs w:val="24"/>
                        </w:rPr>
                      </w:pPr>
                    </w:p>
                    <w:p w:rsidR="00AC0B17" w:rsidRDefault="00AC0B17" w:rsidP="004A794E">
                      <w:pPr>
                        <w:spacing w:after="0" w:line="240" w:lineRule="auto"/>
                        <w:rPr>
                          <w:rFonts w:ascii="Agency FB" w:eastAsiaTheme="minorEastAsia" w:hAnsi="Agency FB" w:cstheme="minorBidi"/>
                          <w:color w:val="E36C0A" w:themeColor="accent6" w:themeShade="BF"/>
                          <w:szCs w:val="24"/>
                        </w:rPr>
                      </w:pPr>
                      <w:r>
                        <w:rPr>
                          <w:rFonts w:ascii="Agency FB" w:eastAsiaTheme="minorEastAsia" w:hAnsi="Agency FB" w:cstheme="minorBidi"/>
                          <w:color w:val="E36C0A" w:themeColor="accent6" w:themeShade="BF"/>
                          <w:szCs w:val="24"/>
                        </w:rPr>
                        <w:t>Prefacio</w:t>
                      </w:r>
                    </w:p>
                    <w:p w:rsidR="00AC0B17" w:rsidRDefault="00AC0B17" w:rsidP="004A794E">
                      <w:pPr>
                        <w:spacing w:after="0" w:line="240" w:lineRule="auto"/>
                        <w:rPr>
                          <w:rFonts w:ascii="Agency FB" w:eastAsiaTheme="minorEastAsia" w:hAnsi="Agency FB" w:cstheme="minorBidi"/>
                          <w:color w:val="E36C0A" w:themeColor="accent6" w:themeShade="BF"/>
                          <w:szCs w:val="24"/>
                        </w:rPr>
                      </w:pPr>
                    </w:p>
                    <w:p w:rsidR="00AC0B17" w:rsidRPr="00314118" w:rsidRDefault="00AC0B17" w:rsidP="005D5BC3">
                      <w:pPr>
                        <w:pStyle w:val="Prrafodelista"/>
                        <w:numPr>
                          <w:ilvl w:val="0"/>
                          <w:numId w:val="36"/>
                        </w:numPr>
                        <w:spacing w:after="0" w:line="240" w:lineRule="auto"/>
                        <w:rPr>
                          <w:rFonts w:ascii="Agency FB" w:eastAsiaTheme="minorEastAsia" w:hAnsi="Agency FB" w:cstheme="minorBidi"/>
                          <w:b/>
                          <w:color w:val="E36C0A" w:themeColor="accent6" w:themeShade="BF"/>
                          <w:szCs w:val="24"/>
                        </w:rPr>
                      </w:pPr>
                      <w:r w:rsidRPr="00314118">
                        <w:rPr>
                          <w:rFonts w:ascii="Agency FB" w:eastAsiaTheme="minorEastAsia" w:hAnsi="Agency FB" w:cstheme="minorBidi"/>
                          <w:b/>
                          <w:color w:val="E36C0A" w:themeColor="accent6" w:themeShade="BF"/>
                          <w:szCs w:val="24"/>
                        </w:rPr>
                        <w:t>Historia de la microbiología.</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Generación espontanea</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Teoría del germen en la fermentación</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Teoría del germen de la enfermedad</w:t>
                      </w:r>
                    </w:p>
                    <w:p w:rsidR="00AC0B17" w:rsidRPr="00D4611F" w:rsidRDefault="00AC0B17" w:rsidP="00D4611F">
                      <w:pPr>
                        <w:spacing w:after="0" w:line="240" w:lineRule="auto"/>
                        <w:ind w:left="284"/>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Postulados de Koch</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Aplicaciones de microbiología</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Distribución de los microorganismos</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Clasificación de los Microorganismo</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Microcopia</w:t>
                      </w:r>
                    </w:p>
                    <w:p w:rsidR="00AC0B17" w:rsidRPr="00D4611F" w:rsidRDefault="00AC0B17" w:rsidP="00D4611F">
                      <w:pPr>
                        <w:spacing w:after="0" w:line="240" w:lineRule="auto"/>
                        <w:ind w:left="142"/>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Unidades utilizadas en microscopia</w:t>
                      </w:r>
                    </w:p>
                    <w:p w:rsidR="00AC0B17" w:rsidRPr="00D4611F" w:rsidRDefault="00AC0B17" w:rsidP="00D4611F">
                      <w:pPr>
                        <w:spacing w:after="0" w:line="240" w:lineRule="auto"/>
                        <w:ind w:left="142"/>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Tipos de microscopios</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luz, óptico o de campo claro</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luz ultravioleta</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campo oscuro</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contraste de fases</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de fluorescencia</w:t>
                      </w:r>
                    </w:p>
                    <w:p w:rsidR="00AC0B17" w:rsidRPr="00D4611F" w:rsidRDefault="00AC0B17" w:rsidP="005D5BC3">
                      <w:pPr>
                        <w:pStyle w:val="Prrafodelista"/>
                        <w:numPr>
                          <w:ilvl w:val="0"/>
                          <w:numId w:val="35"/>
                        </w:num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Microscopio electrónico</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Historia de la microbiología: sumario</w:t>
                      </w:r>
                    </w:p>
                    <w:p w:rsidR="00AC0B17" w:rsidRPr="00D4611F" w:rsidRDefault="00AC0B17" w:rsidP="00D4611F">
                      <w:pPr>
                        <w:spacing w:after="0" w:line="240" w:lineRule="auto"/>
                        <w:rPr>
                          <w:rFonts w:ascii="Agency FB" w:eastAsiaTheme="minorEastAsia" w:hAnsi="Agency FB" w:cstheme="minorBidi"/>
                          <w:b/>
                          <w:color w:val="365F91" w:themeColor="accent1" w:themeShade="BF"/>
                          <w:szCs w:val="24"/>
                          <w:lang w:val="es-CO"/>
                        </w:rPr>
                      </w:pPr>
                      <w:r w:rsidRPr="00D4611F">
                        <w:rPr>
                          <w:rFonts w:ascii="Agency FB" w:eastAsiaTheme="minorEastAsia" w:hAnsi="Agency FB" w:cstheme="minorBidi"/>
                          <w:b/>
                          <w:color w:val="365F91" w:themeColor="accent1" w:themeShade="BF"/>
                          <w:szCs w:val="24"/>
                          <w:lang w:val="es-CO"/>
                        </w:rPr>
                        <w:t>Pregunta para autocontrol del aprendizaje</w:t>
                      </w:r>
                    </w:p>
                    <w:p w:rsidR="00AC0B17" w:rsidRPr="004A794E" w:rsidRDefault="00AC0B17" w:rsidP="004A794E">
                      <w:pPr>
                        <w:spacing w:after="0" w:line="240" w:lineRule="auto"/>
                        <w:rPr>
                          <w:rFonts w:ascii="Agency FB" w:eastAsiaTheme="minorEastAsia" w:hAnsi="Agency FB" w:cstheme="minorBidi"/>
                          <w:color w:val="E36C0A" w:themeColor="accent6" w:themeShade="BF"/>
                          <w:szCs w:val="24"/>
                        </w:rPr>
                      </w:pPr>
                    </w:p>
                    <w:p w:rsidR="00AC0B17" w:rsidRPr="009D2E33" w:rsidRDefault="00AC0B17" w:rsidP="005D5BC3">
                      <w:pPr>
                        <w:pStyle w:val="Prrafodelista"/>
                        <w:numPr>
                          <w:ilvl w:val="0"/>
                          <w:numId w:val="36"/>
                        </w:numPr>
                        <w:spacing w:after="0" w:line="240" w:lineRule="auto"/>
                        <w:rPr>
                          <w:rFonts w:ascii="Agency FB" w:eastAsiaTheme="minorEastAsia" w:hAnsi="Agency FB" w:cstheme="minorBidi"/>
                          <w:b/>
                          <w:color w:val="E36C0A" w:themeColor="accent6" w:themeShade="BF"/>
                          <w:szCs w:val="24"/>
                        </w:rPr>
                      </w:pPr>
                      <w:r w:rsidRPr="009D2E33">
                        <w:rPr>
                          <w:rFonts w:ascii="Agency FB" w:eastAsiaTheme="minorEastAsia" w:hAnsi="Agency FB" w:cstheme="minorBidi"/>
                          <w:b/>
                          <w:color w:val="E36C0A" w:themeColor="accent6" w:themeShade="BF"/>
                          <w:szCs w:val="24"/>
                        </w:rPr>
                        <w:t>Morfología y fisiología de las bacterias</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Características morfológicas mayores de las bacterias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Tamaño</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Forma</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Ordenamiento</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Cocos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Bacilos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Espirales y helicoidales</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Características morfológicas menores de l</w:t>
                      </w:r>
                      <w:r>
                        <w:rPr>
                          <w:rFonts w:ascii="Agency FB" w:eastAsiaTheme="minorEastAsia" w:hAnsi="Agency FB" w:cstheme="minorBidi"/>
                          <w:b/>
                          <w:color w:val="365F91" w:themeColor="accent1" w:themeShade="BF"/>
                          <w:szCs w:val="24"/>
                          <w:lang w:val="es-CO"/>
                        </w:rPr>
                        <w:t>a</w:t>
                      </w:r>
                      <w:r w:rsidRPr="009D2E33">
                        <w:rPr>
                          <w:rFonts w:ascii="Agency FB" w:eastAsiaTheme="minorEastAsia" w:hAnsi="Agency FB" w:cstheme="minorBidi"/>
                          <w:b/>
                          <w:color w:val="365F91" w:themeColor="accent1" w:themeShade="BF"/>
                          <w:szCs w:val="24"/>
                          <w:lang w:val="es-CO"/>
                        </w:rPr>
                        <w:t>s bacterias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Estructuras obligadas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Pared celular</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9D2E33">
                        <w:rPr>
                          <w:rFonts w:ascii="Agency FB" w:eastAsiaTheme="minorEastAsia" w:hAnsi="Agency FB" w:cstheme="minorBidi"/>
                          <w:b/>
                          <w:color w:val="365F91" w:themeColor="accent1" w:themeShade="BF"/>
                          <w:szCs w:val="24"/>
                          <w:lang w:val="es-CO"/>
                        </w:rPr>
                        <w:t>Microplasmas</w:t>
                      </w:r>
                      <w:proofErr w:type="spellEnd"/>
                    </w:p>
                    <w:p w:rsidR="00AC0B17"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Membrana citoplasmática</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Bacterias Gram positivas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Bacterias Gram negativas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p>
                    <w:p w:rsidR="00AC0B17" w:rsidRPr="00973193" w:rsidRDefault="00AC0B17" w:rsidP="004A794E">
                      <w:pPr>
                        <w:spacing w:after="0" w:line="240" w:lineRule="auto"/>
                        <w:rPr>
                          <w:rFonts w:ascii="Agency FB" w:eastAsiaTheme="minorEastAsia" w:hAnsi="Agency FB" w:cstheme="minorBidi"/>
                          <w:b/>
                          <w:color w:val="E36C0A" w:themeColor="accent6" w:themeShade="BF"/>
                          <w:szCs w:val="24"/>
                        </w:rPr>
                      </w:pPr>
                    </w:p>
                    <w:p w:rsidR="00AC0B17" w:rsidRPr="00655E9E" w:rsidRDefault="00AC0B17" w:rsidP="00973193">
                      <w:pPr>
                        <w:spacing w:after="0" w:line="240" w:lineRule="auto"/>
                        <w:rPr>
                          <w:rFonts w:ascii="Agency FB" w:eastAsiaTheme="minorEastAsia" w:hAnsi="Agency FB" w:cstheme="minorBidi"/>
                          <w:b/>
                          <w:color w:val="365F91" w:themeColor="accent1" w:themeShade="BF"/>
                          <w:szCs w:val="24"/>
                          <w:lang w:val="es-CO"/>
                        </w:rPr>
                      </w:pPr>
                    </w:p>
                    <w:p w:rsidR="00AC0B17" w:rsidRPr="00DF71A0" w:rsidRDefault="00AC0B17" w:rsidP="004A794E">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r w:rsidR="004A347F">
        <w:rPr>
          <w:rFonts w:eastAsia="Times New Roman"/>
          <w:b/>
          <w:bCs/>
          <w:noProof/>
          <w:color w:val="215868" w:themeColor="accent5" w:themeShade="80"/>
          <w:sz w:val="27"/>
          <w:szCs w:val="27"/>
          <w:lang w:val="es-CO" w:eastAsia="es-CO"/>
        </w:rPr>
        <w:t xml:space="preserve"> </w:t>
      </w:r>
      <w:r w:rsidR="00015902">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05344" behindDoc="0" locked="0" layoutInCell="1" allowOverlap="1" wp14:anchorId="2FEA1DB8" wp14:editId="4382E68C">
                <wp:simplePos x="0" y="0"/>
                <wp:positionH relativeFrom="column">
                  <wp:posOffset>-66675</wp:posOffset>
                </wp:positionH>
                <wp:positionV relativeFrom="paragraph">
                  <wp:posOffset>49530</wp:posOffset>
                </wp:positionV>
                <wp:extent cx="5918200" cy="0"/>
                <wp:effectExtent l="0" t="19050" r="6350" b="19050"/>
                <wp:wrapNone/>
                <wp:docPr id="1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F4ED0BC" id="16 Conector recto"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5.25pt,3.9pt" to="460.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jIg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" strokecolor="#4a7ebb" strokeweight="3pt">
                <o:lock v:ext="edit" shapetype="f"/>
              </v:line>
            </w:pict>
          </mc:Fallback>
        </mc:AlternateContent>
      </w:r>
    </w:p>
    <w:p w:rsidR="00015902" w:rsidRPr="00015902" w:rsidRDefault="00015902" w:rsidP="00015902">
      <w:pPr>
        <w:pStyle w:val="Prrafodelista"/>
        <w:ind w:left="360"/>
        <w:jc w:val="left"/>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9D2E33" w:rsidP="007A55CF">
      <w:pPr>
        <w:pStyle w:val="Prrafodelista"/>
        <w:ind w:left="360"/>
        <w:jc w:val="center"/>
        <w:rPr>
          <w:sz w:val="40"/>
          <w:lang w:val="es-CO"/>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731968" behindDoc="0" locked="0" layoutInCell="1" allowOverlap="1" wp14:anchorId="2DC51F54" wp14:editId="7E4FA424">
                <wp:simplePos x="0" y="0"/>
                <wp:positionH relativeFrom="column">
                  <wp:posOffset>3114675</wp:posOffset>
                </wp:positionH>
                <wp:positionV relativeFrom="paragraph">
                  <wp:posOffset>94615</wp:posOffset>
                </wp:positionV>
                <wp:extent cx="3141980" cy="47148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3141980" cy="4714875"/>
                        </a:xfrm>
                        <a:prstGeom prst="rect">
                          <a:avLst/>
                        </a:prstGeom>
                        <a:noFill/>
                        <a:ln w="6350">
                          <a:noFill/>
                        </a:ln>
                      </wps:spPr>
                      <wps:txbx>
                        <w:txbxContent>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Membrana externa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Periplasma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Mesosomas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Citoplasma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Ribosomas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Nucleoide</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Estructuras facultativas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Capsula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 xml:space="preserve">Limo o </w:t>
                            </w:r>
                            <w:proofErr w:type="spellStart"/>
                            <w:r w:rsidRPr="009D2E33">
                              <w:rPr>
                                <w:rFonts w:ascii="Agency FB" w:eastAsiaTheme="minorEastAsia" w:hAnsi="Agency FB" w:cstheme="minorBidi"/>
                                <w:b/>
                                <w:color w:val="365F91" w:themeColor="accent1" w:themeShade="BF"/>
                                <w:szCs w:val="24"/>
                                <w:lang w:val="es-CO"/>
                              </w:rPr>
                              <w:t>slime</w:t>
                            </w:r>
                            <w:proofErr w:type="spellEnd"/>
                            <w:r w:rsidRPr="009D2E33">
                              <w:rPr>
                                <w:rFonts w:ascii="Agency FB" w:eastAsiaTheme="minorEastAsia" w:hAnsi="Agency FB" w:cstheme="minorBidi"/>
                                <w:b/>
                                <w:color w:val="365F91" w:themeColor="accent1" w:themeShade="BF"/>
                                <w:szCs w:val="24"/>
                                <w:lang w:val="es-CO"/>
                              </w:rPr>
                              <w:t>, capa mucosa o capa mucilaginosa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 xml:space="preserve">Glicocálix y </w:t>
                            </w:r>
                            <w:proofErr w:type="spellStart"/>
                            <w:r w:rsidRPr="009D2E33">
                              <w:rPr>
                                <w:rFonts w:ascii="Agency FB" w:eastAsiaTheme="minorEastAsia" w:hAnsi="Agency FB" w:cstheme="minorBidi"/>
                                <w:b/>
                                <w:color w:val="365F91" w:themeColor="accent1" w:themeShade="BF"/>
                                <w:szCs w:val="24"/>
                                <w:lang w:val="es-CO"/>
                              </w:rPr>
                              <w:t>glicocaliz</w:t>
                            </w:r>
                            <w:proofErr w:type="spellEnd"/>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Gránulos de almacenamiento</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Flagelos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Fimbrias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Pili</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Esporo</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Germinación</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Taxonomía</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Categorías taxonómicas (</w:t>
                            </w:r>
                            <w:proofErr w:type="spellStart"/>
                            <w:r w:rsidRPr="009D2E33">
                              <w:rPr>
                                <w:rFonts w:ascii="Agency FB" w:eastAsiaTheme="minorEastAsia" w:hAnsi="Agency FB" w:cstheme="minorBidi"/>
                                <w:b/>
                                <w:color w:val="365F91" w:themeColor="accent1" w:themeShade="BF"/>
                                <w:szCs w:val="24"/>
                                <w:lang w:val="es-CO"/>
                              </w:rPr>
                              <w:t>taxa</w:t>
                            </w:r>
                            <w:proofErr w:type="spellEnd"/>
                            <w:r w:rsidRPr="009D2E33">
                              <w:rPr>
                                <w:rFonts w:ascii="Agency FB" w:eastAsiaTheme="minorEastAsia" w:hAnsi="Agency FB" w:cstheme="minorBidi"/>
                                <w:b/>
                                <w:color w:val="365F91" w:themeColor="accent1" w:themeShade="BF"/>
                                <w:szCs w:val="24"/>
                                <w:lang w:val="es-CO"/>
                              </w:rPr>
                              <w:t>)</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Nomenclatura</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Género</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Especie</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Nombres comunes de las bacterias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Nombres científicas de las bacterias</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Morfología y fisiología bacteriana: sumario</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Preguntas para autocontrol del aprendizaje</w:t>
                            </w:r>
                          </w:p>
                          <w:p w:rsidR="00AC0B17" w:rsidRPr="00DF71A0" w:rsidRDefault="00AC0B17" w:rsidP="008E41B7">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51F54" id="Cuadro de texto 45" o:spid="_x0000_s1039" type="#_x0000_t202" style="position:absolute;left:0;text-align:left;margin-left:245.25pt;margin-top:7.45pt;width:247.4pt;height:37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" filled="f" stroked="f" strokeweight=".5pt">
                <v:textbox>
                  <w:txbxContent>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Membrana externa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Periplasma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Mesosomas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Citoplasma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Ribosomas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Nucleoide</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Estructuras facultativas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Capsula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 xml:space="preserve">Limo o </w:t>
                      </w:r>
                      <w:proofErr w:type="spellStart"/>
                      <w:r w:rsidRPr="009D2E33">
                        <w:rPr>
                          <w:rFonts w:ascii="Agency FB" w:eastAsiaTheme="minorEastAsia" w:hAnsi="Agency FB" w:cstheme="minorBidi"/>
                          <w:b/>
                          <w:color w:val="365F91" w:themeColor="accent1" w:themeShade="BF"/>
                          <w:szCs w:val="24"/>
                          <w:lang w:val="es-CO"/>
                        </w:rPr>
                        <w:t>slime</w:t>
                      </w:r>
                      <w:proofErr w:type="spellEnd"/>
                      <w:r w:rsidRPr="009D2E33">
                        <w:rPr>
                          <w:rFonts w:ascii="Agency FB" w:eastAsiaTheme="minorEastAsia" w:hAnsi="Agency FB" w:cstheme="minorBidi"/>
                          <w:b/>
                          <w:color w:val="365F91" w:themeColor="accent1" w:themeShade="BF"/>
                          <w:szCs w:val="24"/>
                          <w:lang w:val="es-CO"/>
                        </w:rPr>
                        <w:t>, capa mucosa o capa mucilaginosa</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 xml:space="preserve">Glicocálix y </w:t>
                      </w:r>
                      <w:proofErr w:type="spellStart"/>
                      <w:r w:rsidRPr="009D2E33">
                        <w:rPr>
                          <w:rFonts w:ascii="Agency FB" w:eastAsiaTheme="minorEastAsia" w:hAnsi="Agency FB" w:cstheme="minorBidi"/>
                          <w:b/>
                          <w:color w:val="365F91" w:themeColor="accent1" w:themeShade="BF"/>
                          <w:szCs w:val="24"/>
                          <w:lang w:val="es-CO"/>
                        </w:rPr>
                        <w:t>glicocaliz</w:t>
                      </w:r>
                      <w:proofErr w:type="spellEnd"/>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Gránulos de almacenamiento</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Flagelos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Fimbrias</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Pili</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Esporo</w:t>
                      </w:r>
                    </w:p>
                    <w:p w:rsidR="00AC0B17" w:rsidRPr="009D2E33" w:rsidRDefault="00AC0B17" w:rsidP="009D2E33">
                      <w:pPr>
                        <w:spacing w:after="0" w:line="240" w:lineRule="auto"/>
                        <w:ind w:left="709" w:hanging="425"/>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Germinación</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Taxonomía</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Categorías taxonómicas (</w:t>
                      </w:r>
                      <w:proofErr w:type="spellStart"/>
                      <w:r w:rsidRPr="009D2E33">
                        <w:rPr>
                          <w:rFonts w:ascii="Agency FB" w:eastAsiaTheme="minorEastAsia" w:hAnsi="Agency FB" w:cstheme="minorBidi"/>
                          <w:b/>
                          <w:color w:val="365F91" w:themeColor="accent1" w:themeShade="BF"/>
                          <w:szCs w:val="24"/>
                          <w:lang w:val="es-CO"/>
                        </w:rPr>
                        <w:t>taxa</w:t>
                      </w:r>
                      <w:proofErr w:type="spellEnd"/>
                      <w:r w:rsidRPr="009D2E33">
                        <w:rPr>
                          <w:rFonts w:ascii="Agency FB" w:eastAsiaTheme="minorEastAsia" w:hAnsi="Agency FB" w:cstheme="minorBidi"/>
                          <w:b/>
                          <w:color w:val="365F91" w:themeColor="accent1" w:themeShade="BF"/>
                          <w:szCs w:val="24"/>
                          <w:lang w:val="es-CO"/>
                        </w:rPr>
                        <w:t>)</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Nomenclatura</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Género</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Especie</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Nombres comunes de las bacterias</w:t>
                      </w:r>
                    </w:p>
                    <w:p w:rsidR="00AC0B17" w:rsidRPr="009D2E33" w:rsidRDefault="00AC0B17" w:rsidP="009D2E33">
                      <w:pPr>
                        <w:spacing w:after="0" w:line="240" w:lineRule="auto"/>
                        <w:ind w:left="284"/>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Nombres científicas de las bacterias</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Morfología y fisiología bacteriana: sumario</w:t>
                      </w:r>
                    </w:p>
                    <w:p w:rsidR="00AC0B17" w:rsidRPr="009D2E33" w:rsidRDefault="00AC0B17" w:rsidP="009D2E33">
                      <w:pPr>
                        <w:spacing w:after="0" w:line="240" w:lineRule="auto"/>
                        <w:rPr>
                          <w:rFonts w:ascii="Agency FB" w:eastAsiaTheme="minorEastAsia" w:hAnsi="Agency FB" w:cstheme="minorBidi"/>
                          <w:b/>
                          <w:color w:val="365F91" w:themeColor="accent1" w:themeShade="BF"/>
                          <w:szCs w:val="24"/>
                          <w:lang w:val="es-CO"/>
                        </w:rPr>
                      </w:pPr>
                      <w:r w:rsidRPr="009D2E33">
                        <w:rPr>
                          <w:rFonts w:ascii="Agency FB" w:eastAsiaTheme="minorEastAsia" w:hAnsi="Agency FB" w:cstheme="minorBidi"/>
                          <w:b/>
                          <w:color w:val="365F91" w:themeColor="accent1" w:themeShade="BF"/>
                          <w:szCs w:val="24"/>
                          <w:lang w:val="es-CO"/>
                        </w:rPr>
                        <w:t>Preguntas para autocontrol del aprendizaje</w:t>
                      </w:r>
                    </w:p>
                    <w:p w:rsidR="00AC0B17" w:rsidRPr="00DF71A0" w:rsidRDefault="00AC0B17" w:rsidP="008E41B7">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EA3869">
      <w:pPr>
        <w:jc w:val="left"/>
        <w:rPr>
          <w:sz w:val="40"/>
          <w:lang w:val="es-CO"/>
        </w:rPr>
      </w:pPr>
    </w:p>
    <w:p w:rsidR="002D6E18" w:rsidRDefault="00AD3A63" w:rsidP="00EA3869">
      <w:pPr>
        <w:jc w:val="left"/>
        <w:rPr>
          <w:sz w:val="40"/>
          <w:lang w:val="es-CO"/>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71584" behindDoc="0" locked="0" layoutInCell="1" allowOverlap="1" wp14:anchorId="6553EAD9" wp14:editId="5F65622B">
                <wp:simplePos x="0" y="0"/>
                <wp:positionH relativeFrom="column">
                  <wp:posOffset>3000375</wp:posOffset>
                </wp:positionH>
                <wp:positionV relativeFrom="paragraph">
                  <wp:posOffset>0</wp:posOffset>
                </wp:positionV>
                <wp:extent cx="3238500" cy="8496300"/>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3238500" cy="8496300"/>
                        </a:xfrm>
                        <a:prstGeom prst="rect">
                          <a:avLst/>
                        </a:prstGeom>
                        <a:noFill/>
                        <a:ln w="6350">
                          <a:noFill/>
                        </a:ln>
                      </wps:spPr>
                      <wps:txbx>
                        <w:txbxContent>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Catabolismo de los carbohidratos</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Degradación de los monosacáridos</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Ciclo del ácido cítrico.</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Reacción de transición</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Cadena de transporte eléctrico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Catabolismo de las proteínas</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Catabolismo de los lípidos</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Reproducción y desarrollo bacterianos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Fisión binaria transversa</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Fragmentación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Esporas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Gemación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 xml:space="preserve">Ciclo de desarrollo normal de los cultivos bacteriano Fase </w:t>
                            </w:r>
                            <w:proofErr w:type="spellStart"/>
                            <w:r w:rsidRPr="00AD3A63">
                              <w:rPr>
                                <w:rFonts w:ascii="Agency FB" w:eastAsiaTheme="minorEastAsia" w:hAnsi="Agency FB" w:cstheme="minorBidi"/>
                                <w:b/>
                                <w:color w:val="365F91" w:themeColor="accent1" w:themeShade="BF"/>
                                <w:szCs w:val="24"/>
                                <w:lang w:val="es-CO"/>
                              </w:rPr>
                              <w:t>lag</w:t>
                            </w:r>
                            <w:proofErr w:type="spellEnd"/>
                            <w:r w:rsidRPr="00AD3A63">
                              <w:rPr>
                                <w:rFonts w:ascii="Agency FB" w:eastAsiaTheme="minorEastAsia" w:hAnsi="Agency FB" w:cstheme="minorBidi"/>
                                <w:b/>
                                <w:color w:val="365F91" w:themeColor="accent1" w:themeShade="BF"/>
                                <w:szCs w:val="24"/>
                                <w:lang w:val="es-CO"/>
                              </w:rPr>
                              <w:t xml:space="preserve"> o de adaptación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Fase estacionaria</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Fase de declinación, decadencia o muerte</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Periodo de transición entre las fases de desarrollo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Metabolismo bacteriano: sumario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Preguntas para autocontrol del aprendizaje</w:t>
                            </w:r>
                          </w:p>
                          <w:p w:rsidR="00AC0B17" w:rsidRPr="00AD3A63" w:rsidRDefault="00AC0B17" w:rsidP="00AD3A63">
                            <w:pPr>
                              <w:shd w:val="clear" w:color="auto" w:fill="FFFFFF"/>
                              <w:spacing w:after="0" w:line="240" w:lineRule="auto"/>
                              <w:textAlignment w:val="baseline"/>
                              <w:rPr>
                                <w:rFonts w:ascii="Calibri" w:eastAsia="Times New Roman" w:hAnsi="Calibri"/>
                                <w:color w:val="242424"/>
                                <w:sz w:val="21"/>
                                <w:szCs w:val="21"/>
                                <w:lang w:val="es-CO" w:eastAsia="es-CO"/>
                              </w:rPr>
                            </w:pPr>
                            <w:r w:rsidRPr="00AD3A63">
                              <w:rPr>
                                <w:rFonts w:ascii="inherit" w:eastAsia="Times New Roman" w:hAnsi="inherit"/>
                                <w:color w:val="242424"/>
                                <w:sz w:val="21"/>
                                <w:szCs w:val="21"/>
                                <w:bdr w:val="none" w:sz="0" w:space="0" w:color="auto" w:frame="1"/>
                                <w:lang w:val="es-CO" w:eastAsia="es-CO"/>
                              </w:rPr>
                              <w:t> </w:t>
                            </w:r>
                          </w:p>
                          <w:p w:rsidR="00AC0B17" w:rsidRPr="00AD3A63" w:rsidRDefault="00AC0B17" w:rsidP="00AD3A63">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AD3A63">
                              <w:rPr>
                                <w:rFonts w:ascii="Agency FB" w:eastAsiaTheme="minorEastAsia" w:hAnsi="Agency FB" w:cstheme="minorBidi"/>
                                <w:b/>
                                <w:color w:val="E36C0A" w:themeColor="accent6" w:themeShade="BF"/>
                                <w:szCs w:val="24"/>
                              </w:rPr>
                              <w:t>4. Genética bacteriana</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Ácido desoxirribonucleico (ADN)</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Ácido ribonucleico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Herencia de las características y la variabilidad</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Variaciones fenotípicas o temporales (adaptaciones)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Variaciones genotípicas o permanentes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Tipos de mutantes bacterianas</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Recombinación genética bacteriana</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Conjugación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Sistema F</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 xml:space="preserve">Sistema </w:t>
                            </w:r>
                            <w:proofErr w:type="spellStart"/>
                            <w:r w:rsidRPr="00AD3A63">
                              <w:rPr>
                                <w:rFonts w:ascii="Agency FB" w:eastAsiaTheme="minorEastAsia" w:hAnsi="Agency FB" w:cstheme="minorBidi"/>
                                <w:b/>
                                <w:color w:val="365F91" w:themeColor="accent1" w:themeShade="BF"/>
                                <w:szCs w:val="24"/>
                                <w:lang w:val="es-CO"/>
                              </w:rPr>
                              <w:t>Hfr</w:t>
                            </w:r>
                            <w:proofErr w:type="spellEnd"/>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Trasformación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Transducción</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Genética bacteriana: sumario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Preguntas para autocontrol del aprendizaje</w:t>
                            </w:r>
                          </w:p>
                          <w:p w:rsidR="00AC0B17" w:rsidRPr="009D2E33" w:rsidRDefault="00AC0B17" w:rsidP="00AD3A63">
                            <w:pPr>
                              <w:spacing w:after="0" w:line="240" w:lineRule="auto"/>
                              <w:rPr>
                                <w:rFonts w:ascii="Agency FB" w:eastAsiaTheme="minorEastAsia" w:hAnsi="Agency FB" w:cstheme="minorBidi"/>
                                <w:b/>
                                <w:color w:val="365F91" w:themeColor="accent1" w:themeShade="BF"/>
                                <w:szCs w:val="24"/>
                                <w:lang w:val="es-CO"/>
                              </w:rPr>
                            </w:pPr>
                          </w:p>
                          <w:p w:rsidR="00AC0B17" w:rsidRPr="00FC4A9A" w:rsidRDefault="00AC0B17" w:rsidP="00FC4A9A">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FC4A9A">
                              <w:rPr>
                                <w:rFonts w:ascii="Agency FB" w:eastAsiaTheme="minorEastAsia" w:hAnsi="Agency FB" w:cstheme="minorBidi"/>
                                <w:b/>
                                <w:color w:val="E36C0A" w:themeColor="accent6" w:themeShade="BF"/>
                                <w:szCs w:val="24"/>
                              </w:rPr>
                              <w:t>5. Inmunología básica</w:t>
                            </w:r>
                          </w:p>
                          <w:p w:rsidR="00AC0B17" w:rsidRPr="00FC4A9A" w:rsidRDefault="00AC0B17" w:rsidP="00FC4A9A">
                            <w:pPr>
                              <w:spacing w:after="0" w:line="240" w:lineRule="auto"/>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Reseña histórica</w:t>
                            </w:r>
                          </w:p>
                          <w:p w:rsidR="00AC0B17" w:rsidRPr="00FC4A9A" w:rsidRDefault="00AC0B17" w:rsidP="00FC4A9A">
                            <w:pPr>
                              <w:spacing w:after="0" w:line="240" w:lineRule="auto"/>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Sistema inmunitario</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Inmunidad inespecífica</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Resistencia de especie o genética</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Barreras mecánicas y químicas</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Respuesta inflamatoria y fiebre</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Interferón</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Complemento</w:t>
                            </w:r>
                          </w:p>
                          <w:p w:rsidR="00AC0B17" w:rsidRPr="009D2E33" w:rsidRDefault="00AC0B17" w:rsidP="00ED0A90">
                            <w:pPr>
                              <w:spacing w:after="0" w:line="240" w:lineRule="auto"/>
                              <w:ind w:left="284"/>
                              <w:rPr>
                                <w:rFonts w:ascii="Agency FB" w:eastAsiaTheme="minorEastAsia" w:hAnsi="Agency FB" w:cstheme="minorBidi"/>
                                <w:b/>
                                <w:color w:val="365F91" w:themeColor="accent1" w:themeShade="BF"/>
                                <w:szCs w:val="24"/>
                                <w:lang w:val="es-CO"/>
                              </w:rPr>
                            </w:pPr>
                          </w:p>
                          <w:p w:rsidR="00AC0B17" w:rsidRPr="00973193" w:rsidRDefault="00AC0B17" w:rsidP="00ED0A90">
                            <w:pPr>
                              <w:spacing w:after="0" w:line="240" w:lineRule="auto"/>
                              <w:rPr>
                                <w:rFonts w:ascii="Agency FB" w:eastAsiaTheme="minorEastAsia" w:hAnsi="Agency FB" w:cstheme="minorBidi"/>
                                <w:b/>
                                <w:color w:val="E36C0A" w:themeColor="accent6" w:themeShade="BF"/>
                                <w:szCs w:val="24"/>
                              </w:rPr>
                            </w:pPr>
                          </w:p>
                          <w:p w:rsidR="00AC0B17" w:rsidRPr="00655E9E" w:rsidRDefault="00AC0B17" w:rsidP="00ED0A90">
                            <w:pPr>
                              <w:spacing w:after="0" w:line="240" w:lineRule="auto"/>
                              <w:rPr>
                                <w:rFonts w:ascii="Agency FB" w:eastAsiaTheme="minorEastAsia" w:hAnsi="Agency FB" w:cstheme="minorBidi"/>
                                <w:b/>
                                <w:color w:val="365F91" w:themeColor="accent1" w:themeShade="BF"/>
                                <w:szCs w:val="24"/>
                                <w:lang w:val="es-CO"/>
                              </w:rPr>
                            </w:pPr>
                          </w:p>
                          <w:p w:rsidR="00AC0B17" w:rsidRPr="00DF71A0" w:rsidRDefault="00AC0B17" w:rsidP="00ED0A90">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EAD9" id="Cuadro de texto 234" o:spid="_x0000_s1040" type="#_x0000_t202" style="position:absolute;margin-left:236.25pt;margin-top:0;width:255pt;height:669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" filled="f" stroked="f" strokeweight=".5pt">
                <v:textbox>
                  <w:txbxContent>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Catabolismo de los carbohidratos</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Degradación de los monosacáridos</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Ciclo del ácido cítrico.</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Reacción de transición</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Cadena de transporte eléctrico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Catabolismo de las proteínas</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Catabolismo de los lípidos</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Reproducción y desarrollo bacterianos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Fisión binaria transversa</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Fragmentación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Esporas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Gemación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 xml:space="preserve">Ciclo de desarrollo normal de los cultivos bacteriano Fase </w:t>
                      </w:r>
                      <w:proofErr w:type="spellStart"/>
                      <w:r w:rsidRPr="00AD3A63">
                        <w:rPr>
                          <w:rFonts w:ascii="Agency FB" w:eastAsiaTheme="minorEastAsia" w:hAnsi="Agency FB" w:cstheme="minorBidi"/>
                          <w:b/>
                          <w:color w:val="365F91" w:themeColor="accent1" w:themeShade="BF"/>
                          <w:szCs w:val="24"/>
                          <w:lang w:val="es-CO"/>
                        </w:rPr>
                        <w:t>lag</w:t>
                      </w:r>
                      <w:proofErr w:type="spellEnd"/>
                      <w:r w:rsidRPr="00AD3A63">
                        <w:rPr>
                          <w:rFonts w:ascii="Agency FB" w:eastAsiaTheme="minorEastAsia" w:hAnsi="Agency FB" w:cstheme="minorBidi"/>
                          <w:b/>
                          <w:color w:val="365F91" w:themeColor="accent1" w:themeShade="BF"/>
                          <w:szCs w:val="24"/>
                          <w:lang w:val="es-CO"/>
                        </w:rPr>
                        <w:t xml:space="preserve"> o de adaptación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Fase estacionaria</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Fase de declinación, decadencia o muerte</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Periodo de transición entre las fases de desarrollo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Metabolismo bacteriano: sumario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Preguntas para autocontrol del aprendizaje</w:t>
                      </w:r>
                    </w:p>
                    <w:p w:rsidR="00AC0B17" w:rsidRPr="00AD3A63" w:rsidRDefault="00AC0B17" w:rsidP="00AD3A63">
                      <w:pPr>
                        <w:shd w:val="clear" w:color="auto" w:fill="FFFFFF"/>
                        <w:spacing w:after="0" w:line="240" w:lineRule="auto"/>
                        <w:textAlignment w:val="baseline"/>
                        <w:rPr>
                          <w:rFonts w:ascii="Calibri" w:eastAsia="Times New Roman" w:hAnsi="Calibri"/>
                          <w:color w:val="242424"/>
                          <w:sz w:val="21"/>
                          <w:szCs w:val="21"/>
                          <w:lang w:val="es-CO" w:eastAsia="es-CO"/>
                        </w:rPr>
                      </w:pPr>
                      <w:r w:rsidRPr="00AD3A63">
                        <w:rPr>
                          <w:rFonts w:ascii="inherit" w:eastAsia="Times New Roman" w:hAnsi="inherit"/>
                          <w:color w:val="242424"/>
                          <w:sz w:val="21"/>
                          <w:szCs w:val="21"/>
                          <w:bdr w:val="none" w:sz="0" w:space="0" w:color="auto" w:frame="1"/>
                          <w:lang w:val="es-CO" w:eastAsia="es-CO"/>
                        </w:rPr>
                        <w:t> </w:t>
                      </w:r>
                    </w:p>
                    <w:p w:rsidR="00AC0B17" w:rsidRPr="00AD3A63" w:rsidRDefault="00AC0B17" w:rsidP="00AD3A63">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AD3A63">
                        <w:rPr>
                          <w:rFonts w:ascii="Agency FB" w:eastAsiaTheme="minorEastAsia" w:hAnsi="Agency FB" w:cstheme="minorBidi"/>
                          <w:b/>
                          <w:color w:val="E36C0A" w:themeColor="accent6" w:themeShade="BF"/>
                          <w:szCs w:val="24"/>
                        </w:rPr>
                        <w:t>4. Genética bacteriana</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Ácido desoxirribonucleico (ADN)</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Ácido ribonucleico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Herencia de las características y la variabilidad</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Variaciones fenotípicas o temporales (adaptaciones)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Variaciones genotípicas o permanentes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Tipos de mutantes bacterianas</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Recombinación genética bacteriana</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Conjugación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Sistema F</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 xml:space="preserve">Sistema </w:t>
                      </w:r>
                      <w:proofErr w:type="spellStart"/>
                      <w:r w:rsidRPr="00AD3A63">
                        <w:rPr>
                          <w:rFonts w:ascii="Agency FB" w:eastAsiaTheme="minorEastAsia" w:hAnsi="Agency FB" w:cstheme="minorBidi"/>
                          <w:b/>
                          <w:color w:val="365F91" w:themeColor="accent1" w:themeShade="BF"/>
                          <w:szCs w:val="24"/>
                          <w:lang w:val="es-CO"/>
                        </w:rPr>
                        <w:t>Hfr</w:t>
                      </w:r>
                      <w:proofErr w:type="spellEnd"/>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Trasformación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Transducción</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Genética bacteriana: sumario</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Preguntas para autocontrol del aprendizaje</w:t>
                      </w:r>
                    </w:p>
                    <w:p w:rsidR="00AC0B17" w:rsidRPr="009D2E33" w:rsidRDefault="00AC0B17" w:rsidP="00AD3A63">
                      <w:pPr>
                        <w:spacing w:after="0" w:line="240" w:lineRule="auto"/>
                        <w:rPr>
                          <w:rFonts w:ascii="Agency FB" w:eastAsiaTheme="minorEastAsia" w:hAnsi="Agency FB" w:cstheme="minorBidi"/>
                          <w:b/>
                          <w:color w:val="365F91" w:themeColor="accent1" w:themeShade="BF"/>
                          <w:szCs w:val="24"/>
                          <w:lang w:val="es-CO"/>
                        </w:rPr>
                      </w:pPr>
                    </w:p>
                    <w:p w:rsidR="00AC0B17" w:rsidRPr="00FC4A9A" w:rsidRDefault="00AC0B17" w:rsidP="00FC4A9A">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FC4A9A">
                        <w:rPr>
                          <w:rFonts w:ascii="Agency FB" w:eastAsiaTheme="minorEastAsia" w:hAnsi="Agency FB" w:cstheme="minorBidi"/>
                          <w:b/>
                          <w:color w:val="E36C0A" w:themeColor="accent6" w:themeShade="BF"/>
                          <w:szCs w:val="24"/>
                        </w:rPr>
                        <w:t>5. Inmunología básica</w:t>
                      </w:r>
                    </w:p>
                    <w:p w:rsidR="00AC0B17" w:rsidRPr="00FC4A9A" w:rsidRDefault="00AC0B17" w:rsidP="00FC4A9A">
                      <w:pPr>
                        <w:spacing w:after="0" w:line="240" w:lineRule="auto"/>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Reseña histórica</w:t>
                      </w:r>
                    </w:p>
                    <w:p w:rsidR="00AC0B17" w:rsidRPr="00FC4A9A" w:rsidRDefault="00AC0B17" w:rsidP="00FC4A9A">
                      <w:pPr>
                        <w:spacing w:after="0" w:line="240" w:lineRule="auto"/>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Sistema inmunitario</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Inmunidad inespecífica</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Resistencia de especie o genética</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Barreras mecánicas y químicas</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Respuesta inflamatoria y fiebre</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Interferón</w:t>
                      </w:r>
                    </w:p>
                    <w:p w:rsidR="00AC0B17" w:rsidRPr="00FC4A9A" w:rsidRDefault="00AC0B17" w:rsidP="00FC4A9A">
                      <w:pPr>
                        <w:spacing w:after="0" w:line="240" w:lineRule="auto"/>
                        <w:ind w:left="284"/>
                        <w:rPr>
                          <w:rFonts w:ascii="Agency FB" w:eastAsiaTheme="minorEastAsia" w:hAnsi="Agency FB" w:cstheme="minorBidi"/>
                          <w:b/>
                          <w:color w:val="365F91" w:themeColor="accent1" w:themeShade="BF"/>
                          <w:szCs w:val="24"/>
                          <w:lang w:val="es-CO"/>
                        </w:rPr>
                      </w:pPr>
                      <w:r w:rsidRPr="00FC4A9A">
                        <w:rPr>
                          <w:rFonts w:ascii="Agency FB" w:eastAsiaTheme="minorEastAsia" w:hAnsi="Agency FB" w:cstheme="minorBidi"/>
                          <w:b/>
                          <w:color w:val="365F91" w:themeColor="accent1" w:themeShade="BF"/>
                          <w:szCs w:val="24"/>
                          <w:lang w:val="es-CO"/>
                        </w:rPr>
                        <w:t>Complemento</w:t>
                      </w:r>
                    </w:p>
                    <w:p w:rsidR="00AC0B17" w:rsidRPr="009D2E33" w:rsidRDefault="00AC0B17" w:rsidP="00ED0A90">
                      <w:pPr>
                        <w:spacing w:after="0" w:line="240" w:lineRule="auto"/>
                        <w:ind w:left="284"/>
                        <w:rPr>
                          <w:rFonts w:ascii="Agency FB" w:eastAsiaTheme="minorEastAsia" w:hAnsi="Agency FB" w:cstheme="minorBidi"/>
                          <w:b/>
                          <w:color w:val="365F91" w:themeColor="accent1" w:themeShade="BF"/>
                          <w:szCs w:val="24"/>
                          <w:lang w:val="es-CO"/>
                        </w:rPr>
                      </w:pPr>
                    </w:p>
                    <w:p w:rsidR="00AC0B17" w:rsidRPr="00973193" w:rsidRDefault="00AC0B17" w:rsidP="00ED0A90">
                      <w:pPr>
                        <w:spacing w:after="0" w:line="240" w:lineRule="auto"/>
                        <w:rPr>
                          <w:rFonts w:ascii="Agency FB" w:eastAsiaTheme="minorEastAsia" w:hAnsi="Agency FB" w:cstheme="minorBidi"/>
                          <w:b/>
                          <w:color w:val="E36C0A" w:themeColor="accent6" w:themeShade="BF"/>
                          <w:szCs w:val="24"/>
                        </w:rPr>
                      </w:pPr>
                    </w:p>
                    <w:p w:rsidR="00AC0B17" w:rsidRPr="00655E9E" w:rsidRDefault="00AC0B17" w:rsidP="00ED0A90">
                      <w:pPr>
                        <w:spacing w:after="0" w:line="240" w:lineRule="auto"/>
                        <w:rPr>
                          <w:rFonts w:ascii="Agency FB" w:eastAsiaTheme="minorEastAsia" w:hAnsi="Agency FB" w:cstheme="minorBidi"/>
                          <w:b/>
                          <w:color w:val="365F91" w:themeColor="accent1" w:themeShade="BF"/>
                          <w:szCs w:val="24"/>
                          <w:lang w:val="es-CO"/>
                        </w:rPr>
                      </w:pPr>
                    </w:p>
                    <w:p w:rsidR="00AC0B17" w:rsidRPr="00DF71A0" w:rsidRDefault="00AC0B17" w:rsidP="00ED0A90">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69536" behindDoc="0" locked="0" layoutInCell="1" allowOverlap="1" wp14:anchorId="47A202FB" wp14:editId="2D59293B">
                <wp:simplePos x="0" y="0"/>
                <wp:positionH relativeFrom="column">
                  <wp:posOffset>-257175</wp:posOffset>
                </wp:positionH>
                <wp:positionV relativeFrom="paragraph">
                  <wp:posOffset>9524</wp:posOffset>
                </wp:positionV>
                <wp:extent cx="3238500" cy="83724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3238500" cy="8372475"/>
                        </a:xfrm>
                        <a:prstGeom prst="rect">
                          <a:avLst/>
                        </a:prstGeom>
                        <a:noFill/>
                        <a:ln w="6350">
                          <a:noFill/>
                        </a:ln>
                      </wps:spPr>
                      <wps:txbx>
                        <w:txbxContent>
                          <w:p w:rsidR="00AC0B17" w:rsidRPr="00ED0A90" w:rsidRDefault="00AC0B17" w:rsidP="005D5BC3">
                            <w:pPr>
                              <w:pStyle w:val="Prrafodelista"/>
                              <w:numPr>
                                <w:ilvl w:val="0"/>
                                <w:numId w:val="36"/>
                              </w:numPr>
                              <w:spacing w:after="0" w:line="240" w:lineRule="auto"/>
                              <w:rPr>
                                <w:rFonts w:ascii="Agency FB" w:eastAsiaTheme="minorEastAsia" w:hAnsi="Agency FB" w:cstheme="minorBidi"/>
                                <w:b/>
                                <w:color w:val="E36C0A" w:themeColor="accent6" w:themeShade="BF"/>
                                <w:szCs w:val="24"/>
                              </w:rPr>
                            </w:pPr>
                            <w:r w:rsidRPr="00ED0A90">
                              <w:rPr>
                                <w:rFonts w:ascii="Agency FB" w:eastAsiaTheme="minorEastAsia" w:hAnsi="Agency FB" w:cstheme="minorBidi"/>
                                <w:b/>
                                <w:color w:val="E36C0A" w:themeColor="accent6" w:themeShade="BF"/>
                                <w:szCs w:val="24"/>
                              </w:rPr>
                              <w:t>Nutrición y metabolismo de las bacterias</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Enzimas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Propiedades fisicoquímicas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Condiciones que afectan la actividad enzimática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Reacciones fundamentales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Nomenclatura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Reglas para nombrar y clasificar las enzimas Naturaleza y mecanismos de la acción enzimática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Inhibición de la acción enzimática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Inhibición reversible</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Inhibición irreversible</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Metabolismo bacteriano</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Nutrición</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Condicionantes fisicoquímicos del crecimiento bacteriano</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Concentración de iones de hidrogeno: pH</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La luz y otros tipos de radiación</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Temperatura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Presión osmótica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 xml:space="preserve">Potencial de óxido-reducción: </w:t>
                            </w:r>
                            <w:proofErr w:type="spellStart"/>
                            <w:r w:rsidRPr="00ED0A90">
                              <w:rPr>
                                <w:rFonts w:ascii="Agency FB" w:eastAsiaTheme="minorEastAsia" w:hAnsi="Agency FB" w:cstheme="minorBidi"/>
                                <w:b/>
                                <w:color w:val="365F91" w:themeColor="accent1" w:themeShade="BF"/>
                                <w:szCs w:val="24"/>
                                <w:lang w:val="es-CO"/>
                              </w:rPr>
                              <w:t>eH</w:t>
                            </w:r>
                            <w:proofErr w:type="spellEnd"/>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Presencia de dióxido de carbono: CO2</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Humedad</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Nutrientes como fuente de energía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Autotróficas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Heterótrofas</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Nutrientes necesarios para las bacterias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Nutrientes básicos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Macronutrientes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Micronutrientes u oligoelementos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Metabolitos esenciales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Factores de crecimiento</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Factores estimulantes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Origen de los nutrientes bacterianos</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Medios de cultivo</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Clasificación</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Consistencia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Origen</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Composición y utilización</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Fuentes de energía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Energía radiante</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Energía química</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Mecanismo de transmisión de la energía química</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Glicólisis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Fermentación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Vía o ciclo de la pentosa fosfato</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p>
                          <w:p w:rsidR="00AC0B17" w:rsidRPr="009D2E33" w:rsidRDefault="00AC0B17" w:rsidP="00ED0A90">
                            <w:pPr>
                              <w:spacing w:after="0" w:line="240" w:lineRule="auto"/>
                              <w:rPr>
                                <w:rFonts w:ascii="Agency FB" w:eastAsiaTheme="minorEastAsia" w:hAnsi="Agency FB" w:cstheme="minorBidi"/>
                                <w:b/>
                                <w:color w:val="365F91" w:themeColor="accent1" w:themeShade="BF"/>
                                <w:szCs w:val="24"/>
                                <w:lang w:val="es-CO"/>
                              </w:rPr>
                            </w:pPr>
                          </w:p>
                          <w:p w:rsidR="00AC0B17" w:rsidRPr="00973193" w:rsidRDefault="00AC0B17" w:rsidP="00ED0A90">
                            <w:pPr>
                              <w:spacing w:after="0" w:line="240" w:lineRule="auto"/>
                              <w:rPr>
                                <w:rFonts w:ascii="Agency FB" w:eastAsiaTheme="minorEastAsia" w:hAnsi="Agency FB" w:cstheme="minorBidi"/>
                                <w:b/>
                                <w:color w:val="E36C0A" w:themeColor="accent6" w:themeShade="BF"/>
                                <w:szCs w:val="24"/>
                              </w:rPr>
                            </w:pPr>
                          </w:p>
                          <w:p w:rsidR="00AC0B17" w:rsidRPr="00655E9E" w:rsidRDefault="00AC0B17" w:rsidP="00ED0A90">
                            <w:pPr>
                              <w:spacing w:after="0" w:line="240" w:lineRule="auto"/>
                              <w:rPr>
                                <w:rFonts w:ascii="Agency FB" w:eastAsiaTheme="minorEastAsia" w:hAnsi="Agency FB" w:cstheme="minorBidi"/>
                                <w:b/>
                                <w:color w:val="365F91" w:themeColor="accent1" w:themeShade="BF"/>
                                <w:szCs w:val="24"/>
                                <w:lang w:val="es-CO"/>
                              </w:rPr>
                            </w:pPr>
                          </w:p>
                          <w:p w:rsidR="00AC0B17" w:rsidRPr="00DF71A0" w:rsidRDefault="00AC0B17" w:rsidP="00ED0A90">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202FB" id="Cuadro de texto 233" o:spid="_x0000_s1041" type="#_x0000_t202" style="position:absolute;margin-left:-20.25pt;margin-top:.75pt;width:255pt;height:659.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" filled="f" stroked="f" strokeweight=".5pt">
                <v:textbox>
                  <w:txbxContent>
                    <w:p w:rsidR="00AC0B17" w:rsidRPr="00ED0A90" w:rsidRDefault="00AC0B17" w:rsidP="005D5BC3">
                      <w:pPr>
                        <w:pStyle w:val="Prrafodelista"/>
                        <w:numPr>
                          <w:ilvl w:val="0"/>
                          <w:numId w:val="36"/>
                        </w:numPr>
                        <w:spacing w:after="0" w:line="240" w:lineRule="auto"/>
                        <w:rPr>
                          <w:rFonts w:ascii="Agency FB" w:eastAsiaTheme="minorEastAsia" w:hAnsi="Agency FB" w:cstheme="minorBidi"/>
                          <w:b/>
                          <w:color w:val="E36C0A" w:themeColor="accent6" w:themeShade="BF"/>
                          <w:szCs w:val="24"/>
                        </w:rPr>
                      </w:pPr>
                      <w:r w:rsidRPr="00ED0A90">
                        <w:rPr>
                          <w:rFonts w:ascii="Agency FB" w:eastAsiaTheme="minorEastAsia" w:hAnsi="Agency FB" w:cstheme="minorBidi"/>
                          <w:b/>
                          <w:color w:val="E36C0A" w:themeColor="accent6" w:themeShade="BF"/>
                          <w:szCs w:val="24"/>
                        </w:rPr>
                        <w:t>Nutrición y metabolismo de las bacterias</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Enzimas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Propiedades fisicoquímicas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Condiciones que afectan la actividad enzimática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Reacciones fundamentales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Nomenclatura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Reglas para nombrar y clasificar las enzimas Naturaleza y mecanismos de la acción enzimática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Inhibición de la acción enzimática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Inhibición reversible</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Inhibición irreversible</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Metabolismo bacteriano</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Nutrición</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Condicionantes fisicoquímicos del crecimiento bacteriano</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Concentración de iones de hidrogeno: pH</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La luz y otros tipos de radiación</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Temperatura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Presión osmótica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 xml:space="preserve">Potencial de óxido-reducción: </w:t>
                      </w:r>
                      <w:proofErr w:type="spellStart"/>
                      <w:r w:rsidRPr="00ED0A90">
                        <w:rPr>
                          <w:rFonts w:ascii="Agency FB" w:eastAsiaTheme="minorEastAsia" w:hAnsi="Agency FB" w:cstheme="minorBidi"/>
                          <w:b/>
                          <w:color w:val="365F91" w:themeColor="accent1" w:themeShade="BF"/>
                          <w:szCs w:val="24"/>
                          <w:lang w:val="es-CO"/>
                        </w:rPr>
                        <w:t>eH</w:t>
                      </w:r>
                      <w:proofErr w:type="spellEnd"/>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Presencia de dióxido de carbono: CO2</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Humedad</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Nutrientes como fuente de energía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Autotróficas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Heterótrofas</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Nutrientes necesarios para las bacterias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Nutrientes básicos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Macronutrientes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Micronutrientes u oligoelementos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Metabolitos esenciales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Factores de crecimiento</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Factores estimulantes</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Origen de los nutrientes bacterianos</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Medios de cultivo</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Clasificación</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Consistencia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Origen</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Composición y utilización</w:t>
                      </w:r>
                    </w:p>
                    <w:p w:rsidR="00AC0B17" w:rsidRPr="00ED0A90" w:rsidRDefault="00AC0B17" w:rsidP="00ED0A90">
                      <w:pPr>
                        <w:spacing w:after="0" w:line="240" w:lineRule="auto"/>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Fuentes de energía</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Energía radiante</w:t>
                      </w:r>
                    </w:p>
                    <w:p w:rsidR="00AC0B17"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ED0A90">
                        <w:rPr>
                          <w:rFonts w:ascii="Agency FB" w:eastAsiaTheme="minorEastAsia" w:hAnsi="Agency FB" w:cstheme="minorBidi"/>
                          <w:b/>
                          <w:color w:val="365F91" w:themeColor="accent1" w:themeShade="BF"/>
                          <w:szCs w:val="24"/>
                          <w:lang w:val="es-CO"/>
                        </w:rPr>
                        <w:t>Energía química</w:t>
                      </w:r>
                    </w:p>
                    <w:p w:rsidR="00AC0B17" w:rsidRPr="00AD3A63" w:rsidRDefault="00AC0B17" w:rsidP="00AD3A63">
                      <w:pPr>
                        <w:spacing w:after="0" w:line="240" w:lineRule="auto"/>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Mecanismo de transmisión de la energía química</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Glicólisis</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Fermentación</w:t>
                      </w:r>
                    </w:p>
                    <w:p w:rsidR="00AC0B17" w:rsidRPr="00AD3A63"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r w:rsidRPr="00AD3A63">
                        <w:rPr>
                          <w:rFonts w:ascii="Agency FB" w:eastAsiaTheme="minorEastAsia" w:hAnsi="Agency FB" w:cstheme="minorBidi"/>
                          <w:b/>
                          <w:color w:val="365F91" w:themeColor="accent1" w:themeShade="BF"/>
                          <w:szCs w:val="24"/>
                          <w:lang w:val="es-CO"/>
                        </w:rPr>
                        <w:t>Vía o ciclo de la pentosa fosfato</w:t>
                      </w:r>
                    </w:p>
                    <w:p w:rsidR="00AC0B17" w:rsidRPr="00ED0A90" w:rsidRDefault="00AC0B17" w:rsidP="00AD3A63">
                      <w:pPr>
                        <w:spacing w:after="0" w:line="240" w:lineRule="auto"/>
                        <w:ind w:left="284"/>
                        <w:rPr>
                          <w:rFonts w:ascii="Agency FB" w:eastAsiaTheme="minorEastAsia" w:hAnsi="Agency FB" w:cstheme="minorBidi"/>
                          <w:b/>
                          <w:color w:val="365F91" w:themeColor="accent1" w:themeShade="BF"/>
                          <w:szCs w:val="24"/>
                          <w:lang w:val="es-CO"/>
                        </w:rPr>
                      </w:pPr>
                    </w:p>
                    <w:p w:rsidR="00AC0B17" w:rsidRPr="009D2E33" w:rsidRDefault="00AC0B17" w:rsidP="00ED0A90">
                      <w:pPr>
                        <w:spacing w:after="0" w:line="240" w:lineRule="auto"/>
                        <w:rPr>
                          <w:rFonts w:ascii="Agency FB" w:eastAsiaTheme="minorEastAsia" w:hAnsi="Agency FB" w:cstheme="minorBidi"/>
                          <w:b/>
                          <w:color w:val="365F91" w:themeColor="accent1" w:themeShade="BF"/>
                          <w:szCs w:val="24"/>
                          <w:lang w:val="es-CO"/>
                        </w:rPr>
                      </w:pPr>
                    </w:p>
                    <w:p w:rsidR="00AC0B17" w:rsidRPr="00973193" w:rsidRDefault="00AC0B17" w:rsidP="00ED0A90">
                      <w:pPr>
                        <w:spacing w:after="0" w:line="240" w:lineRule="auto"/>
                        <w:rPr>
                          <w:rFonts w:ascii="Agency FB" w:eastAsiaTheme="minorEastAsia" w:hAnsi="Agency FB" w:cstheme="minorBidi"/>
                          <w:b/>
                          <w:color w:val="E36C0A" w:themeColor="accent6" w:themeShade="BF"/>
                          <w:szCs w:val="24"/>
                        </w:rPr>
                      </w:pPr>
                    </w:p>
                    <w:p w:rsidR="00AC0B17" w:rsidRPr="00655E9E" w:rsidRDefault="00AC0B17" w:rsidP="00ED0A90">
                      <w:pPr>
                        <w:spacing w:after="0" w:line="240" w:lineRule="auto"/>
                        <w:rPr>
                          <w:rFonts w:ascii="Agency FB" w:eastAsiaTheme="minorEastAsia" w:hAnsi="Agency FB" w:cstheme="minorBidi"/>
                          <w:b/>
                          <w:color w:val="365F91" w:themeColor="accent1" w:themeShade="BF"/>
                          <w:szCs w:val="24"/>
                          <w:lang w:val="es-CO"/>
                        </w:rPr>
                      </w:pPr>
                    </w:p>
                    <w:p w:rsidR="00AC0B17" w:rsidRPr="00DF71A0" w:rsidRDefault="00AC0B17" w:rsidP="00ED0A90">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Default="002D6E18" w:rsidP="00EA3869">
      <w:pPr>
        <w:jc w:val="left"/>
        <w:rPr>
          <w:sz w:val="40"/>
          <w:lang w:val="es-CO"/>
        </w:rPr>
      </w:pPr>
    </w:p>
    <w:p w:rsidR="002D6E18" w:rsidRPr="00EA3869" w:rsidRDefault="002D6E18" w:rsidP="00EA3869">
      <w:pPr>
        <w:jc w:val="left"/>
        <w:rPr>
          <w:sz w:val="40"/>
          <w:lang w:val="es-CO"/>
        </w:rPr>
      </w:pPr>
    </w:p>
    <w:p w:rsidR="00F335C9" w:rsidRDefault="00F335C9" w:rsidP="00F335C9">
      <w:pPr>
        <w:pStyle w:val="Sinespaciado"/>
        <w:rPr>
          <w:rFonts w:ascii="Agency FB" w:eastAsiaTheme="minorHAnsi" w:hAnsi="Agency FB" w:cs="Times New Roman"/>
          <w:b/>
          <w:color w:val="0070C0"/>
          <w:sz w:val="44"/>
          <w:szCs w:val="44"/>
        </w:rPr>
      </w:pPr>
    </w:p>
    <w:p w:rsidR="00FC4A9A" w:rsidRDefault="00BB08F4" w:rsidP="00FB75E7">
      <w:pPr>
        <w:pStyle w:val="Sinespaciado"/>
        <w:jc w:val="center"/>
        <w:rPr>
          <w:rFonts w:ascii="Agency FB" w:eastAsiaTheme="minorHAnsi" w:hAnsi="Agency FB" w:cs="Times New Roman"/>
          <w:b/>
          <w:color w:val="0070C0"/>
          <w:sz w:val="44"/>
          <w:szCs w:val="44"/>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75680" behindDoc="0" locked="0" layoutInCell="1" allowOverlap="1" wp14:anchorId="29C3B17E" wp14:editId="537CE4F2">
                <wp:simplePos x="0" y="0"/>
                <wp:positionH relativeFrom="column">
                  <wp:posOffset>3028950</wp:posOffset>
                </wp:positionH>
                <wp:positionV relativeFrom="paragraph">
                  <wp:posOffset>9525</wp:posOffset>
                </wp:positionV>
                <wp:extent cx="3238500" cy="83724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3238500" cy="8372475"/>
                        </a:xfrm>
                        <a:prstGeom prst="rect">
                          <a:avLst/>
                        </a:prstGeom>
                        <a:noFill/>
                        <a:ln w="6350">
                          <a:noFill/>
                        </a:ln>
                      </wps:spPr>
                      <wps:txbx>
                        <w:txbxContent>
                          <w:p w:rsidR="00AC0B17" w:rsidRDefault="00AC0B17" w:rsidP="00FC4A9A">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“Ecología” y mecanismos de transmisión viral.</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Contacto directo persona-persona</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Trasmisión de animal a animal</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Transmisión si se tiene como vector un artrópodo</w:t>
                            </w:r>
                          </w:p>
                          <w:p w:rsidR="00AC0B17" w:rsidRPr="00142DB2" w:rsidRDefault="00AC0B17" w:rsidP="00AE220F">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Virus: sumario</w:t>
                            </w:r>
                          </w:p>
                          <w:p w:rsidR="00AC0B17" w:rsidRPr="00142DB2" w:rsidRDefault="00AC0B17" w:rsidP="00AE220F">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Preguntas para autocontrol del aprendizaje</w:t>
                            </w:r>
                          </w:p>
                          <w:p w:rsidR="00AC0B17" w:rsidRDefault="00AC0B17" w:rsidP="00FC4A9A">
                            <w:pPr>
                              <w:spacing w:after="0" w:line="240" w:lineRule="auto"/>
                              <w:rPr>
                                <w:rFonts w:ascii="Agency FB" w:eastAsiaTheme="minorEastAsia" w:hAnsi="Agency FB" w:cstheme="minorBidi"/>
                                <w:i/>
                                <w:color w:val="E36C0A" w:themeColor="accent6" w:themeShade="BF"/>
                                <w:szCs w:val="24"/>
                              </w:rPr>
                            </w:pPr>
                          </w:p>
                          <w:p w:rsidR="00AC0B17" w:rsidRPr="00AE220F" w:rsidRDefault="00AC0B17" w:rsidP="00AE220F">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7. </w:t>
                            </w:r>
                            <w:r w:rsidRPr="00AE220F">
                              <w:rPr>
                                <w:rFonts w:ascii="Agency FB" w:eastAsiaTheme="minorEastAsia" w:hAnsi="Agency FB" w:cstheme="minorBidi"/>
                                <w:b/>
                                <w:color w:val="E36C0A" w:themeColor="accent6" w:themeShade="BF"/>
                                <w:szCs w:val="24"/>
                              </w:rPr>
                              <w:t>Hongos</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Importancia</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Composición</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Morfología</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Hongos unicelulares: levaduras</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Hongos pluricelulares: mohos</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Reproducción</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Reproducción asexual</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Reproducción sexual</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Fisiología y nutrición</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Medios de cultivo</w:t>
                            </w:r>
                          </w:p>
                          <w:p w:rsidR="00AC0B17"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Clasificación</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Chytridiomicota-Chytridiomocetas</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Zygomycota-Zigomicetas</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Reproducción</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Ascomycota-ascomicetas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Levaduras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Basidiomycota-Basidiomicetas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Deuteromycota</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Hogos: sumario</w:t>
                            </w:r>
                          </w:p>
                          <w:p w:rsidR="00AC0B17" w:rsidRDefault="00AC0B17" w:rsidP="00AE220F">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Preguntas para autocontrol del aprendizaje</w:t>
                            </w:r>
                          </w:p>
                          <w:p w:rsidR="00AC0B17" w:rsidRDefault="00AC0B17" w:rsidP="00AE220F">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Referencias bibliográficas</w:t>
                            </w:r>
                          </w:p>
                          <w:p w:rsidR="00AC0B17" w:rsidRPr="00AE220F" w:rsidRDefault="00AC0B17" w:rsidP="00AE220F">
                            <w:pPr>
                              <w:shd w:val="clear" w:color="auto" w:fill="FFFFFF"/>
                              <w:spacing w:after="0" w:line="240" w:lineRule="auto"/>
                              <w:textAlignment w:val="baseline"/>
                              <w:rPr>
                                <w:rFonts w:ascii="Calibri" w:eastAsia="Times New Roman" w:hAnsi="Calibri"/>
                                <w:color w:val="242424"/>
                                <w:sz w:val="21"/>
                                <w:szCs w:val="21"/>
                                <w:lang w:val="es-CO" w:eastAsia="es-CO"/>
                              </w:rPr>
                            </w:pPr>
                          </w:p>
                          <w:p w:rsidR="00AC0B17" w:rsidRPr="00AE220F" w:rsidRDefault="00AC0B17" w:rsidP="00AE220F">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AE220F">
                              <w:rPr>
                                <w:rFonts w:ascii="Agency FB" w:eastAsiaTheme="minorEastAsia" w:hAnsi="Agency FB" w:cstheme="minorBidi"/>
                                <w:b/>
                                <w:color w:val="E36C0A" w:themeColor="accent6" w:themeShade="BF"/>
                                <w:szCs w:val="24"/>
                              </w:rPr>
                              <w:t>8. Introducción a la parasitología</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Parásitos</w:t>
                            </w:r>
                          </w:p>
                          <w:p w:rsidR="00AC0B17" w:rsidRPr="00AE220F"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Composición bioquímica</w:t>
                            </w:r>
                          </w:p>
                          <w:p w:rsidR="00AC0B17" w:rsidRPr="00AE220F"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Respiración y metabolismo</w:t>
                            </w:r>
                          </w:p>
                          <w:p w:rsidR="00AC0B17" w:rsidRPr="00AE220F"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Fisiología</w:t>
                            </w:r>
                          </w:p>
                          <w:p w:rsidR="00AC0B17" w:rsidRPr="00AE220F"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Nomenclatura</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Fuentes de las parasitosis</w:t>
                            </w:r>
                          </w:p>
                          <w:p w:rsidR="00AC0B17" w:rsidRPr="00BB08F4"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BB08F4">
                              <w:rPr>
                                <w:rFonts w:ascii="Agency FB" w:eastAsiaTheme="minorEastAsia" w:hAnsi="Agency FB" w:cstheme="minorBidi"/>
                                <w:b/>
                                <w:color w:val="365F91" w:themeColor="accent1" w:themeShade="BF"/>
                                <w:szCs w:val="24"/>
                                <w:lang w:val="es-CO"/>
                              </w:rPr>
                              <w:t>Vías de entrada</w:t>
                            </w:r>
                          </w:p>
                          <w:p w:rsidR="00AC0B17" w:rsidRPr="00BB08F4" w:rsidRDefault="00AC0B17" w:rsidP="00AE220F">
                            <w:pPr>
                              <w:spacing w:after="0" w:line="240" w:lineRule="auto"/>
                              <w:rPr>
                                <w:rFonts w:ascii="Agency FB" w:eastAsiaTheme="minorEastAsia" w:hAnsi="Agency FB" w:cstheme="minorBidi"/>
                                <w:b/>
                                <w:color w:val="365F91" w:themeColor="accent1" w:themeShade="BF"/>
                                <w:szCs w:val="24"/>
                                <w:lang w:val="es-CO"/>
                              </w:rPr>
                            </w:pPr>
                            <w:proofErr w:type="spellStart"/>
                            <w:r w:rsidRPr="00BB08F4">
                              <w:rPr>
                                <w:rFonts w:ascii="Agency FB" w:eastAsiaTheme="minorEastAsia" w:hAnsi="Agency FB" w:cstheme="minorBidi"/>
                                <w:b/>
                                <w:color w:val="365F91" w:themeColor="accent1" w:themeShade="BF"/>
                                <w:szCs w:val="24"/>
                                <w:lang w:val="es-CO"/>
                              </w:rPr>
                              <w:t>Sarcodina</w:t>
                            </w:r>
                            <w:proofErr w:type="spellEnd"/>
                            <w:r w:rsidRPr="00BB08F4">
                              <w:rPr>
                                <w:rFonts w:ascii="Agency FB" w:eastAsiaTheme="minorEastAsia" w:hAnsi="Agency FB" w:cstheme="minorBidi"/>
                                <w:b/>
                                <w:color w:val="365F91" w:themeColor="accent1" w:themeShade="BF"/>
                                <w:szCs w:val="24"/>
                                <w:lang w:val="es-CO"/>
                              </w:rPr>
                              <w:t xml:space="preserve"> (ameboides)</w:t>
                            </w:r>
                          </w:p>
                          <w:p w:rsidR="00AC0B17" w:rsidRPr="00BB08F4" w:rsidRDefault="00AC0B17" w:rsidP="00AE220F">
                            <w:pPr>
                              <w:spacing w:after="0" w:line="240" w:lineRule="auto"/>
                              <w:rPr>
                                <w:rFonts w:ascii="Agency FB" w:eastAsiaTheme="minorEastAsia" w:hAnsi="Agency FB" w:cstheme="minorBidi"/>
                                <w:b/>
                                <w:color w:val="365F91" w:themeColor="accent1" w:themeShade="BF"/>
                                <w:szCs w:val="24"/>
                                <w:lang w:val="es-CO"/>
                              </w:rPr>
                            </w:pPr>
                          </w:p>
                          <w:p w:rsidR="00AC0B17" w:rsidRPr="00AE220F" w:rsidRDefault="00AC0B17" w:rsidP="00AE220F">
                            <w:pPr>
                              <w:spacing w:after="0" w:line="240" w:lineRule="auto"/>
                              <w:rPr>
                                <w:rFonts w:ascii="Calibri" w:eastAsia="Times New Roman" w:hAnsi="Calibri"/>
                                <w:color w:val="242424"/>
                                <w:sz w:val="21"/>
                                <w:szCs w:val="21"/>
                                <w:lang w:val="es-CO" w:eastAsia="es-CO"/>
                              </w:rPr>
                            </w:pPr>
                          </w:p>
                          <w:p w:rsidR="00AC0B17" w:rsidRPr="00DF71A0" w:rsidRDefault="00AC0B17" w:rsidP="00FC4A9A">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3B17E" id="Cuadro de texto 238" o:spid="_x0000_s1042" type="#_x0000_t202" style="position:absolute;left:0;text-align:left;margin-left:238.5pt;margin-top:.75pt;width:255pt;height:659.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" filled="f" stroked="f" strokeweight=".5pt">
                <v:textbox>
                  <w:txbxContent>
                    <w:p w:rsidR="00AC0B17" w:rsidRDefault="00AC0B17" w:rsidP="00FC4A9A">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“Ecología” y mecanismos de transmisión viral.</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Contacto directo persona-persona</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Trasmisión de animal a animal</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Transmisión si se tiene como vector un artrópodo</w:t>
                      </w:r>
                    </w:p>
                    <w:p w:rsidR="00AC0B17" w:rsidRPr="00142DB2" w:rsidRDefault="00AC0B17" w:rsidP="00AE220F">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Virus: sumario</w:t>
                      </w:r>
                    </w:p>
                    <w:p w:rsidR="00AC0B17" w:rsidRPr="00142DB2" w:rsidRDefault="00AC0B17" w:rsidP="00AE220F">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Preguntas para autocontrol del aprendizaje</w:t>
                      </w:r>
                    </w:p>
                    <w:p w:rsidR="00AC0B17" w:rsidRDefault="00AC0B17" w:rsidP="00FC4A9A">
                      <w:pPr>
                        <w:spacing w:after="0" w:line="240" w:lineRule="auto"/>
                        <w:rPr>
                          <w:rFonts w:ascii="Agency FB" w:eastAsiaTheme="minorEastAsia" w:hAnsi="Agency FB" w:cstheme="minorBidi"/>
                          <w:i/>
                          <w:color w:val="E36C0A" w:themeColor="accent6" w:themeShade="BF"/>
                          <w:szCs w:val="24"/>
                        </w:rPr>
                      </w:pPr>
                    </w:p>
                    <w:p w:rsidR="00AC0B17" w:rsidRPr="00AE220F" w:rsidRDefault="00AC0B17" w:rsidP="00AE220F">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7. </w:t>
                      </w:r>
                      <w:r w:rsidRPr="00AE220F">
                        <w:rPr>
                          <w:rFonts w:ascii="Agency FB" w:eastAsiaTheme="minorEastAsia" w:hAnsi="Agency FB" w:cstheme="minorBidi"/>
                          <w:b/>
                          <w:color w:val="E36C0A" w:themeColor="accent6" w:themeShade="BF"/>
                          <w:szCs w:val="24"/>
                        </w:rPr>
                        <w:t>Hongos</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Importancia</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Composición</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Morfología</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Hongos unicelulares: levaduras</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Hongos pluricelulares: mohos</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Reproducción</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Reproducción asexual</w:t>
                      </w:r>
                    </w:p>
                    <w:p w:rsidR="00AC0B17" w:rsidRPr="00AE220F" w:rsidRDefault="00AC0B17" w:rsidP="00AE220F">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Reproducción sexual</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Fisiología y nutrición</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Medios de cultivo</w:t>
                      </w:r>
                    </w:p>
                    <w:p w:rsidR="00AC0B17"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Clasificación</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Chytridiomicota-Chytridiomocetas</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Zygomycota-Zigomicetas</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Reproducción</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Ascomycota-ascomicetas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Levaduras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Basidiomycota-Basidiomicetas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Deuteromycota</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Hogos: sumario</w:t>
                      </w:r>
                    </w:p>
                    <w:p w:rsidR="00AC0B17" w:rsidRDefault="00AC0B17" w:rsidP="00AE220F">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Preguntas para autocontrol del aprendizaje</w:t>
                      </w:r>
                    </w:p>
                    <w:p w:rsidR="00AC0B17" w:rsidRDefault="00AC0B17" w:rsidP="00AE220F">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Referencias bibliográficas</w:t>
                      </w:r>
                    </w:p>
                    <w:p w:rsidR="00AC0B17" w:rsidRPr="00AE220F" w:rsidRDefault="00AC0B17" w:rsidP="00AE220F">
                      <w:pPr>
                        <w:shd w:val="clear" w:color="auto" w:fill="FFFFFF"/>
                        <w:spacing w:after="0" w:line="240" w:lineRule="auto"/>
                        <w:textAlignment w:val="baseline"/>
                        <w:rPr>
                          <w:rFonts w:ascii="Calibri" w:eastAsia="Times New Roman" w:hAnsi="Calibri"/>
                          <w:color w:val="242424"/>
                          <w:sz w:val="21"/>
                          <w:szCs w:val="21"/>
                          <w:lang w:val="es-CO" w:eastAsia="es-CO"/>
                        </w:rPr>
                      </w:pPr>
                    </w:p>
                    <w:p w:rsidR="00AC0B17" w:rsidRPr="00AE220F" w:rsidRDefault="00AC0B17" w:rsidP="00AE220F">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AE220F">
                        <w:rPr>
                          <w:rFonts w:ascii="Agency FB" w:eastAsiaTheme="minorEastAsia" w:hAnsi="Agency FB" w:cstheme="minorBidi"/>
                          <w:b/>
                          <w:color w:val="E36C0A" w:themeColor="accent6" w:themeShade="BF"/>
                          <w:szCs w:val="24"/>
                        </w:rPr>
                        <w:t>8. Introducción a la parasitología</w:t>
                      </w:r>
                    </w:p>
                    <w:p w:rsidR="00AC0B17" w:rsidRPr="00AE220F" w:rsidRDefault="00AC0B17" w:rsidP="00AE220F">
                      <w:pPr>
                        <w:spacing w:after="0" w:line="240" w:lineRule="auto"/>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Parásitos</w:t>
                      </w:r>
                    </w:p>
                    <w:p w:rsidR="00AC0B17" w:rsidRPr="00AE220F"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Composición bioquímica</w:t>
                      </w:r>
                    </w:p>
                    <w:p w:rsidR="00AC0B17" w:rsidRPr="00AE220F"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Respiración y metabolismo</w:t>
                      </w:r>
                    </w:p>
                    <w:p w:rsidR="00AC0B17" w:rsidRPr="00AE220F"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Fisiología</w:t>
                      </w:r>
                    </w:p>
                    <w:p w:rsidR="00AC0B17" w:rsidRPr="00AE220F"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Nomenclatura</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AE220F">
                        <w:rPr>
                          <w:rFonts w:ascii="Agency FB" w:eastAsiaTheme="minorEastAsia" w:hAnsi="Agency FB" w:cstheme="minorBidi"/>
                          <w:b/>
                          <w:color w:val="365F91" w:themeColor="accent1" w:themeShade="BF"/>
                          <w:szCs w:val="24"/>
                          <w:lang w:val="es-CO"/>
                        </w:rPr>
                        <w:t>Fuentes de las parasitosis</w:t>
                      </w:r>
                    </w:p>
                    <w:p w:rsidR="00AC0B17" w:rsidRPr="00BB08F4"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BB08F4">
                        <w:rPr>
                          <w:rFonts w:ascii="Agency FB" w:eastAsiaTheme="minorEastAsia" w:hAnsi="Agency FB" w:cstheme="minorBidi"/>
                          <w:b/>
                          <w:color w:val="365F91" w:themeColor="accent1" w:themeShade="BF"/>
                          <w:szCs w:val="24"/>
                          <w:lang w:val="es-CO"/>
                        </w:rPr>
                        <w:t>Vías de entrada</w:t>
                      </w:r>
                    </w:p>
                    <w:p w:rsidR="00AC0B17" w:rsidRPr="00BB08F4" w:rsidRDefault="00AC0B17" w:rsidP="00AE220F">
                      <w:pPr>
                        <w:spacing w:after="0" w:line="240" w:lineRule="auto"/>
                        <w:rPr>
                          <w:rFonts w:ascii="Agency FB" w:eastAsiaTheme="minorEastAsia" w:hAnsi="Agency FB" w:cstheme="minorBidi"/>
                          <w:b/>
                          <w:color w:val="365F91" w:themeColor="accent1" w:themeShade="BF"/>
                          <w:szCs w:val="24"/>
                          <w:lang w:val="es-CO"/>
                        </w:rPr>
                      </w:pPr>
                      <w:proofErr w:type="spellStart"/>
                      <w:r w:rsidRPr="00BB08F4">
                        <w:rPr>
                          <w:rFonts w:ascii="Agency FB" w:eastAsiaTheme="minorEastAsia" w:hAnsi="Agency FB" w:cstheme="minorBidi"/>
                          <w:b/>
                          <w:color w:val="365F91" w:themeColor="accent1" w:themeShade="BF"/>
                          <w:szCs w:val="24"/>
                          <w:lang w:val="es-CO"/>
                        </w:rPr>
                        <w:t>Sarcodina</w:t>
                      </w:r>
                      <w:proofErr w:type="spellEnd"/>
                      <w:r w:rsidRPr="00BB08F4">
                        <w:rPr>
                          <w:rFonts w:ascii="Agency FB" w:eastAsiaTheme="minorEastAsia" w:hAnsi="Agency FB" w:cstheme="minorBidi"/>
                          <w:b/>
                          <w:color w:val="365F91" w:themeColor="accent1" w:themeShade="BF"/>
                          <w:szCs w:val="24"/>
                          <w:lang w:val="es-CO"/>
                        </w:rPr>
                        <w:t xml:space="preserve"> (ameboides)</w:t>
                      </w:r>
                    </w:p>
                    <w:p w:rsidR="00AC0B17" w:rsidRPr="00BB08F4" w:rsidRDefault="00AC0B17" w:rsidP="00AE220F">
                      <w:pPr>
                        <w:spacing w:after="0" w:line="240" w:lineRule="auto"/>
                        <w:rPr>
                          <w:rFonts w:ascii="Agency FB" w:eastAsiaTheme="minorEastAsia" w:hAnsi="Agency FB" w:cstheme="minorBidi"/>
                          <w:b/>
                          <w:color w:val="365F91" w:themeColor="accent1" w:themeShade="BF"/>
                          <w:szCs w:val="24"/>
                          <w:lang w:val="es-CO"/>
                        </w:rPr>
                      </w:pPr>
                    </w:p>
                    <w:p w:rsidR="00AC0B17" w:rsidRPr="00AE220F" w:rsidRDefault="00AC0B17" w:rsidP="00AE220F">
                      <w:pPr>
                        <w:spacing w:after="0" w:line="240" w:lineRule="auto"/>
                        <w:rPr>
                          <w:rFonts w:ascii="Calibri" w:eastAsia="Times New Roman" w:hAnsi="Calibri"/>
                          <w:color w:val="242424"/>
                          <w:sz w:val="21"/>
                          <w:szCs w:val="21"/>
                          <w:lang w:val="es-CO" w:eastAsia="es-CO"/>
                        </w:rPr>
                      </w:pPr>
                    </w:p>
                    <w:p w:rsidR="00AC0B17" w:rsidRPr="00DF71A0" w:rsidRDefault="00AC0B17" w:rsidP="00FC4A9A">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r w:rsidR="00142DB2">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73632" behindDoc="0" locked="0" layoutInCell="1" allowOverlap="1" wp14:anchorId="29C3B17E" wp14:editId="537CE4F2">
                <wp:simplePos x="0" y="0"/>
                <wp:positionH relativeFrom="column">
                  <wp:posOffset>-285750</wp:posOffset>
                </wp:positionH>
                <wp:positionV relativeFrom="paragraph">
                  <wp:posOffset>38100</wp:posOffset>
                </wp:positionV>
                <wp:extent cx="3238500" cy="8248650"/>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3238500" cy="8248650"/>
                        </a:xfrm>
                        <a:prstGeom prst="rect">
                          <a:avLst/>
                        </a:prstGeom>
                        <a:noFill/>
                        <a:ln w="6350">
                          <a:noFill/>
                        </a:ln>
                      </wps:spPr>
                      <wps:txbx>
                        <w:txbxContent>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Inmunidad especifica</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 xml:space="preserve">Linfocitos T </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Linfocitos B</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Clases de antígenos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Anticuerpos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Clases de anticuerpos o inmunoglobulinas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G</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M</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A</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E</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D</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Reacciones antígeno-anticuerpo</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Aglutinación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Precipitación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Neutralización</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Tipos de inmunidad especifica</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Concepto básico de inmunológica: sumario</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Preguntas para autocontrol del aprendizaje</w:t>
                            </w:r>
                          </w:p>
                          <w:p w:rsidR="00AC0B17" w:rsidRDefault="00AC0B17" w:rsidP="00142DB2">
                            <w:pPr>
                              <w:spacing w:after="0" w:line="240" w:lineRule="auto"/>
                              <w:rPr>
                                <w:rFonts w:ascii="Agency FB" w:eastAsiaTheme="minorEastAsia" w:hAnsi="Agency FB" w:cstheme="minorBidi"/>
                                <w:b/>
                                <w:color w:val="365F91" w:themeColor="accent1" w:themeShade="BF"/>
                                <w:szCs w:val="24"/>
                                <w:lang w:val="es-CO"/>
                              </w:rPr>
                            </w:pPr>
                          </w:p>
                          <w:p w:rsidR="00AC0B17" w:rsidRPr="00142DB2" w:rsidRDefault="00AC0B17" w:rsidP="00142DB2">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6. </w:t>
                            </w:r>
                            <w:r w:rsidRPr="00142DB2">
                              <w:rPr>
                                <w:rFonts w:ascii="Agency FB" w:eastAsiaTheme="minorEastAsia" w:hAnsi="Agency FB" w:cstheme="minorBidi"/>
                                <w:b/>
                                <w:color w:val="E36C0A" w:themeColor="accent6" w:themeShade="BF"/>
                                <w:szCs w:val="24"/>
                              </w:rPr>
                              <w:t>Virus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Reseña histórica</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Caracterícelas de los virus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Morfología</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Composición</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Estructura</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Acción de los agentes físicos y químicos sobre los virus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Agentes físicos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Agentes químicos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Cultivo de virus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Animales de experimentación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 xml:space="preserve">Huevos </w:t>
                            </w:r>
                            <w:proofErr w:type="spellStart"/>
                            <w:r w:rsidRPr="00142DB2">
                              <w:rPr>
                                <w:rFonts w:ascii="Agency FB" w:eastAsiaTheme="minorEastAsia" w:hAnsi="Agency FB" w:cstheme="minorBidi"/>
                                <w:b/>
                                <w:color w:val="365F91" w:themeColor="accent1" w:themeShade="BF"/>
                                <w:szCs w:val="24"/>
                                <w:lang w:val="es-CO"/>
                              </w:rPr>
                              <w:t>embrionados</w:t>
                            </w:r>
                            <w:proofErr w:type="spellEnd"/>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Cultivos tisulares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Cultivos celulares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Detección del desarrollo de los virus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Patogenia viral</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Infección viral</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Ciclo lítico</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1: Adsorción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2: Infección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3: Replicación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4: Ensamblaje</w:t>
                            </w:r>
                          </w:p>
                          <w:p w:rsidR="00AC0B17"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5: Lisis</w:t>
                            </w:r>
                          </w:p>
                          <w:p w:rsidR="00AC0B17"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Ciclo lisogénico</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p>
                          <w:p w:rsidR="00AC0B17" w:rsidRPr="009D2E33" w:rsidRDefault="00AC0B17" w:rsidP="00142DB2">
                            <w:pPr>
                              <w:spacing w:after="0" w:line="240" w:lineRule="auto"/>
                              <w:rPr>
                                <w:rFonts w:ascii="Agency FB" w:eastAsiaTheme="minorEastAsia" w:hAnsi="Agency FB" w:cstheme="minorBidi"/>
                                <w:b/>
                                <w:color w:val="365F91" w:themeColor="accent1" w:themeShade="BF"/>
                                <w:szCs w:val="24"/>
                                <w:lang w:val="es-CO"/>
                              </w:rPr>
                            </w:pPr>
                          </w:p>
                          <w:p w:rsidR="00AC0B17" w:rsidRPr="00973193" w:rsidRDefault="00AC0B17" w:rsidP="00FC4A9A">
                            <w:pPr>
                              <w:spacing w:after="0" w:line="240" w:lineRule="auto"/>
                              <w:rPr>
                                <w:rFonts w:ascii="Agency FB" w:eastAsiaTheme="minorEastAsia" w:hAnsi="Agency FB" w:cstheme="minorBidi"/>
                                <w:b/>
                                <w:color w:val="E36C0A" w:themeColor="accent6" w:themeShade="BF"/>
                                <w:szCs w:val="24"/>
                              </w:rPr>
                            </w:pPr>
                          </w:p>
                          <w:p w:rsidR="00AC0B17" w:rsidRPr="00655E9E" w:rsidRDefault="00AC0B17" w:rsidP="00FC4A9A">
                            <w:pPr>
                              <w:spacing w:after="0" w:line="240" w:lineRule="auto"/>
                              <w:rPr>
                                <w:rFonts w:ascii="Agency FB" w:eastAsiaTheme="minorEastAsia" w:hAnsi="Agency FB" w:cstheme="minorBidi"/>
                                <w:b/>
                                <w:color w:val="365F91" w:themeColor="accent1" w:themeShade="BF"/>
                                <w:szCs w:val="24"/>
                                <w:lang w:val="es-CO"/>
                              </w:rPr>
                            </w:pPr>
                          </w:p>
                          <w:p w:rsidR="00AC0B17" w:rsidRPr="00DF71A0" w:rsidRDefault="00AC0B17" w:rsidP="00FC4A9A">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C3B17E" id="Cuadro de texto 237" o:spid="_x0000_s1043" type="#_x0000_t202" style="position:absolute;left:0;text-align:left;margin-left:-22.5pt;margin-top:3pt;width:255pt;height:64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" filled="f" stroked="f" strokeweight=".5pt">
                <v:textbox>
                  <w:txbxContent>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Inmunidad especifica</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 xml:space="preserve">Linfocitos T </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Linfocitos B</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Clases de antígenos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Anticuerpos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Clases de anticuerpos o inmunoglobulinas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G</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M</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A</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E</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Inmunoglobulinas D</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Reacciones antígeno-anticuerpo</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Aglutinación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Precipitación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Neutralización</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Tipos de inmunidad especifica</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Concepto básico de inmunológica: sumario</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Preguntas para autocontrol del aprendizaje</w:t>
                      </w:r>
                    </w:p>
                    <w:p w:rsidR="00AC0B17" w:rsidRDefault="00AC0B17" w:rsidP="00142DB2">
                      <w:pPr>
                        <w:spacing w:after="0" w:line="240" w:lineRule="auto"/>
                        <w:rPr>
                          <w:rFonts w:ascii="Agency FB" w:eastAsiaTheme="minorEastAsia" w:hAnsi="Agency FB" w:cstheme="minorBidi"/>
                          <w:b/>
                          <w:color w:val="365F91" w:themeColor="accent1" w:themeShade="BF"/>
                          <w:szCs w:val="24"/>
                          <w:lang w:val="es-CO"/>
                        </w:rPr>
                      </w:pPr>
                    </w:p>
                    <w:p w:rsidR="00AC0B17" w:rsidRPr="00142DB2" w:rsidRDefault="00AC0B17" w:rsidP="00142DB2">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6. </w:t>
                      </w:r>
                      <w:r w:rsidRPr="00142DB2">
                        <w:rPr>
                          <w:rFonts w:ascii="Agency FB" w:eastAsiaTheme="minorEastAsia" w:hAnsi="Agency FB" w:cstheme="minorBidi"/>
                          <w:b/>
                          <w:color w:val="E36C0A" w:themeColor="accent6" w:themeShade="BF"/>
                          <w:szCs w:val="24"/>
                        </w:rPr>
                        <w:t>Virus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Reseña histórica</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Caracterícelas de los virus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Morfología</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Composición</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Estructura</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Acción de los agentes físicos y químicos sobre los virus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Agentes físicos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Agentes químicos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Cultivo de virus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Animales de experimentación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 xml:space="preserve">Huevos </w:t>
                      </w:r>
                      <w:proofErr w:type="spellStart"/>
                      <w:r w:rsidRPr="00142DB2">
                        <w:rPr>
                          <w:rFonts w:ascii="Agency FB" w:eastAsiaTheme="minorEastAsia" w:hAnsi="Agency FB" w:cstheme="minorBidi"/>
                          <w:b/>
                          <w:color w:val="365F91" w:themeColor="accent1" w:themeShade="BF"/>
                          <w:szCs w:val="24"/>
                          <w:lang w:val="es-CO"/>
                        </w:rPr>
                        <w:t>embrionados</w:t>
                      </w:r>
                      <w:proofErr w:type="spellEnd"/>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Cultivos tisulares</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Cultivos celulares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Detección del desarrollo de los virus</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Patogenia viral</w:t>
                      </w:r>
                    </w:p>
                    <w:p w:rsidR="00AC0B17" w:rsidRPr="00142DB2" w:rsidRDefault="00AC0B17" w:rsidP="00142DB2">
                      <w:pPr>
                        <w:spacing w:after="0" w:line="240" w:lineRule="auto"/>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Infección viral</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Ciclo lítico</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1: Adsorción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2: Infección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3: Replicación</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4: Ensamblaje</w:t>
                      </w:r>
                    </w:p>
                    <w:p w:rsidR="00AC0B17"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sidRPr="00142DB2">
                        <w:rPr>
                          <w:rFonts w:ascii="Agency FB" w:eastAsiaTheme="minorEastAsia" w:hAnsi="Agency FB" w:cstheme="minorBidi"/>
                          <w:b/>
                          <w:color w:val="365F91" w:themeColor="accent1" w:themeShade="BF"/>
                          <w:szCs w:val="24"/>
                          <w:lang w:val="es-CO"/>
                        </w:rPr>
                        <w:t>Etapa 5: Lisis</w:t>
                      </w:r>
                    </w:p>
                    <w:p w:rsidR="00AC0B17"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Ciclo lisogénico</w:t>
                      </w:r>
                    </w:p>
                    <w:p w:rsidR="00AC0B17" w:rsidRPr="00142DB2" w:rsidRDefault="00AC0B17" w:rsidP="00142DB2">
                      <w:pPr>
                        <w:spacing w:after="0" w:line="240" w:lineRule="auto"/>
                        <w:ind w:left="284"/>
                        <w:rPr>
                          <w:rFonts w:ascii="Agency FB" w:eastAsiaTheme="minorEastAsia" w:hAnsi="Agency FB" w:cstheme="minorBidi"/>
                          <w:b/>
                          <w:color w:val="365F91" w:themeColor="accent1" w:themeShade="BF"/>
                          <w:szCs w:val="24"/>
                          <w:lang w:val="es-CO"/>
                        </w:rPr>
                      </w:pPr>
                    </w:p>
                    <w:p w:rsidR="00AC0B17" w:rsidRPr="009D2E33" w:rsidRDefault="00AC0B17" w:rsidP="00142DB2">
                      <w:pPr>
                        <w:spacing w:after="0" w:line="240" w:lineRule="auto"/>
                        <w:rPr>
                          <w:rFonts w:ascii="Agency FB" w:eastAsiaTheme="minorEastAsia" w:hAnsi="Agency FB" w:cstheme="minorBidi"/>
                          <w:b/>
                          <w:color w:val="365F91" w:themeColor="accent1" w:themeShade="BF"/>
                          <w:szCs w:val="24"/>
                          <w:lang w:val="es-CO"/>
                        </w:rPr>
                      </w:pPr>
                    </w:p>
                    <w:p w:rsidR="00AC0B17" w:rsidRPr="00973193" w:rsidRDefault="00AC0B17" w:rsidP="00FC4A9A">
                      <w:pPr>
                        <w:spacing w:after="0" w:line="240" w:lineRule="auto"/>
                        <w:rPr>
                          <w:rFonts w:ascii="Agency FB" w:eastAsiaTheme="minorEastAsia" w:hAnsi="Agency FB" w:cstheme="minorBidi"/>
                          <w:b/>
                          <w:color w:val="E36C0A" w:themeColor="accent6" w:themeShade="BF"/>
                          <w:szCs w:val="24"/>
                        </w:rPr>
                      </w:pPr>
                    </w:p>
                    <w:p w:rsidR="00AC0B17" w:rsidRPr="00655E9E" w:rsidRDefault="00AC0B17" w:rsidP="00FC4A9A">
                      <w:pPr>
                        <w:spacing w:after="0" w:line="240" w:lineRule="auto"/>
                        <w:rPr>
                          <w:rFonts w:ascii="Agency FB" w:eastAsiaTheme="minorEastAsia" w:hAnsi="Agency FB" w:cstheme="minorBidi"/>
                          <w:b/>
                          <w:color w:val="365F91" w:themeColor="accent1" w:themeShade="BF"/>
                          <w:szCs w:val="24"/>
                          <w:lang w:val="es-CO"/>
                        </w:rPr>
                      </w:pPr>
                    </w:p>
                    <w:p w:rsidR="00AC0B17" w:rsidRPr="00DF71A0" w:rsidRDefault="00AC0B17" w:rsidP="00FC4A9A">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FB75E7">
      <w:pPr>
        <w:pStyle w:val="Sinespaciado"/>
        <w:jc w:val="center"/>
        <w:rPr>
          <w:rFonts w:ascii="Agency FB" w:eastAsiaTheme="minorHAnsi" w:hAnsi="Agency FB" w:cs="Times New Roman"/>
          <w:b/>
          <w:color w:val="0070C0"/>
          <w:sz w:val="44"/>
          <w:szCs w:val="44"/>
        </w:rPr>
      </w:pPr>
    </w:p>
    <w:p w:rsidR="00FC4A9A" w:rsidRDefault="00FC4A9A" w:rsidP="00734EE9">
      <w:pPr>
        <w:pStyle w:val="Sinespaciado"/>
        <w:ind w:left="284"/>
        <w:jc w:val="center"/>
        <w:rPr>
          <w:rFonts w:ascii="Agency FB" w:eastAsiaTheme="minorHAnsi" w:hAnsi="Agency FB" w:cs="Times New Roman"/>
          <w:b/>
          <w:color w:val="0070C0"/>
          <w:sz w:val="44"/>
          <w:szCs w:val="44"/>
        </w:rPr>
      </w:pPr>
    </w:p>
    <w:p w:rsidR="00FC4A9A" w:rsidRDefault="003604A8" w:rsidP="00FB75E7">
      <w:pPr>
        <w:pStyle w:val="Sinespaciado"/>
        <w:jc w:val="center"/>
        <w:rPr>
          <w:rFonts w:ascii="Agency FB" w:eastAsiaTheme="minorHAnsi" w:hAnsi="Agency FB" w:cs="Times New Roman"/>
          <w:b/>
          <w:color w:val="0070C0"/>
          <w:sz w:val="44"/>
          <w:szCs w:val="44"/>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81824" behindDoc="0" locked="0" layoutInCell="1" allowOverlap="1" wp14:anchorId="7CFEEAEE" wp14:editId="5A87A89E">
                <wp:simplePos x="0" y="0"/>
                <wp:positionH relativeFrom="margin">
                  <wp:posOffset>2857500</wp:posOffset>
                </wp:positionH>
                <wp:positionV relativeFrom="paragraph">
                  <wp:posOffset>-123825</wp:posOffset>
                </wp:positionV>
                <wp:extent cx="3429000" cy="846772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3429000" cy="8467725"/>
                        </a:xfrm>
                        <a:prstGeom prst="rect">
                          <a:avLst/>
                        </a:prstGeom>
                        <a:noFill/>
                        <a:ln w="6350">
                          <a:noFill/>
                        </a:ln>
                      </wps:spPr>
                      <wps:txbx>
                        <w:txbxContent>
                          <w:p w:rsidR="00AC0B17" w:rsidRDefault="00AC0B17" w:rsidP="00161CA6">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Mecanismo de nación de los agentes antimicrobianos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Daño de la pared celular</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Alteración de la permeabilidad de la membrana citoplasmática </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Alteración de la naturaleza coloidal del citoplasma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Inhibición de la acción enzimática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Formación de antimetabolitos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Inhibición de las síntesis de ácidos nucleicos</w:t>
                            </w:r>
                          </w:p>
                          <w:p w:rsidR="00AC0B17" w:rsidRDefault="00AC0B17" w:rsidP="00161CA6">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Control con agentes físicos </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Temperatura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Temperaturas altas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Calor seco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Calor húmedo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Temperaturas bajas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Liofilización</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Presión osmótica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Radiación</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ionizantes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no ionizantes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Mecanismo de acción de la luz ultravioleta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Fotorreactivación</w:t>
                            </w:r>
                            <w:proofErr w:type="spellEnd"/>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Reactivación oscura o </w:t>
                            </w:r>
                            <w:proofErr w:type="spellStart"/>
                            <w:r>
                              <w:rPr>
                                <w:rFonts w:ascii="Agency FB" w:eastAsiaTheme="minorEastAsia" w:hAnsi="Agency FB" w:cstheme="minorBidi"/>
                                <w:b/>
                                <w:color w:val="365F91" w:themeColor="accent1" w:themeShade="BF"/>
                                <w:szCs w:val="24"/>
                                <w:lang w:val="es-CO"/>
                              </w:rPr>
                              <w:t>escotorreactivación</w:t>
                            </w:r>
                            <w:proofErr w:type="spellEnd"/>
                            <w:r>
                              <w:rPr>
                                <w:rFonts w:ascii="Agency FB" w:eastAsiaTheme="minorEastAsia" w:hAnsi="Agency FB" w:cstheme="minorBidi"/>
                                <w:b/>
                                <w:color w:val="365F91" w:themeColor="accent1" w:themeShade="BF"/>
                                <w:szCs w:val="24"/>
                                <w:lang w:val="es-CO"/>
                              </w:rPr>
                              <w:t xml:space="preserve"> </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Filtración </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Limpieza física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Ultrasonido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Lavado</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Control con agentes químicos</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Afectos de los agentes antimicrobianos sobre el crecimiento</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Agente químico antimicrobiano apropiado</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Principales grupos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Fenol (ácido </w:t>
                            </w:r>
                            <w:proofErr w:type="spellStart"/>
                            <w:r>
                              <w:rPr>
                                <w:rFonts w:ascii="Agency FB" w:eastAsiaTheme="minorEastAsia" w:hAnsi="Agency FB" w:cstheme="minorBidi"/>
                                <w:b/>
                                <w:color w:val="365F91" w:themeColor="accent1" w:themeShade="BF"/>
                                <w:szCs w:val="24"/>
                                <w:lang w:val="es-CO"/>
                              </w:rPr>
                              <w:t>féncio</w:t>
                            </w:r>
                            <w:proofErr w:type="spellEnd"/>
                            <w:r>
                              <w:rPr>
                                <w:rFonts w:ascii="Agency FB" w:eastAsiaTheme="minorEastAsia" w:hAnsi="Agency FB" w:cstheme="minorBidi"/>
                                <w:b/>
                                <w:color w:val="365F91" w:themeColor="accent1" w:themeShade="BF"/>
                                <w:szCs w:val="24"/>
                                <w:lang w:val="es-CO"/>
                              </w:rPr>
                              <w:t>) y compuestos fenólicos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Alcoholes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Halógenos y sus componentes </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Metales pesados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Colorantes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Compuestos de amonio cuaternario</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Aldehídos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Quimicoesterilizantes</w:t>
                            </w:r>
                            <w:proofErr w:type="spellEnd"/>
                            <w:r>
                              <w:rPr>
                                <w:rFonts w:ascii="Agency FB" w:eastAsiaTheme="minorEastAsia" w:hAnsi="Agency FB" w:cstheme="minorBidi"/>
                                <w:b/>
                                <w:color w:val="365F91" w:themeColor="accent1" w:themeShade="BF"/>
                                <w:szCs w:val="24"/>
                                <w:lang w:val="es-CO"/>
                              </w:rPr>
                              <w:t xml:space="preserve"> gaseosos</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p>
                          <w:p w:rsidR="00AC0B17" w:rsidRPr="00DF71A0" w:rsidRDefault="00AC0B17" w:rsidP="003604A8">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EEAEE" id="Cuadro de texto 241" o:spid="_x0000_s1044" type="#_x0000_t202" style="position:absolute;left:0;text-align:left;margin-left:225pt;margin-top:-9.75pt;width:270pt;height:666.75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" filled="f" stroked="f" strokeweight=".5pt">
                <v:textbox>
                  <w:txbxContent>
                    <w:p w:rsidR="00AC0B17" w:rsidRDefault="00AC0B17" w:rsidP="00161CA6">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Mecanismo de nación de los agentes antimicrobianos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Daño de la pared celular</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Alteración de la permeabilidad de la membrana citoplasmática </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Alteración de la naturaleza coloidal del citoplasma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Inhibición de la acción enzimática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Formación de antimetabolitos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Inhibición de las síntesis de ácidos nucleicos</w:t>
                      </w:r>
                    </w:p>
                    <w:p w:rsidR="00AC0B17" w:rsidRDefault="00AC0B17" w:rsidP="00161CA6">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Control con agentes físicos </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Temperatura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Temperaturas altas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Calor seco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Calor húmedo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Temperaturas bajas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Liofilización</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Presión osmótica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Radiación</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ionizantes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no ionizantes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Mecanismo de acción de la luz ultravioleta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Fotorreactivación</w:t>
                      </w:r>
                      <w:proofErr w:type="spellEnd"/>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Reactivación oscura o </w:t>
                      </w:r>
                      <w:proofErr w:type="spellStart"/>
                      <w:r>
                        <w:rPr>
                          <w:rFonts w:ascii="Agency FB" w:eastAsiaTheme="minorEastAsia" w:hAnsi="Agency FB" w:cstheme="minorBidi"/>
                          <w:b/>
                          <w:color w:val="365F91" w:themeColor="accent1" w:themeShade="BF"/>
                          <w:szCs w:val="24"/>
                          <w:lang w:val="es-CO"/>
                        </w:rPr>
                        <w:t>escotorreactivación</w:t>
                      </w:r>
                      <w:proofErr w:type="spellEnd"/>
                      <w:r>
                        <w:rPr>
                          <w:rFonts w:ascii="Agency FB" w:eastAsiaTheme="minorEastAsia" w:hAnsi="Agency FB" w:cstheme="minorBidi"/>
                          <w:b/>
                          <w:color w:val="365F91" w:themeColor="accent1" w:themeShade="BF"/>
                          <w:szCs w:val="24"/>
                          <w:lang w:val="es-CO"/>
                        </w:rPr>
                        <w:t xml:space="preserve"> </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Filtración </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Limpieza física</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Ultrasonido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Lavado</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Control con agentes químicos</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Afectos de los agentes antimicrobianos sobre el crecimiento</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Agente químico antimicrobiano apropiado</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Principales grupos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Fenol (ácido </w:t>
                      </w:r>
                      <w:proofErr w:type="spellStart"/>
                      <w:r>
                        <w:rPr>
                          <w:rFonts w:ascii="Agency FB" w:eastAsiaTheme="minorEastAsia" w:hAnsi="Agency FB" w:cstheme="minorBidi"/>
                          <w:b/>
                          <w:color w:val="365F91" w:themeColor="accent1" w:themeShade="BF"/>
                          <w:szCs w:val="24"/>
                          <w:lang w:val="es-CO"/>
                        </w:rPr>
                        <w:t>féncio</w:t>
                      </w:r>
                      <w:proofErr w:type="spellEnd"/>
                      <w:r>
                        <w:rPr>
                          <w:rFonts w:ascii="Agency FB" w:eastAsiaTheme="minorEastAsia" w:hAnsi="Agency FB" w:cstheme="minorBidi"/>
                          <w:b/>
                          <w:color w:val="365F91" w:themeColor="accent1" w:themeShade="BF"/>
                          <w:szCs w:val="24"/>
                          <w:lang w:val="es-CO"/>
                        </w:rPr>
                        <w:t>) y compuestos fenólicos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Alcoholes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Halógenos y sus componentes </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Metales pesados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Colorantes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Compuestos de amonio cuaternario</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Aldehídos</w:t>
                      </w:r>
                    </w:p>
                    <w:p w:rsidR="00AC0B17" w:rsidRDefault="00AC0B17" w:rsidP="00734EE9">
                      <w:pPr>
                        <w:spacing w:after="0" w:line="240" w:lineRule="auto"/>
                        <w:ind w:left="709"/>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Quimicoesterilizantes</w:t>
                      </w:r>
                      <w:proofErr w:type="spellEnd"/>
                      <w:r>
                        <w:rPr>
                          <w:rFonts w:ascii="Agency FB" w:eastAsiaTheme="minorEastAsia" w:hAnsi="Agency FB" w:cstheme="minorBidi"/>
                          <w:b/>
                          <w:color w:val="365F91" w:themeColor="accent1" w:themeShade="BF"/>
                          <w:szCs w:val="24"/>
                          <w:lang w:val="es-CO"/>
                        </w:rPr>
                        <w:t xml:space="preserve"> gaseosos</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p>
                    <w:p w:rsidR="00AC0B17" w:rsidRPr="00DF71A0" w:rsidRDefault="00AC0B17" w:rsidP="003604A8">
                      <w:pPr>
                        <w:spacing w:after="0" w:line="240" w:lineRule="auto"/>
                        <w:rPr>
                          <w:rFonts w:ascii="Agency FB" w:eastAsiaTheme="minorEastAsia" w:hAnsi="Agency FB" w:cstheme="minorBidi"/>
                          <w:i/>
                          <w:color w:val="E36C0A" w:themeColor="accent6" w:themeShade="BF"/>
                          <w:szCs w:val="24"/>
                        </w:rPr>
                      </w:pPr>
                    </w:p>
                  </w:txbxContent>
                </v:textbox>
                <w10:wrap anchorx="margin"/>
              </v:shape>
            </w:pict>
          </mc:Fallback>
        </mc:AlternateContent>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1977728" behindDoc="0" locked="0" layoutInCell="1" allowOverlap="1" wp14:anchorId="586017B5" wp14:editId="797A56FD">
                <wp:simplePos x="0" y="0"/>
                <wp:positionH relativeFrom="column">
                  <wp:posOffset>-409575</wp:posOffset>
                </wp:positionH>
                <wp:positionV relativeFrom="paragraph">
                  <wp:posOffset>-151765</wp:posOffset>
                </wp:positionV>
                <wp:extent cx="3238500" cy="83724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3238500" cy="8372475"/>
                        </a:xfrm>
                        <a:prstGeom prst="rect">
                          <a:avLst/>
                        </a:prstGeom>
                        <a:noFill/>
                        <a:ln w="6350">
                          <a:noFill/>
                        </a:ln>
                      </wps:spPr>
                      <wps:txbx>
                        <w:txbxContent>
                          <w:p w:rsidR="00AC0B17" w:rsidRDefault="00AC0B17" w:rsidP="00BB08F4">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BB08F4">
                              <w:rPr>
                                <w:rFonts w:ascii="Agency FB" w:eastAsiaTheme="minorEastAsia" w:hAnsi="Agency FB" w:cstheme="minorBidi"/>
                                <w:b/>
                                <w:color w:val="E36C0A" w:themeColor="accent6" w:themeShade="BF"/>
                                <w:szCs w:val="24"/>
                              </w:rPr>
                              <w:t>8A. Protozoos</w:t>
                            </w:r>
                          </w:p>
                          <w:p w:rsidR="00AC0B17" w:rsidRPr="00BB08F4"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BB08F4">
                              <w:rPr>
                                <w:rFonts w:ascii="Agency FB" w:eastAsiaTheme="minorEastAsia" w:hAnsi="Agency FB" w:cstheme="minorBidi"/>
                                <w:b/>
                                <w:color w:val="365F91" w:themeColor="accent1" w:themeShade="BF"/>
                                <w:szCs w:val="24"/>
                                <w:lang w:val="es-CO"/>
                              </w:rPr>
                              <w:t>Ciclo biológico</w:t>
                            </w:r>
                          </w:p>
                          <w:p w:rsidR="00AC0B17" w:rsidRPr="00BB08F4" w:rsidRDefault="00AC0B17" w:rsidP="00BB08F4">
                            <w:pPr>
                              <w:spacing w:after="0" w:line="240" w:lineRule="auto"/>
                              <w:rPr>
                                <w:rFonts w:ascii="Agency FB" w:eastAsiaTheme="minorEastAsia" w:hAnsi="Agency FB" w:cstheme="minorBidi"/>
                                <w:b/>
                                <w:color w:val="365F91" w:themeColor="accent1" w:themeShade="BF"/>
                                <w:szCs w:val="24"/>
                                <w:lang w:val="es-CO"/>
                              </w:rPr>
                            </w:pPr>
                            <w:proofErr w:type="spellStart"/>
                            <w:r w:rsidRPr="00BB08F4">
                              <w:rPr>
                                <w:rFonts w:ascii="Agency FB" w:eastAsiaTheme="minorEastAsia" w:hAnsi="Agency FB" w:cstheme="minorBidi"/>
                                <w:b/>
                                <w:color w:val="365F91" w:themeColor="accent1" w:themeShade="BF"/>
                                <w:szCs w:val="24"/>
                                <w:lang w:val="es-CO"/>
                              </w:rPr>
                              <w:t>Ciliophora</w:t>
                            </w:r>
                            <w:proofErr w:type="spellEnd"/>
                            <w:r w:rsidRPr="00BB08F4">
                              <w:rPr>
                                <w:rFonts w:ascii="Agency FB" w:eastAsiaTheme="minorEastAsia" w:hAnsi="Agency FB" w:cstheme="minorBidi"/>
                                <w:b/>
                                <w:color w:val="365F91" w:themeColor="accent1" w:themeShade="BF"/>
                                <w:szCs w:val="24"/>
                                <w:lang w:val="es-CO"/>
                              </w:rPr>
                              <w:t xml:space="preserve"> (ciliados)</w:t>
                            </w:r>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proofErr w:type="spellStart"/>
                            <w:r w:rsidRPr="00BB08F4">
                              <w:rPr>
                                <w:rFonts w:ascii="Agency FB" w:eastAsiaTheme="minorEastAsia" w:hAnsi="Agency FB" w:cstheme="minorBidi"/>
                                <w:b/>
                                <w:color w:val="365F91" w:themeColor="accent1" w:themeShade="BF"/>
                                <w:szCs w:val="24"/>
                                <w:lang w:val="es-CO"/>
                              </w:rPr>
                              <w:t>Mastigophora</w:t>
                            </w:r>
                            <w:proofErr w:type="spellEnd"/>
                            <w:r w:rsidRPr="00BB08F4">
                              <w:rPr>
                                <w:rFonts w:ascii="Agency FB" w:eastAsiaTheme="minorEastAsia" w:hAnsi="Agency FB" w:cstheme="minorBidi"/>
                                <w:b/>
                                <w:color w:val="365F91" w:themeColor="accent1" w:themeShade="BF"/>
                                <w:szCs w:val="24"/>
                                <w:lang w:val="es-CO"/>
                              </w:rPr>
                              <w:t xml:space="preserve"> (flagel</w:t>
                            </w:r>
                            <w:r>
                              <w:rPr>
                                <w:rFonts w:ascii="Agency FB" w:eastAsiaTheme="minorEastAsia" w:hAnsi="Agency FB" w:cstheme="minorBidi"/>
                                <w:b/>
                                <w:color w:val="365F91" w:themeColor="accent1" w:themeShade="BF"/>
                                <w:szCs w:val="24"/>
                                <w:lang w:val="es-CO"/>
                              </w:rPr>
                              <w:t>ados)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Giardia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lamblia</w:t>
                            </w:r>
                            <w:proofErr w:type="spellEnd"/>
                            <w:r>
                              <w:rPr>
                                <w:rFonts w:ascii="Agency FB" w:eastAsiaTheme="minorEastAsia" w:hAnsi="Agency FB" w:cstheme="minorBidi"/>
                                <w:b/>
                                <w:color w:val="365F91" w:themeColor="accent1" w:themeShade="BF"/>
                                <w:szCs w:val="24"/>
                                <w:lang w:val="es-CO"/>
                              </w:rPr>
                              <w:t xml:space="preserve"> (flagelo intestinal)</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Ciclo biológico</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Trihcomonas</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vaginalis</w:t>
                            </w:r>
                            <w:proofErr w:type="spellEnd"/>
                            <w:r>
                              <w:rPr>
                                <w:rFonts w:ascii="Agency FB" w:eastAsiaTheme="minorEastAsia" w:hAnsi="Agency FB" w:cstheme="minorBidi"/>
                                <w:b/>
                                <w:color w:val="365F91" w:themeColor="accent1" w:themeShade="BF"/>
                                <w:szCs w:val="24"/>
                                <w:lang w:val="es-CO"/>
                              </w:rPr>
                              <w:t xml:space="preserve"> (flagelado atrial)</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Tripanosoma </w:t>
                            </w:r>
                            <w:proofErr w:type="spellStart"/>
                            <w:r>
                              <w:rPr>
                                <w:rFonts w:ascii="Agency FB" w:eastAsiaTheme="minorEastAsia" w:hAnsi="Agency FB" w:cstheme="minorBidi"/>
                                <w:b/>
                                <w:color w:val="365F91" w:themeColor="accent1" w:themeShade="BF"/>
                                <w:szCs w:val="24"/>
                                <w:lang w:val="es-CO"/>
                              </w:rPr>
                              <w:t>cruzi</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hemoflagelado</w:t>
                            </w:r>
                            <w:proofErr w:type="spellEnd"/>
                            <w:r>
                              <w:rPr>
                                <w:rFonts w:ascii="Agency FB" w:eastAsiaTheme="minorEastAsia" w:hAnsi="Agency FB" w:cstheme="minorBidi"/>
                                <w:b/>
                                <w:color w:val="365F91" w:themeColor="accent1" w:themeShade="BF"/>
                                <w:szCs w:val="24"/>
                                <w:lang w:val="es-CO"/>
                              </w:rPr>
                              <w:t>)</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Ciclo biológico </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Leishmania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braziliensis</w:t>
                            </w:r>
                            <w:proofErr w:type="spellEnd"/>
                            <w:r>
                              <w:rPr>
                                <w:rFonts w:ascii="Agency FB" w:eastAsiaTheme="minorEastAsia" w:hAnsi="Agency FB" w:cstheme="minorBidi"/>
                                <w:b/>
                                <w:color w:val="365F91" w:themeColor="accent1" w:themeShade="BF"/>
                                <w:szCs w:val="24"/>
                                <w:lang w:val="es-CO"/>
                              </w:rPr>
                              <w:t xml:space="preserve"> </w:t>
                            </w:r>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Sporozoa</w:t>
                            </w:r>
                            <w:proofErr w:type="spellEnd"/>
                            <w:r>
                              <w:rPr>
                                <w:rFonts w:ascii="Agency FB" w:eastAsiaTheme="minorEastAsia" w:hAnsi="Agency FB" w:cstheme="minorBidi"/>
                                <w:b/>
                                <w:color w:val="365F91" w:themeColor="accent1" w:themeShade="BF"/>
                                <w:szCs w:val="24"/>
                                <w:lang w:val="es-CO"/>
                              </w:rPr>
                              <w:t xml:space="preserve"> o </w:t>
                            </w:r>
                            <w:proofErr w:type="spellStart"/>
                            <w:r>
                              <w:rPr>
                                <w:rFonts w:ascii="Agency FB" w:eastAsiaTheme="minorEastAsia" w:hAnsi="Agency FB" w:cstheme="minorBidi"/>
                                <w:b/>
                                <w:color w:val="365F91" w:themeColor="accent1" w:themeShade="BF"/>
                                <w:szCs w:val="24"/>
                                <w:lang w:val="es-CO"/>
                              </w:rPr>
                              <w:t>Apicomplexa</w:t>
                            </w:r>
                            <w:proofErr w:type="spellEnd"/>
                            <w:r>
                              <w:rPr>
                                <w:rFonts w:ascii="Agency FB" w:eastAsiaTheme="minorEastAsia" w:hAnsi="Agency FB" w:cstheme="minorBidi"/>
                                <w:b/>
                                <w:color w:val="365F91" w:themeColor="accent1" w:themeShade="BF"/>
                                <w:szCs w:val="24"/>
                                <w:lang w:val="es-CO"/>
                              </w:rPr>
                              <w:t xml:space="preserve"> (esporozoos)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Plasmodium</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Ciclo biológico</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Toxoplasma gondii</w:t>
                            </w:r>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Nematelmintos (</w:t>
                            </w:r>
                            <w:proofErr w:type="spellStart"/>
                            <w:r>
                              <w:rPr>
                                <w:rFonts w:ascii="Agency FB" w:eastAsiaTheme="minorEastAsia" w:hAnsi="Agency FB" w:cstheme="minorBidi"/>
                                <w:b/>
                                <w:color w:val="365F91" w:themeColor="accent1" w:themeShade="BF"/>
                                <w:szCs w:val="24"/>
                                <w:lang w:val="es-CO"/>
                              </w:rPr>
                              <w:t>Phylum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Nematoda</w:t>
                            </w:r>
                            <w:proofErr w:type="spellEnd"/>
                            <w:r>
                              <w:rPr>
                                <w:rFonts w:ascii="Agency FB" w:eastAsiaTheme="minorEastAsia" w:hAnsi="Agency FB" w:cstheme="minorBidi"/>
                                <w:b/>
                                <w:color w:val="365F91" w:themeColor="accent1" w:themeShade="BF"/>
                                <w:szCs w:val="24"/>
                                <w:lang w:val="es-CO"/>
                              </w:rPr>
                              <w:t>)</w:t>
                            </w:r>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Platelmintos (</w:t>
                            </w:r>
                            <w:proofErr w:type="spellStart"/>
                            <w:r>
                              <w:rPr>
                                <w:rFonts w:ascii="Agency FB" w:eastAsiaTheme="minorEastAsia" w:hAnsi="Agency FB" w:cstheme="minorBidi"/>
                                <w:b/>
                                <w:color w:val="365F91" w:themeColor="accent1" w:themeShade="BF"/>
                                <w:szCs w:val="24"/>
                                <w:lang w:val="es-CO"/>
                              </w:rPr>
                              <w:t>Phylum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Platayhelminthes</w:t>
                            </w:r>
                            <w:proofErr w:type="spellEnd"/>
                            <w:r>
                              <w:rPr>
                                <w:rFonts w:ascii="Agency FB" w:eastAsiaTheme="minorEastAsia" w:hAnsi="Agency FB" w:cstheme="minorBidi"/>
                                <w:b/>
                                <w:color w:val="365F91" w:themeColor="accent1" w:themeShade="BF"/>
                                <w:szCs w:val="24"/>
                                <w:lang w:val="es-CO"/>
                              </w:rPr>
                              <w:t>)</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Clase </w:t>
                            </w:r>
                            <w:proofErr w:type="spellStart"/>
                            <w:r>
                              <w:rPr>
                                <w:rFonts w:ascii="Agency FB" w:eastAsiaTheme="minorEastAsia" w:hAnsi="Agency FB" w:cstheme="minorBidi"/>
                                <w:b/>
                                <w:color w:val="365F91" w:themeColor="accent1" w:themeShade="BF"/>
                                <w:szCs w:val="24"/>
                                <w:lang w:val="es-CO"/>
                              </w:rPr>
                              <w:t>trematoda</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Clase </w:t>
                            </w:r>
                            <w:proofErr w:type="spellStart"/>
                            <w:r>
                              <w:rPr>
                                <w:rFonts w:ascii="Agency FB" w:eastAsiaTheme="minorEastAsia" w:hAnsi="Agency FB" w:cstheme="minorBidi"/>
                                <w:b/>
                                <w:color w:val="365F91" w:themeColor="accent1" w:themeShade="BF"/>
                                <w:szCs w:val="24"/>
                                <w:lang w:val="es-CO"/>
                              </w:rPr>
                              <w:t>cestoda</w:t>
                            </w:r>
                            <w:proofErr w:type="spellEnd"/>
                            <w:r>
                              <w:rPr>
                                <w:rFonts w:ascii="Agency FB" w:eastAsiaTheme="minorEastAsia" w:hAnsi="Agency FB" w:cstheme="minorBidi"/>
                                <w:b/>
                                <w:color w:val="365F91" w:themeColor="accent1" w:themeShade="BF"/>
                                <w:szCs w:val="24"/>
                                <w:lang w:val="es-CO"/>
                              </w:rPr>
                              <w:t xml:space="preserve"> o </w:t>
                            </w:r>
                            <w:proofErr w:type="spellStart"/>
                            <w:r>
                              <w:rPr>
                                <w:rFonts w:ascii="Agency FB" w:eastAsiaTheme="minorEastAsia" w:hAnsi="Agency FB" w:cstheme="minorBidi"/>
                                <w:b/>
                                <w:color w:val="365F91" w:themeColor="accent1" w:themeShade="BF"/>
                                <w:szCs w:val="24"/>
                                <w:lang w:val="es-CO"/>
                              </w:rPr>
                              <w:t>cestoidea</w:t>
                            </w:r>
                            <w:proofErr w:type="spellEnd"/>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BB08F4">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BB08F4">
                              <w:rPr>
                                <w:rFonts w:ascii="Agency FB" w:eastAsiaTheme="minorEastAsia" w:hAnsi="Agency FB" w:cstheme="minorBidi"/>
                                <w:b/>
                                <w:color w:val="E36C0A" w:themeColor="accent6" w:themeShade="BF"/>
                                <w:szCs w:val="24"/>
                              </w:rPr>
                              <w:t>8B. Helmintos</w:t>
                            </w:r>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Nematoda</w:t>
                            </w:r>
                            <w:proofErr w:type="spellEnd"/>
                            <w:r w:rsidRPr="006A094E">
                              <w:rPr>
                                <w:rFonts w:ascii="Agency FB" w:eastAsiaTheme="minorEastAsia" w:hAnsi="Agency FB" w:cstheme="minorBidi"/>
                                <w:b/>
                                <w:color w:val="365F91" w:themeColor="accent1" w:themeShade="BF"/>
                                <w:szCs w:val="24"/>
                                <w:lang w:val="es-CO"/>
                              </w:rPr>
                              <w:t xml:space="preserve"> p nematelmintos</w:t>
                            </w:r>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r w:rsidRPr="006A094E">
                              <w:rPr>
                                <w:rFonts w:ascii="Agency FB" w:eastAsiaTheme="minorEastAsia" w:hAnsi="Agency FB" w:cstheme="minorBidi"/>
                                <w:b/>
                                <w:color w:val="365F91" w:themeColor="accent1" w:themeShade="BF"/>
                                <w:szCs w:val="24"/>
                                <w:lang w:val="es-CO"/>
                              </w:rPr>
                              <w:t xml:space="preserve">Áscaris </w:t>
                            </w:r>
                            <w:proofErr w:type="spellStart"/>
                            <w:r w:rsidRPr="006A094E">
                              <w:rPr>
                                <w:rFonts w:ascii="Agency FB" w:eastAsiaTheme="minorEastAsia" w:hAnsi="Agency FB" w:cstheme="minorBidi"/>
                                <w:b/>
                                <w:color w:val="365F91" w:themeColor="accent1" w:themeShade="BF"/>
                                <w:szCs w:val="24"/>
                                <w:lang w:val="es-CO"/>
                              </w:rPr>
                              <w:t>lumbricoides</w:t>
                            </w:r>
                            <w:proofErr w:type="spellEnd"/>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Necator</w:t>
                            </w:r>
                            <w:proofErr w:type="spellEnd"/>
                            <w:r w:rsidRPr="006A094E">
                              <w:rPr>
                                <w:rFonts w:ascii="Agency FB" w:eastAsiaTheme="minorEastAsia" w:hAnsi="Agency FB" w:cstheme="minorBidi"/>
                                <w:b/>
                                <w:color w:val="365F91" w:themeColor="accent1" w:themeShade="BF"/>
                                <w:szCs w:val="24"/>
                                <w:lang w:val="es-CO"/>
                              </w:rPr>
                              <w:t xml:space="preserve"> </w:t>
                            </w:r>
                            <w:proofErr w:type="spellStart"/>
                            <w:r w:rsidRPr="006A094E">
                              <w:rPr>
                                <w:rFonts w:ascii="Agency FB" w:eastAsiaTheme="minorEastAsia" w:hAnsi="Agency FB" w:cstheme="minorBidi"/>
                                <w:b/>
                                <w:color w:val="365F91" w:themeColor="accent1" w:themeShade="BF"/>
                                <w:szCs w:val="24"/>
                                <w:lang w:val="es-CO"/>
                              </w:rPr>
                              <w:t>americanus</w:t>
                            </w:r>
                            <w:proofErr w:type="spellEnd"/>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Enterobius</w:t>
                            </w:r>
                            <w:proofErr w:type="spellEnd"/>
                            <w:r w:rsidRPr="006A094E">
                              <w:rPr>
                                <w:rFonts w:ascii="Agency FB" w:eastAsiaTheme="minorEastAsia" w:hAnsi="Agency FB" w:cstheme="minorBidi"/>
                                <w:b/>
                                <w:color w:val="365F91" w:themeColor="accent1" w:themeShade="BF"/>
                                <w:szCs w:val="24"/>
                                <w:lang w:val="es-CO"/>
                              </w:rPr>
                              <w:t xml:space="preserve"> </w:t>
                            </w:r>
                            <w:proofErr w:type="spellStart"/>
                            <w:r w:rsidRPr="006A094E">
                              <w:rPr>
                                <w:rFonts w:ascii="Agency FB" w:eastAsiaTheme="minorEastAsia" w:hAnsi="Agency FB" w:cstheme="minorBidi"/>
                                <w:b/>
                                <w:color w:val="365F91" w:themeColor="accent1" w:themeShade="BF"/>
                                <w:szCs w:val="24"/>
                                <w:lang w:val="es-CO"/>
                              </w:rPr>
                              <w:t>vermicularis</w:t>
                            </w:r>
                            <w:proofErr w:type="spellEnd"/>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Platyhelminthes</w:t>
                            </w:r>
                            <w:proofErr w:type="spellEnd"/>
                            <w:r w:rsidRPr="006A094E">
                              <w:rPr>
                                <w:rFonts w:ascii="Agency FB" w:eastAsiaTheme="minorEastAsia" w:hAnsi="Agency FB" w:cstheme="minorBidi"/>
                                <w:b/>
                                <w:color w:val="365F91" w:themeColor="accent1" w:themeShade="BF"/>
                                <w:szCs w:val="24"/>
                                <w:lang w:val="es-CO"/>
                              </w:rPr>
                              <w:t xml:space="preserve"> o platelmintos</w:t>
                            </w:r>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Taenia</w:t>
                            </w:r>
                            <w:proofErr w:type="spellEnd"/>
                            <w:r w:rsidRPr="006A094E">
                              <w:rPr>
                                <w:rFonts w:ascii="Agency FB" w:eastAsiaTheme="minorEastAsia" w:hAnsi="Agency FB" w:cstheme="minorBidi"/>
                                <w:b/>
                                <w:color w:val="365F91" w:themeColor="accent1" w:themeShade="BF"/>
                                <w:szCs w:val="24"/>
                                <w:lang w:val="es-CO"/>
                              </w:rPr>
                              <w:t xml:space="preserve"> </w:t>
                            </w:r>
                            <w:proofErr w:type="spellStart"/>
                            <w:r w:rsidRPr="006A094E">
                              <w:rPr>
                                <w:rFonts w:ascii="Agency FB" w:eastAsiaTheme="minorEastAsia" w:hAnsi="Agency FB" w:cstheme="minorBidi"/>
                                <w:b/>
                                <w:color w:val="365F91" w:themeColor="accent1" w:themeShade="BF"/>
                                <w:szCs w:val="24"/>
                                <w:lang w:val="es-CO"/>
                              </w:rPr>
                              <w:t>solium</w:t>
                            </w:r>
                            <w:proofErr w:type="spellEnd"/>
                          </w:p>
                          <w:p w:rsidR="00AC0B17" w:rsidRPr="00BB08F4" w:rsidRDefault="00AC0B17" w:rsidP="00292531">
                            <w:pPr>
                              <w:spacing w:after="0" w:line="240" w:lineRule="auto"/>
                              <w:ind w:left="284"/>
                              <w:rPr>
                                <w:rFonts w:ascii="Agency FB" w:eastAsiaTheme="minorEastAsia" w:hAnsi="Agency FB" w:cstheme="minorBidi"/>
                                <w:b/>
                                <w:color w:val="E36C0A" w:themeColor="accent6" w:themeShade="BF"/>
                                <w:szCs w:val="24"/>
                              </w:rPr>
                            </w:pPr>
                            <w:proofErr w:type="spellStart"/>
                            <w:r w:rsidRPr="006A094E">
                              <w:rPr>
                                <w:rFonts w:ascii="Agency FB" w:eastAsiaTheme="minorEastAsia" w:hAnsi="Agency FB" w:cstheme="minorBidi"/>
                                <w:b/>
                                <w:color w:val="365F91" w:themeColor="accent1" w:themeShade="BF"/>
                                <w:szCs w:val="24"/>
                                <w:lang w:val="es-CO"/>
                              </w:rPr>
                              <w:t>Taenia</w:t>
                            </w:r>
                            <w:proofErr w:type="spellEnd"/>
                            <w:r w:rsidRPr="006A094E">
                              <w:rPr>
                                <w:rFonts w:ascii="Agency FB" w:eastAsiaTheme="minorEastAsia" w:hAnsi="Agency FB" w:cstheme="minorBidi"/>
                                <w:b/>
                                <w:color w:val="365F91" w:themeColor="accent1" w:themeShade="BF"/>
                                <w:szCs w:val="24"/>
                                <w:lang w:val="es-CO"/>
                              </w:rPr>
                              <w:t xml:space="preserve"> </w:t>
                            </w:r>
                            <w:proofErr w:type="spellStart"/>
                            <w:r w:rsidRPr="006A094E">
                              <w:rPr>
                                <w:rFonts w:ascii="Agency FB" w:eastAsiaTheme="minorEastAsia" w:hAnsi="Agency FB" w:cstheme="minorBidi"/>
                                <w:b/>
                                <w:color w:val="365F91" w:themeColor="accent1" w:themeShade="BF"/>
                                <w:szCs w:val="24"/>
                                <w:lang w:val="es-CO"/>
                              </w:rPr>
                              <w:t>saginata</w:t>
                            </w:r>
                            <w:proofErr w:type="spellEnd"/>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r w:rsidRPr="00BB08F4">
                              <w:rPr>
                                <w:rFonts w:ascii="Agency FB" w:eastAsiaTheme="minorEastAsia" w:hAnsi="Agency FB" w:cstheme="minorBidi"/>
                                <w:b/>
                                <w:color w:val="365F91" w:themeColor="accent1" w:themeShade="BF"/>
                                <w:szCs w:val="24"/>
                                <w:lang w:val="es-CO"/>
                              </w:rPr>
                              <w:t>Introducción a la parasitología: sumario</w:t>
                            </w:r>
                          </w:p>
                          <w:p w:rsidR="00AC0B17"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Protozoos</w:t>
                            </w:r>
                          </w:p>
                          <w:p w:rsidR="00AC0B17" w:rsidRPr="00BB08F4"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Helmintos</w:t>
                            </w:r>
                          </w:p>
                          <w:p w:rsidR="00AC0B17" w:rsidRPr="00BB08F4" w:rsidRDefault="00AC0B17" w:rsidP="00BB08F4">
                            <w:pPr>
                              <w:spacing w:after="0" w:line="240" w:lineRule="auto"/>
                              <w:rPr>
                                <w:rFonts w:ascii="Agency FB" w:eastAsiaTheme="minorEastAsia" w:hAnsi="Agency FB" w:cstheme="minorBidi"/>
                                <w:b/>
                                <w:color w:val="365F91" w:themeColor="accent1" w:themeShade="BF"/>
                                <w:szCs w:val="24"/>
                                <w:lang w:val="es-CO"/>
                              </w:rPr>
                            </w:pPr>
                            <w:r w:rsidRPr="00BB08F4">
                              <w:rPr>
                                <w:rFonts w:ascii="Agency FB" w:eastAsiaTheme="minorEastAsia" w:hAnsi="Agency FB" w:cstheme="minorBidi"/>
                                <w:b/>
                                <w:color w:val="365F91" w:themeColor="accent1" w:themeShade="BF"/>
                                <w:szCs w:val="24"/>
                                <w:lang w:val="es-CO"/>
                              </w:rPr>
                              <w:t>Preguntas para autocontrol del aprendizaje</w:t>
                            </w:r>
                          </w:p>
                          <w:p w:rsidR="00AC0B17" w:rsidRPr="00BB08F4" w:rsidRDefault="00AC0B17" w:rsidP="00BB08F4">
                            <w:pPr>
                              <w:spacing w:after="0" w:line="240" w:lineRule="auto"/>
                              <w:rPr>
                                <w:rFonts w:ascii="Agency FB" w:eastAsiaTheme="minorEastAsia" w:hAnsi="Agency FB" w:cstheme="minorBidi"/>
                                <w:b/>
                                <w:color w:val="365F91" w:themeColor="accent1" w:themeShade="BF"/>
                                <w:szCs w:val="24"/>
                                <w:lang w:val="es-CO"/>
                              </w:rPr>
                            </w:pPr>
                          </w:p>
                          <w:p w:rsidR="00AC0B17" w:rsidRPr="00161CA6" w:rsidRDefault="00AC0B17" w:rsidP="00711A42">
                            <w:pPr>
                              <w:spacing w:after="0" w:line="240" w:lineRule="auto"/>
                              <w:rPr>
                                <w:rFonts w:ascii="Agency FB" w:eastAsiaTheme="minorEastAsia" w:hAnsi="Agency FB" w:cstheme="minorBidi"/>
                                <w:color w:val="E36C0A" w:themeColor="accent6" w:themeShade="BF"/>
                                <w:szCs w:val="24"/>
                                <w:lang w:val="es-CO"/>
                              </w:rPr>
                            </w:pPr>
                            <w:r w:rsidRPr="00161CA6">
                              <w:rPr>
                                <w:rFonts w:ascii="Agency FB" w:eastAsiaTheme="minorEastAsia" w:hAnsi="Agency FB" w:cstheme="minorBidi"/>
                                <w:b/>
                                <w:color w:val="E36C0A" w:themeColor="accent6" w:themeShade="BF"/>
                                <w:szCs w:val="24"/>
                              </w:rPr>
                              <w:t>9. Control de microorganismos</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Importancia del control</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Terminología básica y su definición</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Condiciones para la acción de los agentes antimicrobianos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Tipo o clase de </w:t>
                            </w:r>
                            <w:proofErr w:type="spellStart"/>
                            <w:r>
                              <w:rPr>
                                <w:rFonts w:ascii="Agency FB" w:eastAsiaTheme="minorEastAsia" w:hAnsi="Agency FB" w:cstheme="minorBidi"/>
                                <w:b/>
                                <w:color w:val="365F91" w:themeColor="accent1" w:themeShade="BF"/>
                                <w:szCs w:val="24"/>
                                <w:lang w:val="es-CO"/>
                              </w:rPr>
                              <w:t>microoganismo</w:t>
                            </w:r>
                            <w:proofErr w:type="spellEnd"/>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Naturaleza del medio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Tiempo de exposición</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Numero de microorganismos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Intensidad y naturaleza del agente físico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Temperatura aplicada a un agente químico</w:t>
                            </w:r>
                          </w:p>
                          <w:p w:rsidR="00AC0B17" w:rsidRPr="00161CA6"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Concentración del agente químico </w:t>
                            </w:r>
                          </w:p>
                          <w:p w:rsidR="00AC0B17" w:rsidRPr="00DF71A0" w:rsidRDefault="00AC0B17" w:rsidP="00BB08F4">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017B5" id="Cuadro de texto 239" o:spid="_x0000_s1045" type="#_x0000_t202" style="position:absolute;left:0;text-align:left;margin-left:-32.25pt;margin-top:-11.95pt;width:255pt;height:659.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" filled="f" stroked="f" strokeweight=".5pt">
                <v:textbox>
                  <w:txbxContent>
                    <w:p w:rsidR="00AC0B17" w:rsidRDefault="00AC0B17" w:rsidP="00BB08F4">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BB08F4">
                        <w:rPr>
                          <w:rFonts w:ascii="Agency FB" w:eastAsiaTheme="minorEastAsia" w:hAnsi="Agency FB" w:cstheme="minorBidi"/>
                          <w:b/>
                          <w:color w:val="E36C0A" w:themeColor="accent6" w:themeShade="BF"/>
                          <w:szCs w:val="24"/>
                        </w:rPr>
                        <w:t>8A. Protozoos</w:t>
                      </w:r>
                    </w:p>
                    <w:p w:rsidR="00AC0B17" w:rsidRPr="00BB08F4"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sidRPr="00BB08F4">
                        <w:rPr>
                          <w:rFonts w:ascii="Agency FB" w:eastAsiaTheme="minorEastAsia" w:hAnsi="Agency FB" w:cstheme="minorBidi"/>
                          <w:b/>
                          <w:color w:val="365F91" w:themeColor="accent1" w:themeShade="BF"/>
                          <w:szCs w:val="24"/>
                          <w:lang w:val="es-CO"/>
                        </w:rPr>
                        <w:t>Ciclo biológico</w:t>
                      </w:r>
                    </w:p>
                    <w:p w:rsidR="00AC0B17" w:rsidRPr="00BB08F4" w:rsidRDefault="00AC0B17" w:rsidP="00BB08F4">
                      <w:pPr>
                        <w:spacing w:after="0" w:line="240" w:lineRule="auto"/>
                        <w:rPr>
                          <w:rFonts w:ascii="Agency FB" w:eastAsiaTheme="minorEastAsia" w:hAnsi="Agency FB" w:cstheme="minorBidi"/>
                          <w:b/>
                          <w:color w:val="365F91" w:themeColor="accent1" w:themeShade="BF"/>
                          <w:szCs w:val="24"/>
                          <w:lang w:val="es-CO"/>
                        </w:rPr>
                      </w:pPr>
                      <w:proofErr w:type="spellStart"/>
                      <w:r w:rsidRPr="00BB08F4">
                        <w:rPr>
                          <w:rFonts w:ascii="Agency FB" w:eastAsiaTheme="minorEastAsia" w:hAnsi="Agency FB" w:cstheme="minorBidi"/>
                          <w:b/>
                          <w:color w:val="365F91" w:themeColor="accent1" w:themeShade="BF"/>
                          <w:szCs w:val="24"/>
                          <w:lang w:val="es-CO"/>
                        </w:rPr>
                        <w:t>Ciliophora</w:t>
                      </w:r>
                      <w:proofErr w:type="spellEnd"/>
                      <w:r w:rsidRPr="00BB08F4">
                        <w:rPr>
                          <w:rFonts w:ascii="Agency FB" w:eastAsiaTheme="minorEastAsia" w:hAnsi="Agency FB" w:cstheme="minorBidi"/>
                          <w:b/>
                          <w:color w:val="365F91" w:themeColor="accent1" w:themeShade="BF"/>
                          <w:szCs w:val="24"/>
                          <w:lang w:val="es-CO"/>
                        </w:rPr>
                        <w:t xml:space="preserve"> (ciliados)</w:t>
                      </w:r>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proofErr w:type="spellStart"/>
                      <w:r w:rsidRPr="00BB08F4">
                        <w:rPr>
                          <w:rFonts w:ascii="Agency FB" w:eastAsiaTheme="minorEastAsia" w:hAnsi="Agency FB" w:cstheme="minorBidi"/>
                          <w:b/>
                          <w:color w:val="365F91" w:themeColor="accent1" w:themeShade="BF"/>
                          <w:szCs w:val="24"/>
                          <w:lang w:val="es-CO"/>
                        </w:rPr>
                        <w:t>Mastigophora</w:t>
                      </w:r>
                      <w:proofErr w:type="spellEnd"/>
                      <w:r w:rsidRPr="00BB08F4">
                        <w:rPr>
                          <w:rFonts w:ascii="Agency FB" w:eastAsiaTheme="minorEastAsia" w:hAnsi="Agency FB" w:cstheme="minorBidi"/>
                          <w:b/>
                          <w:color w:val="365F91" w:themeColor="accent1" w:themeShade="BF"/>
                          <w:szCs w:val="24"/>
                          <w:lang w:val="es-CO"/>
                        </w:rPr>
                        <w:t xml:space="preserve"> (flagel</w:t>
                      </w:r>
                      <w:r>
                        <w:rPr>
                          <w:rFonts w:ascii="Agency FB" w:eastAsiaTheme="minorEastAsia" w:hAnsi="Agency FB" w:cstheme="minorBidi"/>
                          <w:b/>
                          <w:color w:val="365F91" w:themeColor="accent1" w:themeShade="BF"/>
                          <w:szCs w:val="24"/>
                          <w:lang w:val="es-CO"/>
                        </w:rPr>
                        <w:t>ados)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Giardia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lamblia</w:t>
                      </w:r>
                      <w:proofErr w:type="spellEnd"/>
                      <w:r>
                        <w:rPr>
                          <w:rFonts w:ascii="Agency FB" w:eastAsiaTheme="minorEastAsia" w:hAnsi="Agency FB" w:cstheme="minorBidi"/>
                          <w:b/>
                          <w:color w:val="365F91" w:themeColor="accent1" w:themeShade="BF"/>
                          <w:szCs w:val="24"/>
                          <w:lang w:val="es-CO"/>
                        </w:rPr>
                        <w:t xml:space="preserve"> (flagelo intestinal)</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Ciclo biológico</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Trihcomonas</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vaginalis</w:t>
                      </w:r>
                      <w:proofErr w:type="spellEnd"/>
                      <w:r>
                        <w:rPr>
                          <w:rFonts w:ascii="Agency FB" w:eastAsiaTheme="minorEastAsia" w:hAnsi="Agency FB" w:cstheme="minorBidi"/>
                          <w:b/>
                          <w:color w:val="365F91" w:themeColor="accent1" w:themeShade="BF"/>
                          <w:szCs w:val="24"/>
                          <w:lang w:val="es-CO"/>
                        </w:rPr>
                        <w:t xml:space="preserve"> (flagelado atrial)</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Tripanosoma </w:t>
                      </w:r>
                      <w:proofErr w:type="spellStart"/>
                      <w:r>
                        <w:rPr>
                          <w:rFonts w:ascii="Agency FB" w:eastAsiaTheme="minorEastAsia" w:hAnsi="Agency FB" w:cstheme="minorBidi"/>
                          <w:b/>
                          <w:color w:val="365F91" w:themeColor="accent1" w:themeShade="BF"/>
                          <w:szCs w:val="24"/>
                          <w:lang w:val="es-CO"/>
                        </w:rPr>
                        <w:t>cruzi</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hemoflagelado</w:t>
                      </w:r>
                      <w:proofErr w:type="spellEnd"/>
                      <w:r>
                        <w:rPr>
                          <w:rFonts w:ascii="Agency FB" w:eastAsiaTheme="minorEastAsia" w:hAnsi="Agency FB" w:cstheme="minorBidi"/>
                          <w:b/>
                          <w:color w:val="365F91" w:themeColor="accent1" w:themeShade="BF"/>
                          <w:szCs w:val="24"/>
                          <w:lang w:val="es-CO"/>
                        </w:rPr>
                        <w:t>)</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Ciclo biológico </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Leishmania</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braziliensis</w:t>
                      </w:r>
                      <w:proofErr w:type="spellEnd"/>
                      <w:r>
                        <w:rPr>
                          <w:rFonts w:ascii="Agency FB" w:eastAsiaTheme="minorEastAsia" w:hAnsi="Agency FB" w:cstheme="minorBidi"/>
                          <w:b/>
                          <w:color w:val="365F91" w:themeColor="accent1" w:themeShade="BF"/>
                          <w:szCs w:val="24"/>
                          <w:lang w:val="es-CO"/>
                        </w:rPr>
                        <w:t xml:space="preserve"> </w:t>
                      </w:r>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Sporozoa</w:t>
                      </w:r>
                      <w:proofErr w:type="spellEnd"/>
                      <w:r>
                        <w:rPr>
                          <w:rFonts w:ascii="Agency FB" w:eastAsiaTheme="minorEastAsia" w:hAnsi="Agency FB" w:cstheme="minorBidi"/>
                          <w:b/>
                          <w:color w:val="365F91" w:themeColor="accent1" w:themeShade="BF"/>
                          <w:szCs w:val="24"/>
                          <w:lang w:val="es-CO"/>
                        </w:rPr>
                        <w:t xml:space="preserve"> o </w:t>
                      </w:r>
                      <w:proofErr w:type="spellStart"/>
                      <w:r>
                        <w:rPr>
                          <w:rFonts w:ascii="Agency FB" w:eastAsiaTheme="minorEastAsia" w:hAnsi="Agency FB" w:cstheme="minorBidi"/>
                          <w:b/>
                          <w:color w:val="365F91" w:themeColor="accent1" w:themeShade="BF"/>
                          <w:szCs w:val="24"/>
                          <w:lang w:val="es-CO"/>
                        </w:rPr>
                        <w:t>Apicomplexa</w:t>
                      </w:r>
                      <w:proofErr w:type="spellEnd"/>
                      <w:r>
                        <w:rPr>
                          <w:rFonts w:ascii="Agency FB" w:eastAsiaTheme="minorEastAsia" w:hAnsi="Agency FB" w:cstheme="minorBidi"/>
                          <w:b/>
                          <w:color w:val="365F91" w:themeColor="accent1" w:themeShade="BF"/>
                          <w:szCs w:val="24"/>
                          <w:lang w:val="es-CO"/>
                        </w:rPr>
                        <w:t xml:space="preserve"> (esporozoos)</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Plasmodium</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Ciclo biológico</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Toxoplasma gondii</w:t>
                      </w:r>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Nematelmintos (</w:t>
                      </w:r>
                      <w:proofErr w:type="spellStart"/>
                      <w:r>
                        <w:rPr>
                          <w:rFonts w:ascii="Agency FB" w:eastAsiaTheme="minorEastAsia" w:hAnsi="Agency FB" w:cstheme="minorBidi"/>
                          <w:b/>
                          <w:color w:val="365F91" w:themeColor="accent1" w:themeShade="BF"/>
                          <w:szCs w:val="24"/>
                          <w:lang w:val="es-CO"/>
                        </w:rPr>
                        <w:t>Phylum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Nematoda</w:t>
                      </w:r>
                      <w:proofErr w:type="spellEnd"/>
                      <w:r>
                        <w:rPr>
                          <w:rFonts w:ascii="Agency FB" w:eastAsiaTheme="minorEastAsia" w:hAnsi="Agency FB" w:cstheme="minorBidi"/>
                          <w:b/>
                          <w:color w:val="365F91" w:themeColor="accent1" w:themeShade="BF"/>
                          <w:szCs w:val="24"/>
                          <w:lang w:val="es-CO"/>
                        </w:rPr>
                        <w:t>)</w:t>
                      </w:r>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Platelmintos (</w:t>
                      </w:r>
                      <w:proofErr w:type="spellStart"/>
                      <w:r>
                        <w:rPr>
                          <w:rFonts w:ascii="Agency FB" w:eastAsiaTheme="minorEastAsia" w:hAnsi="Agency FB" w:cstheme="minorBidi"/>
                          <w:b/>
                          <w:color w:val="365F91" w:themeColor="accent1" w:themeShade="BF"/>
                          <w:szCs w:val="24"/>
                          <w:lang w:val="es-CO"/>
                        </w:rPr>
                        <w:t>Phylum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Platayhelminthes</w:t>
                      </w:r>
                      <w:proofErr w:type="spellEnd"/>
                      <w:r>
                        <w:rPr>
                          <w:rFonts w:ascii="Agency FB" w:eastAsiaTheme="minorEastAsia" w:hAnsi="Agency FB" w:cstheme="minorBidi"/>
                          <w:b/>
                          <w:color w:val="365F91" w:themeColor="accent1" w:themeShade="BF"/>
                          <w:szCs w:val="24"/>
                          <w:lang w:val="es-CO"/>
                        </w:rPr>
                        <w:t>)</w:t>
                      </w:r>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Clase </w:t>
                      </w:r>
                      <w:proofErr w:type="spellStart"/>
                      <w:r>
                        <w:rPr>
                          <w:rFonts w:ascii="Agency FB" w:eastAsiaTheme="minorEastAsia" w:hAnsi="Agency FB" w:cstheme="minorBidi"/>
                          <w:b/>
                          <w:color w:val="365F91" w:themeColor="accent1" w:themeShade="BF"/>
                          <w:szCs w:val="24"/>
                          <w:lang w:val="es-CO"/>
                        </w:rPr>
                        <w:t>trematoda</w:t>
                      </w:r>
                      <w:proofErr w:type="spellEnd"/>
                    </w:p>
                    <w:p w:rsidR="00AC0B17" w:rsidRDefault="00AC0B17" w:rsidP="00BB08F4">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Clase </w:t>
                      </w:r>
                      <w:proofErr w:type="spellStart"/>
                      <w:r>
                        <w:rPr>
                          <w:rFonts w:ascii="Agency FB" w:eastAsiaTheme="minorEastAsia" w:hAnsi="Agency FB" w:cstheme="minorBidi"/>
                          <w:b/>
                          <w:color w:val="365F91" w:themeColor="accent1" w:themeShade="BF"/>
                          <w:szCs w:val="24"/>
                          <w:lang w:val="es-CO"/>
                        </w:rPr>
                        <w:t>cestoda</w:t>
                      </w:r>
                      <w:proofErr w:type="spellEnd"/>
                      <w:r>
                        <w:rPr>
                          <w:rFonts w:ascii="Agency FB" w:eastAsiaTheme="minorEastAsia" w:hAnsi="Agency FB" w:cstheme="minorBidi"/>
                          <w:b/>
                          <w:color w:val="365F91" w:themeColor="accent1" w:themeShade="BF"/>
                          <w:szCs w:val="24"/>
                          <w:lang w:val="es-CO"/>
                        </w:rPr>
                        <w:t xml:space="preserve"> o </w:t>
                      </w:r>
                      <w:proofErr w:type="spellStart"/>
                      <w:r>
                        <w:rPr>
                          <w:rFonts w:ascii="Agency FB" w:eastAsiaTheme="minorEastAsia" w:hAnsi="Agency FB" w:cstheme="minorBidi"/>
                          <w:b/>
                          <w:color w:val="365F91" w:themeColor="accent1" w:themeShade="BF"/>
                          <w:szCs w:val="24"/>
                          <w:lang w:val="es-CO"/>
                        </w:rPr>
                        <w:t>cestoidea</w:t>
                      </w:r>
                      <w:proofErr w:type="spellEnd"/>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p>
                    <w:p w:rsidR="00AC0B17" w:rsidRDefault="00AC0B17" w:rsidP="00BB08F4">
                      <w:pPr>
                        <w:shd w:val="clear" w:color="auto" w:fill="FFFFFF"/>
                        <w:spacing w:after="0" w:line="240" w:lineRule="auto"/>
                        <w:textAlignment w:val="baseline"/>
                        <w:rPr>
                          <w:rFonts w:ascii="Agency FB" w:eastAsiaTheme="minorEastAsia" w:hAnsi="Agency FB" w:cstheme="minorBidi"/>
                          <w:b/>
                          <w:color w:val="E36C0A" w:themeColor="accent6" w:themeShade="BF"/>
                          <w:szCs w:val="24"/>
                        </w:rPr>
                      </w:pPr>
                      <w:r w:rsidRPr="00BB08F4">
                        <w:rPr>
                          <w:rFonts w:ascii="Agency FB" w:eastAsiaTheme="minorEastAsia" w:hAnsi="Agency FB" w:cstheme="minorBidi"/>
                          <w:b/>
                          <w:color w:val="E36C0A" w:themeColor="accent6" w:themeShade="BF"/>
                          <w:szCs w:val="24"/>
                        </w:rPr>
                        <w:t>8B. Helmintos</w:t>
                      </w:r>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Nematoda</w:t>
                      </w:r>
                      <w:proofErr w:type="spellEnd"/>
                      <w:r w:rsidRPr="006A094E">
                        <w:rPr>
                          <w:rFonts w:ascii="Agency FB" w:eastAsiaTheme="minorEastAsia" w:hAnsi="Agency FB" w:cstheme="minorBidi"/>
                          <w:b/>
                          <w:color w:val="365F91" w:themeColor="accent1" w:themeShade="BF"/>
                          <w:szCs w:val="24"/>
                          <w:lang w:val="es-CO"/>
                        </w:rPr>
                        <w:t xml:space="preserve"> p nematelmintos</w:t>
                      </w:r>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r w:rsidRPr="006A094E">
                        <w:rPr>
                          <w:rFonts w:ascii="Agency FB" w:eastAsiaTheme="minorEastAsia" w:hAnsi="Agency FB" w:cstheme="minorBidi"/>
                          <w:b/>
                          <w:color w:val="365F91" w:themeColor="accent1" w:themeShade="BF"/>
                          <w:szCs w:val="24"/>
                          <w:lang w:val="es-CO"/>
                        </w:rPr>
                        <w:t xml:space="preserve">Áscaris </w:t>
                      </w:r>
                      <w:proofErr w:type="spellStart"/>
                      <w:r w:rsidRPr="006A094E">
                        <w:rPr>
                          <w:rFonts w:ascii="Agency FB" w:eastAsiaTheme="minorEastAsia" w:hAnsi="Agency FB" w:cstheme="minorBidi"/>
                          <w:b/>
                          <w:color w:val="365F91" w:themeColor="accent1" w:themeShade="BF"/>
                          <w:szCs w:val="24"/>
                          <w:lang w:val="es-CO"/>
                        </w:rPr>
                        <w:t>lumbricoides</w:t>
                      </w:r>
                      <w:proofErr w:type="spellEnd"/>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Necator</w:t>
                      </w:r>
                      <w:proofErr w:type="spellEnd"/>
                      <w:r w:rsidRPr="006A094E">
                        <w:rPr>
                          <w:rFonts w:ascii="Agency FB" w:eastAsiaTheme="minorEastAsia" w:hAnsi="Agency FB" w:cstheme="minorBidi"/>
                          <w:b/>
                          <w:color w:val="365F91" w:themeColor="accent1" w:themeShade="BF"/>
                          <w:szCs w:val="24"/>
                          <w:lang w:val="es-CO"/>
                        </w:rPr>
                        <w:t xml:space="preserve"> </w:t>
                      </w:r>
                      <w:proofErr w:type="spellStart"/>
                      <w:r w:rsidRPr="006A094E">
                        <w:rPr>
                          <w:rFonts w:ascii="Agency FB" w:eastAsiaTheme="minorEastAsia" w:hAnsi="Agency FB" w:cstheme="minorBidi"/>
                          <w:b/>
                          <w:color w:val="365F91" w:themeColor="accent1" w:themeShade="BF"/>
                          <w:szCs w:val="24"/>
                          <w:lang w:val="es-CO"/>
                        </w:rPr>
                        <w:t>americanus</w:t>
                      </w:r>
                      <w:proofErr w:type="spellEnd"/>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Enterobius</w:t>
                      </w:r>
                      <w:proofErr w:type="spellEnd"/>
                      <w:r w:rsidRPr="006A094E">
                        <w:rPr>
                          <w:rFonts w:ascii="Agency FB" w:eastAsiaTheme="minorEastAsia" w:hAnsi="Agency FB" w:cstheme="minorBidi"/>
                          <w:b/>
                          <w:color w:val="365F91" w:themeColor="accent1" w:themeShade="BF"/>
                          <w:szCs w:val="24"/>
                          <w:lang w:val="es-CO"/>
                        </w:rPr>
                        <w:t xml:space="preserve"> </w:t>
                      </w:r>
                      <w:proofErr w:type="spellStart"/>
                      <w:r w:rsidRPr="006A094E">
                        <w:rPr>
                          <w:rFonts w:ascii="Agency FB" w:eastAsiaTheme="minorEastAsia" w:hAnsi="Agency FB" w:cstheme="minorBidi"/>
                          <w:b/>
                          <w:color w:val="365F91" w:themeColor="accent1" w:themeShade="BF"/>
                          <w:szCs w:val="24"/>
                          <w:lang w:val="es-CO"/>
                        </w:rPr>
                        <w:t>vermicularis</w:t>
                      </w:r>
                      <w:proofErr w:type="spellEnd"/>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Platyhelminthes</w:t>
                      </w:r>
                      <w:proofErr w:type="spellEnd"/>
                      <w:r w:rsidRPr="006A094E">
                        <w:rPr>
                          <w:rFonts w:ascii="Agency FB" w:eastAsiaTheme="minorEastAsia" w:hAnsi="Agency FB" w:cstheme="minorBidi"/>
                          <w:b/>
                          <w:color w:val="365F91" w:themeColor="accent1" w:themeShade="BF"/>
                          <w:szCs w:val="24"/>
                          <w:lang w:val="es-CO"/>
                        </w:rPr>
                        <w:t xml:space="preserve"> o platelmintos</w:t>
                      </w:r>
                    </w:p>
                    <w:p w:rsidR="00AC0B17" w:rsidRPr="006A094E"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proofErr w:type="spellStart"/>
                      <w:r w:rsidRPr="006A094E">
                        <w:rPr>
                          <w:rFonts w:ascii="Agency FB" w:eastAsiaTheme="minorEastAsia" w:hAnsi="Agency FB" w:cstheme="minorBidi"/>
                          <w:b/>
                          <w:color w:val="365F91" w:themeColor="accent1" w:themeShade="BF"/>
                          <w:szCs w:val="24"/>
                          <w:lang w:val="es-CO"/>
                        </w:rPr>
                        <w:t>Taenia</w:t>
                      </w:r>
                      <w:proofErr w:type="spellEnd"/>
                      <w:r w:rsidRPr="006A094E">
                        <w:rPr>
                          <w:rFonts w:ascii="Agency FB" w:eastAsiaTheme="minorEastAsia" w:hAnsi="Agency FB" w:cstheme="minorBidi"/>
                          <w:b/>
                          <w:color w:val="365F91" w:themeColor="accent1" w:themeShade="BF"/>
                          <w:szCs w:val="24"/>
                          <w:lang w:val="es-CO"/>
                        </w:rPr>
                        <w:t xml:space="preserve"> </w:t>
                      </w:r>
                      <w:proofErr w:type="spellStart"/>
                      <w:r w:rsidRPr="006A094E">
                        <w:rPr>
                          <w:rFonts w:ascii="Agency FB" w:eastAsiaTheme="minorEastAsia" w:hAnsi="Agency FB" w:cstheme="minorBidi"/>
                          <w:b/>
                          <w:color w:val="365F91" w:themeColor="accent1" w:themeShade="BF"/>
                          <w:szCs w:val="24"/>
                          <w:lang w:val="es-CO"/>
                        </w:rPr>
                        <w:t>solium</w:t>
                      </w:r>
                      <w:proofErr w:type="spellEnd"/>
                    </w:p>
                    <w:p w:rsidR="00AC0B17" w:rsidRPr="00BB08F4" w:rsidRDefault="00AC0B17" w:rsidP="00292531">
                      <w:pPr>
                        <w:spacing w:after="0" w:line="240" w:lineRule="auto"/>
                        <w:ind w:left="284"/>
                        <w:rPr>
                          <w:rFonts w:ascii="Agency FB" w:eastAsiaTheme="minorEastAsia" w:hAnsi="Agency FB" w:cstheme="minorBidi"/>
                          <w:b/>
                          <w:color w:val="E36C0A" w:themeColor="accent6" w:themeShade="BF"/>
                          <w:szCs w:val="24"/>
                        </w:rPr>
                      </w:pPr>
                      <w:proofErr w:type="spellStart"/>
                      <w:r w:rsidRPr="006A094E">
                        <w:rPr>
                          <w:rFonts w:ascii="Agency FB" w:eastAsiaTheme="minorEastAsia" w:hAnsi="Agency FB" w:cstheme="minorBidi"/>
                          <w:b/>
                          <w:color w:val="365F91" w:themeColor="accent1" w:themeShade="BF"/>
                          <w:szCs w:val="24"/>
                          <w:lang w:val="es-CO"/>
                        </w:rPr>
                        <w:t>Taenia</w:t>
                      </w:r>
                      <w:proofErr w:type="spellEnd"/>
                      <w:r w:rsidRPr="006A094E">
                        <w:rPr>
                          <w:rFonts w:ascii="Agency FB" w:eastAsiaTheme="minorEastAsia" w:hAnsi="Agency FB" w:cstheme="minorBidi"/>
                          <w:b/>
                          <w:color w:val="365F91" w:themeColor="accent1" w:themeShade="BF"/>
                          <w:szCs w:val="24"/>
                          <w:lang w:val="es-CO"/>
                        </w:rPr>
                        <w:t xml:space="preserve"> </w:t>
                      </w:r>
                      <w:proofErr w:type="spellStart"/>
                      <w:r w:rsidRPr="006A094E">
                        <w:rPr>
                          <w:rFonts w:ascii="Agency FB" w:eastAsiaTheme="minorEastAsia" w:hAnsi="Agency FB" w:cstheme="minorBidi"/>
                          <w:b/>
                          <w:color w:val="365F91" w:themeColor="accent1" w:themeShade="BF"/>
                          <w:szCs w:val="24"/>
                          <w:lang w:val="es-CO"/>
                        </w:rPr>
                        <w:t>saginata</w:t>
                      </w:r>
                      <w:proofErr w:type="spellEnd"/>
                    </w:p>
                    <w:p w:rsidR="00AC0B17" w:rsidRDefault="00AC0B17" w:rsidP="00BB08F4">
                      <w:pPr>
                        <w:spacing w:after="0" w:line="240" w:lineRule="auto"/>
                        <w:rPr>
                          <w:rFonts w:ascii="Agency FB" w:eastAsiaTheme="minorEastAsia" w:hAnsi="Agency FB" w:cstheme="minorBidi"/>
                          <w:b/>
                          <w:color w:val="365F91" w:themeColor="accent1" w:themeShade="BF"/>
                          <w:szCs w:val="24"/>
                          <w:lang w:val="es-CO"/>
                        </w:rPr>
                      </w:pPr>
                      <w:r w:rsidRPr="00BB08F4">
                        <w:rPr>
                          <w:rFonts w:ascii="Agency FB" w:eastAsiaTheme="minorEastAsia" w:hAnsi="Agency FB" w:cstheme="minorBidi"/>
                          <w:b/>
                          <w:color w:val="365F91" w:themeColor="accent1" w:themeShade="BF"/>
                          <w:szCs w:val="24"/>
                          <w:lang w:val="es-CO"/>
                        </w:rPr>
                        <w:t>Introducción a la parasitología: sumario</w:t>
                      </w:r>
                    </w:p>
                    <w:p w:rsidR="00AC0B17"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Protozoos</w:t>
                      </w:r>
                    </w:p>
                    <w:p w:rsidR="00AC0B17" w:rsidRPr="00BB08F4" w:rsidRDefault="00AC0B17" w:rsidP="00292531">
                      <w:pPr>
                        <w:spacing w:after="0" w:line="240" w:lineRule="auto"/>
                        <w:ind w:left="284"/>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Helmintos</w:t>
                      </w:r>
                    </w:p>
                    <w:p w:rsidR="00AC0B17" w:rsidRPr="00BB08F4" w:rsidRDefault="00AC0B17" w:rsidP="00BB08F4">
                      <w:pPr>
                        <w:spacing w:after="0" w:line="240" w:lineRule="auto"/>
                        <w:rPr>
                          <w:rFonts w:ascii="Agency FB" w:eastAsiaTheme="minorEastAsia" w:hAnsi="Agency FB" w:cstheme="minorBidi"/>
                          <w:b/>
                          <w:color w:val="365F91" w:themeColor="accent1" w:themeShade="BF"/>
                          <w:szCs w:val="24"/>
                          <w:lang w:val="es-CO"/>
                        </w:rPr>
                      </w:pPr>
                      <w:r w:rsidRPr="00BB08F4">
                        <w:rPr>
                          <w:rFonts w:ascii="Agency FB" w:eastAsiaTheme="minorEastAsia" w:hAnsi="Agency FB" w:cstheme="minorBidi"/>
                          <w:b/>
                          <w:color w:val="365F91" w:themeColor="accent1" w:themeShade="BF"/>
                          <w:szCs w:val="24"/>
                          <w:lang w:val="es-CO"/>
                        </w:rPr>
                        <w:t>Preguntas para autocontrol del aprendizaje</w:t>
                      </w:r>
                    </w:p>
                    <w:p w:rsidR="00AC0B17" w:rsidRPr="00BB08F4" w:rsidRDefault="00AC0B17" w:rsidP="00BB08F4">
                      <w:pPr>
                        <w:spacing w:after="0" w:line="240" w:lineRule="auto"/>
                        <w:rPr>
                          <w:rFonts w:ascii="Agency FB" w:eastAsiaTheme="minorEastAsia" w:hAnsi="Agency FB" w:cstheme="minorBidi"/>
                          <w:b/>
                          <w:color w:val="365F91" w:themeColor="accent1" w:themeShade="BF"/>
                          <w:szCs w:val="24"/>
                          <w:lang w:val="es-CO"/>
                        </w:rPr>
                      </w:pPr>
                    </w:p>
                    <w:p w:rsidR="00AC0B17" w:rsidRPr="00161CA6" w:rsidRDefault="00AC0B17" w:rsidP="00711A42">
                      <w:pPr>
                        <w:spacing w:after="0" w:line="240" w:lineRule="auto"/>
                        <w:rPr>
                          <w:rFonts w:ascii="Agency FB" w:eastAsiaTheme="minorEastAsia" w:hAnsi="Agency FB" w:cstheme="minorBidi"/>
                          <w:color w:val="E36C0A" w:themeColor="accent6" w:themeShade="BF"/>
                          <w:szCs w:val="24"/>
                          <w:lang w:val="es-CO"/>
                        </w:rPr>
                      </w:pPr>
                      <w:r w:rsidRPr="00161CA6">
                        <w:rPr>
                          <w:rFonts w:ascii="Agency FB" w:eastAsiaTheme="minorEastAsia" w:hAnsi="Agency FB" w:cstheme="minorBidi"/>
                          <w:b/>
                          <w:color w:val="E36C0A" w:themeColor="accent6" w:themeShade="BF"/>
                          <w:szCs w:val="24"/>
                        </w:rPr>
                        <w:t>9. Control de microorganismos</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Importancia del control</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Terminología básica y su definición</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Condiciones para la acción de los agentes antimicrobianos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Tipo o clase de </w:t>
                      </w:r>
                      <w:proofErr w:type="spellStart"/>
                      <w:r>
                        <w:rPr>
                          <w:rFonts w:ascii="Agency FB" w:eastAsiaTheme="minorEastAsia" w:hAnsi="Agency FB" w:cstheme="minorBidi"/>
                          <w:b/>
                          <w:color w:val="365F91" w:themeColor="accent1" w:themeShade="BF"/>
                          <w:szCs w:val="24"/>
                          <w:lang w:val="es-CO"/>
                        </w:rPr>
                        <w:t>microoganismo</w:t>
                      </w:r>
                      <w:proofErr w:type="spellEnd"/>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Naturaleza del medio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Tiempo de exposición</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Numero de microorganismos</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Intensidad y naturaleza del agente físico</w:t>
                      </w:r>
                    </w:p>
                    <w:p w:rsidR="00AC0B17"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Temperatura aplicada a un agente químico</w:t>
                      </w:r>
                    </w:p>
                    <w:p w:rsidR="00AC0B17" w:rsidRPr="00161CA6" w:rsidRDefault="00AC0B17" w:rsidP="00711A42">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Concentración del agente químico </w:t>
                      </w:r>
                    </w:p>
                    <w:p w:rsidR="00AC0B17" w:rsidRPr="00DF71A0" w:rsidRDefault="00AC0B17" w:rsidP="00BB08F4">
                      <w:pPr>
                        <w:spacing w:after="0" w:line="240" w:lineRule="auto"/>
                        <w:rPr>
                          <w:rFonts w:ascii="Agency FB" w:eastAsiaTheme="minorEastAsia" w:hAnsi="Agency FB" w:cstheme="minorBidi"/>
                          <w:i/>
                          <w:color w:val="E36C0A" w:themeColor="accent6" w:themeShade="BF"/>
                          <w:szCs w:val="24"/>
                        </w:rPr>
                      </w:pPr>
                    </w:p>
                  </w:txbxContent>
                </v:textbox>
              </v:shape>
            </w:pict>
          </mc:Fallback>
        </mc:AlternateContent>
      </w: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711A42" w:rsidP="00FB75E7">
      <w:pPr>
        <w:pStyle w:val="Sinespaciado"/>
        <w:jc w:val="center"/>
        <w:rPr>
          <w:rFonts w:ascii="Agency FB" w:eastAsiaTheme="minorHAnsi" w:hAnsi="Agency FB" w:cs="Times New Roman"/>
          <w:b/>
          <w:color w:val="0070C0"/>
          <w:sz w:val="44"/>
          <w:szCs w:val="44"/>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1983872" behindDoc="0" locked="0" layoutInCell="1" allowOverlap="1" wp14:anchorId="201E9382" wp14:editId="500DA3B7">
                <wp:simplePos x="0" y="0"/>
                <wp:positionH relativeFrom="margin">
                  <wp:posOffset>-304800</wp:posOffset>
                </wp:positionH>
                <wp:positionV relativeFrom="paragraph">
                  <wp:posOffset>0</wp:posOffset>
                </wp:positionV>
                <wp:extent cx="3238500" cy="2209800"/>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3238500" cy="2209800"/>
                        </a:xfrm>
                        <a:prstGeom prst="rect">
                          <a:avLst/>
                        </a:prstGeom>
                        <a:noFill/>
                        <a:ln w="6350">
                          <a:noFill/>
                        </a:ln>
                      </wps:spPr>
                      <wps:txbx>
                        <w:txbxContent>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Concentración mínima inhibitoria (CMI)</w:t>
                            </w:r>
                          </w:p>
                          <w:p w:rsidR="00AC0B17"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Dilución en tubo</w:t>
                            </w:r>
                          </w:p>
                          <w:p w:rsidR="00AC0B17" w:rsidRPr="00161CA6"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Difusión en agar</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Antibióticos y otros agentes quimioterapéuticos</w:t>
                            </w:r>
                          </w:p>
                          <w:p w:rsidR="00AC0B17"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 de la quimioterapia</w:t>
                            </w:r>
                          </w:p>
                          <w:p w:rsidR="00AC0B17"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Antibióticos</w:t>
                            </w:r>
                          </w:p>
                          <w:p w:rsidR="00AC0B17" w:rsidRPr="00161CA6"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Antibiótico útil </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Control de microorganismos: sumario</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Preguntas para autocontrol del aprendizaje</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Referencias bibliográficas</w:t>
                            </w:r>
                          </w:p>
                          <w:p w:rsidR="00AC0B17" w:rsidRPr="00DF71A0" w:rsidRDefault="00AC0B17" w:rsidP="00711A42">
                            <w:pPr>
                              <w:spacing w:after="0" w:line="240" w:lineRule="auto"/>
                              <w:rPr>
                                <w:rFonts w:ascii="Agency FB" w:eastAsiaTheme="minorEastAsia" w:hAnsi="Agency FB" w:cstheme="minorBidi"/>
                                <w: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9382" id="Cuadro de texto 242" o:spid="_x0000_s1046" type="#_x0000_t202" style="position:absolute;left:0;text-align:left;margin-left:-24pt;margin-top:0;width:255pt;height:174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" filled="f" stroked="f" strokeweight=".5pt">
                <v:textbox>
                  <w:txbxContent>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Concentración mínima inhibitoria (CMI)</w:t>
                      </w:r>
                    </w:p>
                    <w:p w:rsidR="00AC0B17"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Dilución en tubo</w:t>
                      </w:r>
                    </w:p>
                    <w:p w:rsidR="00AC0B17" w:rsidRPr="00161CA6"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Difusión en agar</w:t>
                      </w:r>
                    </w:p>
                    <w:p w:rsidR="00AC0B17"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Antibióticos y otros agentes quimioterapéuticos</w:t>
                      </w:r>
                    </w:p>
                    <w:p w:rsidR="00AC0B17"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 de la quimioterapia</w:t>
                      </w:r>
                    </w:p>
                    <w:p w:rsidR="00AC0B17"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Antibióticos</w:t>
                      </w:r>
                    </w:p>
                    <w:p w:rsidR="00AC0B17" w:rsidRPr="00161CA6" w:rsidRDefault="00AC0B17" w:rsidP="00734EE9">
                      <w:pPr>
                        <w:spacing w:after="0" w:line="240" w:lineRule="auto"/>
                        <w:ind w:left="567"/>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Antibiótico útil </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Control de microorganismos: sumario</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Preguntas para autocontrol del aprendizaje</w:t>
                      </w:r>
                    </w:p>
                    <w:p w:rsidR="00AC0B17" w:rsidRPr="00161CA6" w:rsidRDefault="00AC0B17" w:rsidP="00711A42">
                      <w:pPr>
                        <w:spacing w:after="0" w:line="240" w:lineRule="auto"/>
                        <w:ind w:left="284"/>
                        <w:rPr>
                          <w:rFonts w:ascii="Agency FB" w:eastAsiaTheme="minorEastAsia" w:hAnsi="Agency FB" w:cstheme="minorBidi"/>
                          <w:b/>
                          <w:color w:val="365F91" w:themeColor="accent1" w:themeShade="BF"/>
                          <w:szCs w:val="24"/>
                          <w:lang w:val="es-CO"/>
                        </w:rPr>
                      </w:pPr>
                      <w:r w:rsidRPr="00161CA6">
                        <w:rPr>
                          <w:rFonts w:ascii="Agency FB" w:eastAsiaTheme="minorEastAsia" w:hAnsi="Agency FB" w:cstheme="minorBidi"/>
                          <w:b/>
                          <w:color w:val="365F91" w:themeColor="accent1" w:themeShade="BF"/>
                          <w:szCs w:val="24"/>
                          <w:lang w:val="es-CO"/>
                        </w:rPr>
                        <w:t>Referencias bibliográficas</w:t>
                      </w:r>
                    </w:p>
                    <w:p w:rsidR="00AC0B17" w:rsidRPr="00DF71A0" w:rsidRDefault="00AC0B17" w:rsidP="00711A42">
                      <w:pPr>
                        <w:spacing w:after="0" w:line="240" w:lineRule="auto"/>
                        <w:rPr>
                          <w:rFonts w:ascii="Agency FB" w:eastAsiaTheme="minorEastAsia" w:hAnsi="Agency FB" w:cstheme="minorBidi"/>
                          <w:i/>
                          <w:color w:val="E36C0A" w:themeColor="accent6" w:themeShade="BF"/>
                          <w:szCs w:val="24"/>
                        </w:rPr>
                      </w:pPr>
                    </w:p>
                  </w:txbxContent>
                </v:textbox>
                <w10:wrap anchorx="margin"/>
              </v:shape>
            </w:pict>
          </mc:Fallback>
        </mc:AlternateContent>
      </w: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D635D3" w:rsidP="00FB75E7">
      <w:pPr>
        <w:pStyle w:val="Sinespaciado"/>
        <w:jc w:val="center"/>
        <w:rPr>
          <w:rFonts w:ascii="Agency FB" w:eastAsiaTheme="minorHAnsi" w:hAnsi="Agency FB" w:cs="Times New Roman"/>
          <w:b/>
          <w:color w:val="0070C0"/>
          <w:sz w:val="44"/>
          <w:szCs w:val="44"/>
        </w:rPr>
      </w:pPr>
      <w:r>
        <w:rPr>
          <w:noProof/>
          <w:sz w:val="40"/>
          <w:lang w:val="es-CO" w:eastAsia="es-CO"/>
        </w:rPr>
        <mc:AlternateContent>
          <mc:Choice Requires="wps">
            <w:drawing>
              <wp:anchor distT="0" distB="0" distL="114300" distR="114300" simplePos="0" relativeHeight="251985920" behindDoc="0" locked="0" layoutInCell="1" allowOverlap="1" wp14:anchorId="64C0692D" wp14:editId="448FDC6F">
                <wp:simplePos x="0" y="0"/>
                <wp:positionH relativeFrom="margin">
                  <wp:align>left</wp:align>
                </wp:positionH>
                <wp:positionV relativeFrom="paragraph">
                  <wp:posOffset>335915</wp:posOffset>
                </wp:positionV>
                <wp:extent cx="5657850" cy="1490663"/>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5657850" cy="1490663"/>
                        </a:xfrm>
                        <a:prstGeom prst="rect">
                          <a:avLst/>
                        </a:prstGeom>
                        <a:solidFill>
                          <a:schemeClr val="lt1"/>
                        </a:solidFill>
                        <a:ln w="6350">
                          <a:noFill/>
                        </a:ln>
                      </wps:spPr>
                      <wps:txbx>
                        <w:txbxContent>
                          <w:p w:rsidR="00AC0B17" w:rsidRDefault="00AC0B17" w:rsidP="00D635D3">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AC0B17" w:rsidRPr="00BC2857" w:rsidRDefault="00AC0B17" w:rsidP="00D635D3">
                            <w:pPr>
                              <w:spacing w:after="0" w:line="240" w:lineRule="auto"/>
                              <w:jc w:val="center"/>
                              <w:rPr>
                                <w:rFonts w:ascii="Agency FB" w:eastAsiaTheme="minorEastAsia" w:hAnsi="Agency FB" w:cstheme="minorBidi"/>
                                <w:i/>
                                <w:color w:val="E36C0A" w:themeColor="accent6" w:themeShade="BF"/>
                                <w:szCs w:val="24"/>
                              </w:rPr>
                            </w:pPr>
                          </w:p>
                          <w:p w:rsidR="00AC0B17" w:rsidRPr="00655E9E" w:rsidRDefault="00AC0B17" w:rsidP="00D635D3">
                            <w:pPr>
                              <w:spacing w:after="0" w:line="240" w:lineRule="auto"/>
                              <w:rPr>
                                <w:rFonts w:ascii="Agency FB" w:eastAsiaTheme="minorEastAsia" w:hAnsi="Agency FB" w:cstheme="minorBidi"/>
                                <w:b/>
                                <w:i/>
                                <w:color w:val="365F91" w:themeColor="accent1" w:themeShade="BF"/>
                                <w:szCs w:val="24"/>
                                <w:lang w:val="es-CO"/>
                              </w:rPr>
                            </w:pPr>
                            <w:r w:rsidRPr="00D635D3">
                              <w:rPr>
                                <w:rFonts w:ascii="Agency FB" w:eastAsiaTheme="minorEastAsia" w:hAnsi="Agency FB" w:cstheme="minorBidi"/>
                                <w:b/>
                                <w:i/>
                                <w:color w:val="365F91" w:themeColor="accent1" w:themeShade="BF"/>
                                <w:szCs w:val="24"/>
                              </w:rPr>
                              <w:t>La segunda edición de Microbiología básica para el área de la salud y afines es un texto adaptado a los planes de estudio de las ciencias básicas, con carácter multidisciplinario y una mirada pedagógica más amplia, para una disciplina como la microbiología, estrechamente relacionada con otros estudios como la biología, la biología molecular, la bioquímica, la patología, la farmacología, entre otras.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692D" id="Cuadro de texto 243" o:spid="_x0000_s1047" type="#_x0000_t202" style="position:absolute;left:0;text-align:left;margin-left:0;margin-top:26.45pt;width:445.5pt;height:117.4pt;z-index:251985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" fillcolor="white [3201]" stroked="f" strokeweight=".5pt">
                <v:textbox>
                  <w:txbxContent>
                    <w:p w:rsidR="00AC0B17" w:rsidRDefault="00AC0B17" w:rsidP="00D635D3">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AC0B17" w:rsidRPr="00BC2857" w:rsidRDefault="00AC0B17" w:rsidP="00D635D3">
                      <w:pPr>
                        <w:spacing w:after="0" w:line="240" w:lineRule="auto"/>
                        <w:jc w:val="center"/>
                        <w:rPr>
                          <w:rFonts w:ascii="Agency FB" w:eastAsiaTheme="minorEastAsia" w:hAnsi="Agency FB" w:cstheme="minorBidi"/>
                          <w:i/>
                          <w:color w:val="E36C0A" w:themeColor="accent6" w:themeShade="BF"/>
                          <w:szCs w:val="24"/>
                        </w:rPr>
                      </w:pPr>
                    </w:p>
                    <w:p w:rsidR="00AC0B17" w:rsidRPr="00655E9E" w:rsidRDefault="00AC0B17" w:rsidP="00D635D3">
                      <w:pPr>
                        <w:spacing w:after="0" w:line="240" w:lineRule="auto"/>
                        <w:rPr>
                          <w:rFonts w:ascii="Agency FB" w:eastAsiaTheme="minorEastAsia" w:hAnsi="Agency FB" w:cstheme="minorBidi"/>
                          <w:b/>
                          <w:i/>
                          <w:color w:val="365F91" w:themeColor="accent1" w:themeShade="BF"/>
                          <w:szCs w:val="24"/>
                          <w:lang w:val="es-CO"/>
                        </w:rPr>
                      </w:pPr>
                      <w:r w:rsidRPr="00D635D3">
                        <w:rPr>
                          <w:rFonts w:ascii="Agency FB" w:eastAsiaTheme="minorEastAsia" w:hAnsi="Agency FB" w:cstheme="minorBidi"/>
                          <w:b/>
                          <w:i/>
                          <w:color w:val="365F91" w:themeColor="accent1" w:themeShade="BF"/>
                          <w:szCs w:val="24"/>
                        </w:rPr>
                        <w:t>La segunda edición de Microbiología básica para el área de la salud y afines es un texto adaptado a los planes de estudio de las ciencias básicas, con carácter multidisciplinario y una mirada pedagógica más amplia, para una disciplina como la microbiología, estrechamente relacionada con otros estudios como la biología, la biología molecular, la bioquímica, la patología, la farmacología, entre otras.</w:t>
                      </w:r>
                    </w:p>
                  </w:txbxContent>
                </v:textbox>
                <w10:wrap anchorx="margin"/>
              </v:shape>
            </w:pict>
          </mc:Fallback>
        </mc:AlternateContent>
      </w: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FB75E7">
      <w:pPr>
        <w:pStyle w:val="Sinespaciado"/>
        <w:jc w:val="center"/>
        <w:rPr>
          <w:rFonts w:ascii="Agency FB" w:eastAsiaTheme="minorHAnsi" w:hAnsi="Agency FB" w:cs="Times New Roman"/>
          <w:b/>
          <w:color w:val="0070C0"/>
          <w:sz w:val="44"/>
          <w:szCs w:val="44"/>
        </w:rPr>
      </w:pPr>
    </w:p>
    <w:p w:rsidR="00BB08F4" w:rsidRDefault="00BB08F4" w:rsidP="00EE7DF9">
      <w:pPr>
        <w:pStyle w:val="Sinespaciado"/>
        <w:rPr>
          <w:rFonts w:ascii="Agency FB" w:eastAsiaTheme="minorHAnsi" w:hAnsi="Agency FB" w:cs="Times New Roman"/>
          <w:b/>
          <w:color w:val="0070C0"/>
          <w:sz w:val="44"/>
          <w:szCs w:val="44"/>
        </w:rPr>
      </w:pPr>
    </w:p>
    <w:p w:rsidR="00D85C7F" w:rsidRPr="00E67601" w:rsidRDefault="004F063F" w:rsidP="00FB75E7">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BACTERIOLOGÍA MÉDICA.</w:t>
      </w:r>
    </w:p>
    <w:p w:rsidR="004F063F" w:rsidRDefault="004F063F" w:rsidP="00E67601">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Con base en casos problemas</w:t>
      </w:r>
    </w:p>
    <w:p w:rsidR="00E67601" w:rsidRPr="00E67601" w:rsidRDefault="004F063F" w:rsidP="00E67601">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Alonso Martínez</w:t>
      </w:r>
      <w:r w:rsidR="00FB75E7">
        <w:rPr>
          <w:rFonts w:ascii="Agency FB" w:eastAsiaTheme="minorHAnsi" w:hAnsi="Agency FB" w:cs="Times New Roman"/>
          <w:color w:val="0070C0"/>
          <w:sz w:val="44"/>
          <w:szCs w:val="44"/>
        </w:rPr>
        <w:t>.</w:t>
      </w:r>
    </w:p>
    <w:p w:rsidR="00D85C7F" w:rsidRPr="00E67601" w:rsidRDefault="004F063F" w:rsidP="007A55CF">
      <w:pPr>
        <w:pStyle w:val="Prrafodelista"/>
        <w:ind w:left="360"/>
        <w:jc w:val="center"/>
        <w:rPr>
          <w:sz w:val="40"/>
          <w:lang w:val="es-CO"/>
        </w:rPr>
      </w:pPr>
      <w:r>
        <w:rPr>
          <w:noProof/>
        </w:rPr>
        <w:drawing>
          <wp:anchor distT="0" distB="0" distL="114300" distR="114300" simplePos="0" relativeHeight="251986944" behindDoc="0" locked="0" layoutInCell="1" allowOverlap="1">
            <wp:simplePos x="0" y="0"/>
            <wp:positionH relativeFrom="column">
              <wp:posOffset>3429000</wp:posOffset>
            </wp:positionH>
            <wp:positionV relativeFrom="paragraph">
              <wp:posOffset>175260</wp:posOffset>
            </wp:positionV>
            <wp:extent cx="1704975" cy="2452370"/>
            <wp:effectExtent l="0" t="0" r="9525" b="5080"/>
            <wp:wrapSquare wrapText="bothSides"/>
            <wp:docPr id="244" name="Imagen 244" descr="Resultado de imagen para bacteriologia medica alonso marti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bacteriologia medica alonso martine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4975" cy="2452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5E7">
        <w:rPr>
          <w:noProof/>
          <w:sz w:val="40"/>
          <w:lang w:val="es-CO" w:eastAsia="es-CO"/>
        </w:rPr>
        <mc:AlternateContent>
          <mc:Choice Requires="wps">
            <w:drawing>
              <wp:anchor distT="0" distB="0" distL="114300" distR="114300" simplePos="0" relativeHeight="251709440" behindDoc="0" locked="0" layoutInCell="1" allowOverlap="1">
                <wp:simplePos x="0" y="0"/>
                <wp:positionH relativeFrom="column">
                  <wp:posOffset>-285750</wp:posOffset>
                </wp:positionH>
                <wp:positionV relativeFrom="paragraph">
                  <wp:posOffset>161925</wp:posOffset>
                </wp:positionV>
                <wp:extent cx="2971800" cy="70485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2971800" cy="7048500"/>
                        </a:xfrm>
                        <a:prstGeom prst="rect">
                          <a:avLst/>
                        </a:prstGeom>
                        <a:solidFill>
                          <a:schemeClr val="lt1"/>
                        </a:solidFill>
                        <a:ln w="6350">
                          <a:noFill/>
                        </a:ln>
                      </wps:spPr>
                      <wps:txbx>
                        <w:txbxContent>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Agradecimientos</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Siglas y acrónimos </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Presentación</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A manera de prólogo</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Primera parte </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Conceptos generales de bacteriología </w:t>
                            </w:r>
                          </w:p>
                          <w:p w:rsidR="00AC0B17" w:rsidRDefault="00AC0B17" w:rsidP="00DC2CF1">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1. Generalidades bacterianas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Introducción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Clasificación de las bacterias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Importancia de las bacterias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Morfología bacteriana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Estructuras bacterianas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Estructuras internas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Material genético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Plásmidos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Ribosomas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Inclusiones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Citoplasma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Membrana plasmática o citoplasmática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Estructuras externas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Pared celular</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Estructuras externas a la pared celular</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Crecimiento y metabolismo bacteriano</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Curvas de crecimiento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Coloraciones bacterianas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Coloración de Gram</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Coloración de Ziehl-Neelsen</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Preguntas de autoevaluación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Obras consultadas</w:t>
                            </w:r>
                          </w:p>
                          <w:p w:rsidR="00AC0B17" w:rsidRPr="00686BBF" w:rsidRDefault="00AC0B17" w:rsidP="00DC2CF1">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4" o:spid="_x0000_s1048" type="#_x0000_t202" style="position:absolute;left:0;text-align:left;margin-left:-22.5pt;margin-top:12.75pt;width:234pt;height:5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" fillcolor="white [3201]" stroked="f" strokeweight=".5pt">
                <v:textbox>
                  <w:txbxContent>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Agradecimientos</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Siglas y acrónimos </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Presentación</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A manera de prólogo</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Primera parte </w:t>
                      </w: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Conceptos generales de bacteriología </w:t>
                      </w:r>
                    </w:p>
                    <w:p w:rsidR="00AC0B17" w:rsidRDefault="00AC0B17" w:rsidP="00DC2CF1">
                      <w:pPr>
                        <w:spacing w:after="0" w:line="240" w:lineRule="auto"/>
                        <w:jc w:val="left"/>
                        <w:rPr>
                          <w:rFonts w:ascii="Agency FB" w:eastAsiaTheme="minorEastAsia" w:hAnsi="Agency FB" w:cstheme="minorBidi"/>
                          <w:b/>
                          <w:color w:val="E36C0A" w:themeColor="accent6" w:themeShade="BF"/>
                          <w:szCs w:val="24"/>
                        </w:rPr>
                      </w:pPr>
                    </w:p>
                    <w:p w:rsidR="00AC0B17" w:rsidRPr="004F063F" w:rsidRDefault="00AC0B17" w:rsidP="004F063F">
                      <w:pPr>
                        <w:spacing w:after="0" w:line="240" w:lineRule="auto"/>
                        <w:jc w:val="left"/>
                        <w:rPr>
                          <w:rFonts w:ascii="Agency FB" w:eastAsiaTheme="minorEastAsia" w:hAnsi="Agency FB" w:cstheme="minorBidi"/>
                          <w:b/>
                          <w:color w:val="E36C0A" w:themeColor="accent6" w:themeShade="BF"/>
                          <w:szCs w:val="24"/>
                        </w:rPr>
                      </w:pPr>
                      <w:r w:rsidRPr="004F063F">
                        <w:rPr>
                          <w:rFonts w:ascii="Agency FB" w:eastAsiaTheme="minorEastAsia" w:hAnsi="Agency FB" w:cstheme="minorBidi"/>
                          <w:b/>
                          <w:color w:val="E36C0A" w:themeColor="accent6" w:themeShade="BF"/>
                          <w:szCs w:val="24"/>
                        </w:rPr>
                        <w:t>1. Generalidades bacterianas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Introducción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Clasificación de las bacterias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Importancia de las bacterias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Morfología bacteriana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Estructuras bacterianas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Estructuras internas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Material genético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Plásmidos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Ribosomas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Inclusiones</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Citoplasma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Membrana plasmática o citoplasmática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Estructuras externas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Pared celular</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Estructuras externas a la pared celular</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Crecimiento y metabolismo bacteriano</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Curvas de crecimiento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Coloraciones bacterianas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Coloración de Gram</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Coloración de Ziehl-Neelsen</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Preguntas de autoevaluación </w:t>
                      </w:r>
                    </w:p>
                    <w:p w:rsidR="00AC0B17" w:rsidRPr="004F063F" w:rsidRDefault="00AC0B17" w:rsidP="004F063F">
                      <w:pPr>
                        <w:spacing w:after="0" w:line="240" w:lineRule="auto"/>
                        <w:jc w:val="left"/>
                        <w:rPr>
                          <w:rFonts w:ascii="Agency FB" w:eastAsiaTheme="minorEastAsia" w:hAnsi="Agency FB" w:cstheme="minorBidi"/>
                          <w:b/>
                          <w:color w:val="365F91" w:themeColor="accent1" w:themeShade="BF"/>
                          <w:szCs w:val="24"/>
                          <w:lang w:val="es-CO"/>
                        </w:rPr>
                      </w:pPr>
                      <w:r w:rsidRPr="004F063F">
                        <w:rPr>
                          <w:rFonts w:ascii="Agency FB" w:eastAsiaTheme="minorEastAsia" w:hAnsi="Agency FB" w:cstheme="minorBidi"/>
                          <w:b/>
                          <w:color w:val="365F91" w:themeColor="accent1" w:themeShade="BF"/>
                          <w:szCs w:val="24"/>
                          <w:lang w:val="es-CO"/>
                        </w:rPr>
                        <w:t>Obras consultadas</w:t>
                      </w:r>
                    </w:p>
                    <w:p w:rsidR="00AC0B17" w:rsidRPr="00686BBF" w:rsidRDefault="00AC0B17" w:rsidP="00DC2CF1">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r w:rsidR="001C742B">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13536" behindDoc="0" locked="0" layoutInCell="1" allowOverlap="1" wp14:anchorId="644AA0B4" wp14:editId="1E0414A6">
                <wp:simplePos x="0" y="0"/>
                <wp:positionH relativeFrom="column">
                  <wp:posOffset>0</wp:posOffset>
                </wp:positionH>
                <wp:positionV relativeFrom="paragraph">
                  <wp:posOffset>19050</wp:posOffset>
                </wp:positionV>
                <wp:extent cx="5918200" cy="0"/>
                <wp:effectExtent l="0" t="19050" r="6350" b="19050"/>
                <wp:wrapNone/>
                <wp:docPr id="3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64BD9EA" id="16 Conector recto" o:spid="_x0000_s1026" style="position:absolute;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Ceqwgv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1C742B"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10464" behindDoc="0" locked="0" layoutInCell="1" allowOverlap="1">
                <wp:simplePos x="0" y="0"/>
                <wp:positionH relativeFrom="column">
                  <wp:posOffset>2914650</wp:posOffset>
                </wp:positionH>
                <wp:positionV relativeFrom="paragraph">
                  <wp:posOffset>298450</wp:posOffset>
                </wp:positionV>
                <wp:extent cx="3162300" cy="38481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162300" cy="3848100"/>
                        </a:xfrm>
                        <a:prstGeom prst="rect">
                          <a:avLst/>
                        </a:prstGeom>
                        <a:solidFill>
                          <a:schemeClr val="lt1"/>
                        </a:solidFill>
                        <a:ln w="6350">
                          <a:noFill/>
                        </a:ln>
                      </wps:spPr>
                      <wps:txbx>
                        <w:txbxContent>
                          <w:p w:rsidR="00AC0B17" w:rsidRPr="00A87CEE" w:rsidRDefault="00AC0B17" w:rsidP="00A87CEE">
                            <w:pPr>
                              <w:spacing w:after="0" w:line="240" w:lineRule="auto"/>
                              <w:jc w:val="left"/>
                              <w:rPr>
                                <w:rFonts w:ascii="Agency FB" w:eastAsiaTheme="minorEastAsia" w:hAnsi="Agency FB" w:cstheme="minorBidi"/>
                                <w:b/>
                                <w:color w:val="E36C0A" w:themeColor="accent6" w:themeShade="BF"/>
                                <w:szCs w:val="24"/>
                              </w:rPr>
                            </w:pPr>
                            <w:r w:rsidRPr="00686BBF">
                              <w:rPr>
                                <w:rFonts w:ascii="Agency FB" w:eastAsiaTheme="minorEastAsia" w:hAnsi="Agency FB" w:cstheme="minorBidi"/>
                                <w:b/>
                                <w:color w:val="E36C0A" w:themeColor="accent6" w:themeShade="BF"/>
                                <w:szCs w:val="24"/>
                              </w:rPr>
                              <w:t>2. Mecanismos de patogenicidad </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Introducción</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Patogénesis de la infección bacteriana </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Mecanismos de defensa del hospedero</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Factores de virulencia bacteriana </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Factores de adhesión </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Factores de invasión y diseminación </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 xml:space="preserve">Factores </w:t>
                            </w:r>
                            <w:proofErr w:type="spellStart"/>
                            <w:r w:rsidRPr="00686BBF">
                              <w:rPr>
                                <w:rFonts w:ascii="Agency FB" w:eastAsiaTheme="minorEastAsia" w:hAnsi="Agency FB" w:cstheme="minorBidi"/>
                                <w:b/>
                                <w:color w:val="365F91" w:themeColor="accent1" w:themeShade="BF"/>
                                <w:szCs w:val="24"/>
                                <w:lang w:val="es-CO"/>
                              </w:rPr>
                              <w:t>antifagocíticos</w:t>
                            </w:r>
                            <w:proofErr w:type="spellEnd"/>
                          </w:p>
                          <w:p w:rsidR="00AC0B17" w:rsidRPr="00686BBF" w:rsidRDefault="00AC0B17" w:rsidP="00A87CEE">
                            <w:pPr>
                              <w:spacing w:after="0" w:line="240" w:lineRule="auto"/>
                              <w:ind w:left="567"/>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Heterogeneidad genética </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Competencia por nutrientes</w:t>
                            </w:r>
                          </w:p>
                          <w:p w:rsidR="00AC0B17" w:rsidRPr="00686BBF" w:rsidRDefault="00AC0B17" w:rsidP="00A87CEE">
                            <w:pPr>
                              <w:spacing w:after="0" w:line="240" w:lineRule="auto"/>
                              <w:ind w:left="567"/>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Sistemas de secreción </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proofErr w:type="spellStart"/>
                            <w:r w:rsidRPr="00686BBF">
                              <w:rPr>
                                <w:rFonts w:ascii="Agency FB" w:eastAsiaTheme="minorEastAsia" w:hAnsi="Agency FB" w:cstheme="minorBidi"/>
                                <w:b/>
                                <w:color w:val="365F91" w:themeColor="accent1" w:themeShade="BF"/>
                                <w:szCs w:val="24"/>
                                <w:lang w:val="es-CO"/>
                              </w:rPr>
                              <w:t>Biofilm</w:t>
                            </w:r>
                            <w:proofErr w:type="spellEnd"/>
                            <w:r w:rsidRPr="00686BBF">
                              <w:rPr>
                                <w:rFonts w:ascii="Agency FB" w:eastAsiaTheme="minorEastAsia" w:hAnsi="Agency FB" w:cstheme="minorBidi"/>
                                <w:b/>
                                <w:color w:val="365F91" w:themeColor="accent1" w:themeShade="BF"/>
                                <w:szCs w:val="24"/>
                                <w:lang w:val="es-CO"/>
                              </w:rPr>
                              <w:t xml:space="preserve">, </w:t>
                            </w:r>
                            <w:proofErr w:type="spellStart"/>
                            <w:r w:rsidRPr="00686BBF">
                              <w:rPr>
                                <w:rFonts w:ascii="Agency FB" w:eastAsiaTheme="minorEastAsia" w:hAnsi="Agency FB" w:cstheme="minorBidi"/>
                                <w:b/>
                                <w:color w:val="365F91" w:themeColor="accent1" w:themeShade="BF"/>
                                <w:szCs w:val="24"/>
                                <w:lang w:val="es-CO"/>
                              </w:rPr>
                              <w:t>slime</w:t>
                            </w:r>
                            <w:proofErr w:type="spellEnd"/>
                            <w:r w:rsidRPr="00686BBF">
                              <w:rPr>
                                <w:rFonts w:ascii="Agency FB" w:eastAsiaTheme="minorEastAsia" w:hAnsi="Agency FB" w:cstheme="minorBidi"/>
                                <w:b/>
                                <w:color w:val="365F91" w:themeColor="accent1" w:themeShade="BF"/>
                                <w:szCs w:val="24"/>
                                <w:lang w:val="es-CO"/>
                              </w:rPr>
                              <w:t xml:space="preserve"> o biopelícula</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Toxicidad bacteriana</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Exotoxinas</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Endotoxinas </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Relación de los mecanismos de patogenicidad y la genética bacteriana</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Preguntas de autoevaluación</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Obras consultadas </w:t>
                            </w:r>
                          </w:p>
                          <w:p w:rsidR="00AC0B17" w:rsidRPr="004457D5" w:rsidRDefault="00AC0B17" w:rsidP="004457D5">
                            <w:pPr>
                              <w:spacing w:after="0" w:line="240" w:lineRule="auto"/>
                              <w:ind w:left="284"/>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5" o:spid="_x0000_s1049" type="#_x0000_t202" style="position:absolute;left:0;text-align:left;margin-left:229.5pt;margin-top:23.5pt;width:249pt;height:3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" fillcolor="white [3201]" stroked="f" strokeweight=".5pt">
                <v:textbox>
                  <w:txbxContent>
                    <w:p w:rsidR="00AC0B17" w:rsidRPr="00A87CEE" w:rsidRDefault="00AC0B17" w:rsidP="00A87CEE">
                      <w:pPr>
                        <w:spacing w:after="0" w:line="240" w:lineRule="auto"/>
                        <w:jc w:val="left"/>
                        <w:rPr>
                          <w:rFonts w:ascii="Agency FB" w:eastAsiaTheme="minorEastAsia" w:hAnsi="Agency FB" w:cstheme="minorBidi"/>
                          <w:b/>
                          <w:color w:val="E36C0A" w:themeColor="accent6" w:themeShade="BF"/>
                          <w:szCs w:val="24"/>
                        </w:rPr>
                      </w:pPr>
                      <w:r w:rsidRPr="00686BBF">
                        <w:rPr>
                          <w:rFonts w:ascii="Agency FB" w:eastAsiaTheme="minorEastAsia" w:hAnsi="Agency FB" w:cstheme="minorBidi"/>
                          <w:b/>
                          <w:color w:val="E36C0A" w:themeColor="accent6" w:themeShade="BF"/>
                          <w:szCs w:val="24"/>
                        </w:rPr>
                        <w:t>2. Mecanismos de patogenicidad </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Introducción</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Patogénesis de la infección bacteriana </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Mecanismos de defensa del hospedero</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Factores de virulencia bacteriana </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Factores de adhesión </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Factores de invasión y diseminación </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 xml:space="preserve">Factores </w:t>
                      </w:r>
                      <w:proofErr w:type="spellStart"/>
                      <w:r w:rsidRPr="00686BBF">
                        <w:rPr>
                          <w:rFonts w:ascii="Agency FB" w:eastAsiaTheme="minorEastAsia" w:hAnsi="Agency FB" w:cstheme="minorBidi"/>
                          <w:b/>
                          <w:color w:val="365F91" w:themeColor="accent1" w:themeShade="BF"/>
                          <w:szCs w:val="24"/>
                          <w:lang w:val="es-CO"/>
                        </w:rPr>
                        <w:t>antifagocíticos</w:t>
                      </w:r>
                      <w:proofErr w:type="spellEnd"/>
                    </w:p>
                    <w:p w:rsidR="00AC0B17" w:rsidRPr="00686BBF" w:rsidRDefault="00AC0B17" w:rsidP="00A87CEE">
                      <w:pPr>
                        <w:spacing w:after="0" w:line="240" w:lineRule="auto"/>
                        <w:ind w:left="567"/>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Heterogeneidad genética </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Competencia por nutrientes</w:t>
                      </w:r>
                    </w:p>
                    <w:p w:rsidR="00AC0B17" w:rsidRPr="00686BBF" w:rsidRDefault="00AC0B17" w:rsidP="00A87CEE">
                      <w:pPr>
                        <w:spacing w:after="0" w:line="240" w:lineRule="auto"/>
                        <w:ind w:left="567"/>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Sistemas de secreción </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proofErr w:type="spellStart"/>
                      <w:r w:rsidRPr="00686BBF">
                        <w:rPr>
                          <w:rFonts w:ascii="Agency FB" w:eastAsiaTheme="minorEastAsia" w:hAnsi="Agency FB" w:cstheme="minorBidi"/>
                          <w:b/>
                          <w:color w:val="365F91" w:themeColor="accent1" w:themeShade="BF"/>
                          <w:szCs w:val="24"/>
                          <w:lang w:val="es-CO"/>
                        </w:rPr>
                        <w:t>Biofilm</w:t>
                      </w:r>
                      <w:proofErr w:type="spellEnd"/>
                      <w:r w:rsidRPr="00686BBF">
                        <w:rPr>
                          <w:rFonts w:ascii="Agency FB" w:eastAsiaTheme="minorEastAsia" w:hAnsi="Agency FB" w:cstheme="minorBidi"/>
                          <w:b/>
                          <w:color w:val="365F91" w:themeColor="accent1" w:themeShade="BF"/>
                          <w:szCs w:val="24"/>
                          <w:lang w:val="es-CO"/>
                        </w:rPr>
                        <w:t xml:space="preserve">, </w:t>
                      </w:r>
                      <w:proofErr w:type="spellStart"/>
                      <w:r w:rsidRPr="00686BBF">
                        <w:rPr>
                          <w:rFonts w:ascii="Agency FB" w:eastAsiaTheme="minorEastAsia" w:hAnsi="Agency FB" w:cstheme="minorBidi"/>
                          <w:b/>
                          <w:color w:val="365F91" w:themeColor="accent1" w:themeShade="BF"/>
                          <w:szCs w:val="24"/>
                          <w:lang w:val="es-CO"/>
                        </w:rPr>
                        <w:t>slime</w:t>
                      </w:r>
                      <w:proofErr w:type="spellEnd"/>
                      <w:r w:rsidRPr="00686BBF">
                        <w:rPr>
                          <w:rFonts w:ascii="Agency FB" w:eastAsiaTheme="minorEastAsia" w:hAnsi="Agency FB" w:cstheme="minorBidi"/>
                          <w:b/>
                          <w:color w:val="365F91" w:themeColor="accent1" w:themeShade="BF"/>
                          <w:szCs w:val="24"/>
                          <w:lang w:val="es-CO"/>
                        </w:rPr>
                        <w:t xml:space="preserve"> o biopelícula</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Toxicidad bacteriana</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Exotoxinas</w:t>
                      </w:r>
                    </w:p>
                    <w:p w:rsidR="00AC0B17" w:rsidRPr="00686BBF" w:rsidRDefault="00AC0B17" w:rsidP="00A87CEE">
                      <w:pPr>
                        <w:spacing w:after="0" w:line="240" w:lineRule="auto"/>
                        <w:ind w:left="284"/>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Endotoxinas </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Relación de los mecanismos de patogenicidad y la genética bacteriana</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Preguntas de autoevaluación</w:t>
                      </w:r>
                    </w:p>
                    <w:p w:rsidR="00AC0B17" w:rsidRPr="00686BBF" w:rsidRDefault="00AC0B17" w:rsidP="00A87CEE">
                      <w:pPr>
                        <w:spacing w:after="0" w:line="240" w:lineRule="auto"/>
                        <w:jc w:val="left"/>
                        <w:rPr>
                          <w:rFonts w:ascii="Agency FB" w:eastAsiaTheme="minorEastAsia" w:hAnsi="Agency FB" w:cstheme="minorBidi"/>
                          <w:b/>
                          <w:color w:val="365F91" w:themeColor="accent1" w:themeShade="BF"/>
                          <w:szCs w:val="24"/>
                          <w:lang w:val="es-CO"/>
                        </w:rPr>
                      </w:pPr>
                      <w:r w:rsidRPr="00686BBF">
                        <w:rPr>
                          <w:rFonts w:ascii="Agency FB" w:eastAsiaTheme="minorEastAsia" w:hAnsi="Agency FB" w:cstheme="minorBidi"/>
                          <w:b/>
                          <w:color w:val="365F91" w:themeColor="accent1" w:themeShade="BF"/>
                          <w:szCs w:val="24"/>
                          <w:lang w:val="es-CO"/>
                        </w:rPr>
                        <w:t>Obras consultadas </w:t>
                      </w:r>
                    </w:p>
                    <w:p w:rsidR="00AC0B17" w:rsidRPr="004457D5" w:rsidRDefault="00AC0B17" w:rsidP="004457D5">
                      <w:pPr>
                        <w:spacing w:after="0" w:line="240" w:lineRule="auto"/>
                        <w:ind w:left="284"/>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Pr="00564878" w:rsidRDefault="00D85C7F" w:rsidP="00564878">
      <w:pPr>
        <w:rPr>
          <w:sz w:val="40"/>
          <w:lang w:val="es-CO"/>
        </w:rPr>
      </w:pPr>
    </w:p>
    <w:p w:rsidR="00D85C7F" w:rsidRDefault="00D85C7F" w:rsidP="007A55CF">
      <w:pPr>
        <w:pStyle w:val="Prrafodelista"/>
        <w:ind w:left="360"/>
        <w:jc w:val="center"/>
        <w:rPr>
          <w:sz w:val="40"/>
          <w:lang w:val="es-CO"/>
        </w:rPr>
      </w:pPr>
    </w:p>
    <w:p w:rsidR="00D85C7F" w:rsidRDefault="00D748D3"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991040" behindDoc="0" locked="0" layoutInCell="1" allowOverlap="1" wp14:anchorId="142FCDE4" wp14:editId="08FA5044">
                <wp:simplePos x="0" y="0"/>
                <wp:positionH relativeFrom="column">
                  <wp:posOffset>3009900</wp:posOffset>
                </wp:positionH>
                <wp:positionV relativeFrom="paragraph">
                  <wp:posOffset>-57150</wp:posOffset>
                </wp:positionV>
                <wp:extent cx="3162300" cy="82772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3162300" cy="8277225"/>
                        </a:xfrm>
                        <a:prstGeom prst="rect">
                          <a:avLst/>
                        </a:prstGeom>
                        <a:noFill/>
                        <a:ln w="6350">
                          <a:noFill/>
                        </a:ln>
                      </wps:spPr>
                      <wps:txbx>
                        <w:txbxContent>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w:t>
                            </w:r>
                            <w:r>
                              <w:rPr>
                                <w:rFonts w:ascii="Agency FB" w:eastAsiaTheme="minorEastAsia" w:hAnsi="Agency FB" w:cstheme="minorBidi"/>
                                <w:b/>
                                <w:color w:val="365F91" w:themeColor="accent1" w:themeShade="BF"/>
                                <w:szCs w:val="24"/>
                                <w:lang w:val="es-CO"/>
                              </w:rPr>
                              <w:t>e</w:t>
                            </w:r>
                            <w:r w:rsidRPr="00D748D3">
                              <w:rPr>
                                <w:rFonts w:ascii="Agency FB" w:eastAsiaTheme="minorEastAsia" w:hAnsi="Agency FB" w:cstheme="minorBidi"/>
                                <w:b/>
                                <w:color w:val="365F91" w:themeColor="accent1" w:themeShade="BF"/>
                                <w:szCs w:val="24"/>
                                <w:lang w:val="es-CO"/>
                              </w:rPr>
                              <w:t>guntas de autoevaluación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w:t>
                            </w:r>
                          </w:p>
                          <w:p w:rsidR="00AC0B17" w:rsidRDefault="00AC0B17" w:rsidP="00D748D3">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D748D3" w:rsidRDefault="00AC0B17" w:rsidP="00D748D3">
                            <w:pPr>
                              <w:spacing w:after="0" w:line="240" w:lineRule="auto"/>
                              <w:jc w:val="left"/>
                              <w:rPr>
                                <w:rFonts w:ascii="Arial" w:eastAsia="Times New Roman" w:hAnsi="Arial" w:cs="Arial"/>
                                <w:color w:val="636363"/>
                                <w:sz w:val="21"/>
                                <w:szCs w:val="21"/>
                                <w:lang w:val="es-CO" w:eastAsia="es-CO"/>
                              </w:rPr>
                            </w:pPr>
                            <w:r w:rsidRPr="00D748D3">
                              <w:rPr>
                                <w:rFonts w:ascii="Agency FB" w:eastAsiaTheme="minorEastAsia" w:hAnsi="Agency FB" w:cstheme="minorBidi"/>
                                <w:b/>
                                <w:color w:val="E36C0A" w:themeColor="accent6" w:themeShade="BF"/>
                                <w:szCs w:val="24"/>
                              </w:rPr>
                              <w:t xml:space="preserve">6. </w:t>
                            </w:r>
                            <w:proofErr w:type="spellStart"/>
                            <w:r w:rsidRPr="00D748D3">
                              <w:rPr>
                                <w:rFonts w:ascii="Agency FB" w:eastAsiaTheme="minorEastAsia" w:hAnsi="Agency FB" w:cstheme="minorBidi"/>
                                <w:b/>
                                <w:color w:val="E36C0A" w:themeColor="accent6" w:themeShade="BF"/>
                                <w:szCs w:val="24"/>
                              </w:rPr>
                              <w:t>Corynebacterium</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diphtheriae</w:t>
                            </w:r>
                            <w:proofErr w:type="spellEnd"/>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Difteria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Cuarta parte </w:t>
                            </w: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Algunos agentes que afectan el tracto respiratorio inferior</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7. </w:t>
                            </w:r>
                            <w:proofErr w:type="spellStart"/>
                            <w:r w:rsidRPr="00D748D3">
                              <w:rPr>
                                <w:rFonts w:ascii="Agency FB" w:eastAsiaTheme="minorEastAsia" w:hAnsi="Agency FB" w:cstheme="minorBidi"/>
                                <w:b/>
                                <w:color w:val="E36C0A" w:themeColor="accent6" w:themeShade="BF"/>
                                <w:szCs w:val="24"/>
                              </w:rPr>
                              <w:t>Mycobacterium</w:t>
                            </w:r>
                            <w:proofErr w:type="spellEnd"/>
                            <w:r w:rsidRPr="00D748D3">
                              <w:rPr>
                                <w:rFonts w:ascii="Agency FB" w:eastAsiaTheme="minorEastAsia" w:hAnsi="Agency FB" w:cstheme="minorBidi"/>
                                <w:b/>
                                <w:color w:val="E36C0A" w:themeColor="accent6" w:themeShade="BF"/>
                                <w:szCs w:val="24"/>
                              </w:rPr>
                              <w:t xml:space="preserve"> tuberculosis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Tuberculosis pulmonar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Envoltura celular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Estadios de la enfermedad</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w:t>
                            </w:r>
                          </w:p>
                          <w:p w:rsidR="00AC0B17" w:rsidRPr="001863DF"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CDE4" id="Cuadro de texto 21" o:spid="_x0000_s1050" type="#_x0000_t202" style="position:absolute;left:0;text-align:left;margin-left:237pt;margin-top:-4.5pt;width:249pt;height:651.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" filled="f" stroked="f" strokeweight=".5pt">
                <v:textbox>
                  <w:txbxContent>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w:t>
                      </w:r>
                      <w:r>
                        <w:rPr>
                          <w:rFonts w:ascii="Agency FB" w:eastAsiaTheme="minorEastAsia" w:hAnsi="Agency FB" w:cstheme="minorBidi"/>
                          <w:b/>
                          <w:color w:val="365F91" w:themeColor="accent1" w:themeShade="BF"/>
                          <w:szCs w:val="24"/>
                          <w:lang w:val="es-CO"/>
                        </w:rPr>
                        <w:t>e</w:t>
                      </w:r>
                      <w:r w:rsidRPr="00D748D3">
                        <w:rPr>
                          <w:rFonts w:ascii="Agency FB" w:eastAsiaTheme="minorEastAsia" w:hAnsi="Agency FB" w:cstheme="minorBidi"/>
                          <w:b/>
                          <w:color w:val="365F91" w:themeColor="accent1" w:themeShade="BF"/>
                          <w:szCs w:val="24"/>
                          <w:lang w:val="es-CO"/>
                        </w:rPr>
                        <w:t>guntas de autoevaluación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w:t>
                      </w:r>
                    </w:p>
                    <w:p w:rsidR="00AC0B17" w:rsidRDefault="00AC0B17" w:rsidP="00D748D3">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D748D3" w:rsidRDefault="00AC0B17" w:rsidP="00D748D3">
                      <w:pPr>
                        <w:spacing w:after="0" w:line="240" w:lineRule="auto"/>
                        <w:jc w:val="left"/>
                        <w:rPr>
                          <w:rFonts w:ascii="Arial" w:eastAsia="Times New Roman" w:hAnsi="Arial" w:cs="Arial"/>
                          <w:color w:val="636363"/>
                          <w:sz w:val="21"/>
                          <w:szCs w:val="21"/>
                          <w:lang w:val="es-CO" w:eastAsia="es-CO"/>
                        </w:rPr>
                      </w:pPr>
                      <w:r w:rsidRPr="00D748D3">
                        <w:rPr>
                          <w:rFonts w:ascii="Agency FB" w:eastAsiaTheme="minorEastAsia" w:hAnsi="Agency FB" w:cstheme="minorBidi"/>
                          <w:b/>
                          <w:color w:val="E36C0A" w:themeColor="accent6" w:themeShade="BF"/>
                          <w:szCs w:val="24"/>
                        </w:rPr>
                        <w:t xml:space="preserve">6. </w:t>
                      </w:r>
                      <w:proofErr w:type="spellStart"/>
                      <w:r w:rsidRPr="00D748D3">
                        <w:rPr>
                          <w:rFonts w:ascii="Agency FB" w:eastAsiaTheme="minorEastAsia" w:hAnsi="Agency FB" w:cstheme="minorBidi"/>
                          <w:b/>
                          <w:color w:val="E36C0A" w:themeColor="accent6" w:themeShade="BF"/>
                          <w:szCs w:val="24"/>
                        </w:rPr>
                        <w:t>Corynebacterium</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diphtheriae</w:t>
                      </w:r>
                      <w:proofErr w:type="spellEnd"/>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Difteria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Cuarta parte </w:t>
                      </w: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Algunos agentes que afectan el tracto respiratorio inferior</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7. </w:t>
                      </w:r>
                      <w:proofErr w:type="spellStart"/>
                      <w:r w:rsidRPr="00D748D3">
                        <w:rPr>
                          <w:rFonts w:ascii="Agency FB" w:eastAsiaTheme="minorEastAsia" w:hAnsi="Agency FB" w:cstheme="minorBidi"/>
                          <w:b/>
                          <w:color w:val="E36C0A" w:themeColor="accent6" w:themeShade="BF"/>
                          <w:szCs w:val="24"/>
                        </w:rPr>
                        <w:t>Mycobacterium</w:t>
                      </w:r>
                      <w:proofErr w:type="spellEnd"/>
                      <w:r w:rsidRPr="00D748D3">
                        <w:rPr>
                          <w:rFonts w:ascii="Agency FB" w:eastAsiaTheme="minorEastAsia" w:hAnsi="Agency FB" w:cstheme="minorBidi"/>
                          <w:b/>
                          <w:color w:val="E36C0A" w:themeColor="accent6" w:themeShade="BF"/>
                          <w:szCs w:val="24"/>
                        </w:rPr>
                        <w:t xml:space="preserve"> tuberculosis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Tuberculosis pulmonar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Envoltura celular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Estadios de la enfermedad</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w:t>
                      </w:r>
                    </w:p>
                    <w:p w:rsidR="00AC0B17" w:rsidRPr="001863DF"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r>
        <w:rPr>
          <w:noProof/>
          <w:sz w:val="40"/>
          <w:lang w:val="es-CO" w:eastAsia="es-CO"/>
        </w:rPr>
        <mc:AlternateContent>
          <mc:Choice Requires="wps">
            <w:drawing>
              <wp:anchor distT="0" distB="0" distL="114300" distR="114300" simplePos="0" relativeHeight="251988992" behindDoc="0" locked="0" layoutInCell="1" allowOverlap="1" wp14:anchorId="056A85B1" wp14:editId="62978515">
                <wp:simplePos x="0" y="0"/>
                <wp:positionH relativeFrom="column">
                  <wp:posOffset>-323850</wp:posOffset>
                </wp:positionH>
                <wp:positionV relativeFrom="paragraph">
                  <wp:posOffset>38100</wp:posOffset>
                </wp:positionV>
                <wp:extent cx="3162300" cy="8172450"/>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162300" cy="8172450"/>
                        </a:xfrm>
                        <a:prstGeom prst="rect">
                          <a:avLst/>
                        </a:prstGeom>
                        <a:noFill/>
                        <a:ln w="6350">
                          <a:noFill/>
                        </a:ln>
                      </wps:spPr>
                      <wps:txbx>
                        <w:txbxContent>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Segunda parte </w:t>
                            </w: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Algunos agentes que afectan el sistema nervioso central</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3. </w:t>
                            </w:r>
                            <w:proofErr w:type="spellStart"/>
                            <w:r w:rsidRPr="00D748D3">
                              <w:rPr>
                                <w:rFonts w:ascii="Agency FB" w:eastAsiaTheme="minorEastAsia" w:hAnsi="Agency FB" w:cstheme="minorBidi"/>
                                <w:b/>
                                <w:color w:val="E36C0A" w:themeColor="accent6" w:themeShade="BF"/>
                                <w:szCs w:val="24"/>
                              </w:rPr>
                              <w:t>Neisseria</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meningitidis</w:t>
                            </w:r>
                            <w:proofErr w:type="spellEnd"/>
                            <w:r w:rsidRPr="00D748D3">
                              <w:rPr>
                                <w:rFonts w:ascii="Agency FB" w:eastAsiaTheme="minorEastAsia" w:hAnsi="Agency FB" w:cstheme="minorBidi"/>
                                <w:b/>
                                <w:color w:val="E36C0A" w:themeColor="accent6" w:themeShade="BF"/>
                                <w:szCs w:val="24"/>
                              </w:rPr>
                              <w:t>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Meningitis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4. Listeria </w:t>
                            </w:r>
                            <w:proofErr w:type="spellStart"/>
                            <w:r w:rsidRPr="00D748D3">
                              <w:rPr>
                                <w:rFonts w:ascii="Agency FB" w:eastAsiaTheme="minorEastAsia" w:hAnsi="Agency FB" w:cstheme="minorBidi"/>
                                <w:b/>
                                <w:color w:val="E36C0A" w:themeColor="accent6" w:themeShade="BF"/>
                                <w:szCs w:val="24"/>
                              </w:rPr>
                              <w:t>monocytogenes</w:t>
                            </w:r>
                            <w:proofErr w:type="spellEnd"/>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Meningitis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Default="00AC0B17" w:rsidP="00D748D3">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Tercera parte </w:t>
                            </w: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Algunos agentes que afectan el tracto respiratorio superior </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5. </w:t>
                            </w:r>
                            <w:proofErr w:type="spellStart"/>
                            <w:r w:rsidRPr="00D748D3">
                              <w:rPr>
                                <w:rFonts w:ascii="Agency FB" w:eastAsiaTheme="minorEastAsia" w:hAnsi="Agency FB" w:cstheme="minorBidi"/>
                                <w:b/>
                                <w:color w:val="E36C0A" w:themeColor="accent6" w:themeShade="BF"/>
                                <w:szCs w:val="24"/>
                              </w:rPr>
                              <w:t>Streptococcus</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pyogenes</w:t>
                            </w:r>
                            <w:proofErr w:type="spellEnd"/>
                            <w:r w:rsidRPr="00D748D3">
                              <w:rPr>
                                <w:rFonts w:ascii="Agency FB" w:eastAsiaTheme="minorEastAsia" w:hAnsi="Agency FB" w:cstheme="minorBidi"/>
                                <w:b/>
                                <w:color w:val="E36C0A" w:themeColor="accent6" w:themeShade="BF"/>
                                <w:szCs w:val="24"/>
                              </w:rPr>
                              <w:t>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Faringitis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85B1" id="Cuadro de texto 16" o:spid="_x0000_s1051" type="#_x0000_t202" style="position:absolute;left:0;text-align:left;margin-left:-25.5pt;margin-top:3pt;width:249pt;height:64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" filled="f" stroked="f" strokeweight=".5pt">
                <v:textbox>
                  <w:txbxContent>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Segunda parte </w:t>
                      </w: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Algunos agentes que afectan el sistema nervioso central</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3. </w:t>
                      </w:r>
                      <w:proofErr w:type="spellStart"/>
                      <w:r w:rsidRPr="00D748D3">
                        <w:rPr>
                          <w:rFonts w:ascii="Agency FB" w:eastAsiaTheme="minorEastAsia" w:hAnsi="Agency FB" w:cstheme="minorBidi"/>
                          <w:b/>
                          <w:color w:val="E36C0A" w:themeColor="accent6" w:themeShade="BF"/>
                          <w:szCs w:val="24"/>
                        </w:rPr>
                        <w:t>Neisseria</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meningitidis</w:t>
                      </w:r>
                      <w:proofErr w:type="spellEnd"/>
                      <w:r w:rsidRPr="00D748D3">
                        <w:rPr>
                          <w:rFonts w:ascii="Agency FB" w:eastAsiaTheme="minorEastAsia" w:hAnsi="Agency FB" w:cstheme="minorBidi"/>
                          <w:b/>
                          <w:color w:val="E36C0A" w:themeColor="accent6" w:themeShade="BF"/>
                          <w:szCs w:val="24"/>
                        </w:rPr>
                        <w:t>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Meningitis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4. Listeria </w:t>
                      </w:r>
                      <w:proofErr w:type="spellStart"/>
                      <w:r w:rsidRPr="00D748D3">
                        <w:rPr>
                          <w:rFonts w:ascii="Agency FB" w:eastAsiaTheme="minorEastAsia" w:hAnsi="Agency FB" w:cstheme="minorBidi"/>
                          <w:b/>
                          <w:color w:val="E36C0A" w:themeColor="accent6" w:themeShade="BF"/>
                          <w:szCs w:val="24"/>
                        </w:rPr>
                        <w:t>monocytogenes</w:t>
                      </w:r>
                      <w:proofErr w:type="spellEnd"/>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Meningitis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Default="00AC0B17" w:rsidP="00D748D3">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Tercera parte </w:t>
                      </w: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Algunos agentes que afectan el tracto respiratorio superior </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5. </w:t>
                      </w:r>
                      <w:proofErr w:type="spellStart"/>
                      <w:r w:rsidRPr="00D748D3">
                        <w:rPr>
                          <w:rFonts w:ascii="Agency FB" w:eastAsiaTheme="minorEastAsia" w:hAnsi="Agency FB" w:cstheme="minorBidi"/>
                          <w:b/>
                          <w:color w:val="E36C0A" w:themeColor="accent6" w:themeShade="BF"/>
                          <w:szCs w:val="24"/>
                        </w:rPr>
                        <w:t>Streptococcus</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pyogenes</w:t>
                      </w:r>
                      <w:proofErr w:type="spellEnd"/>
                      <w:r w:rsidRPr="00D748D3">
                        <w:rPr>
                          <w:rFonts w:ascii="Agency FB" w:eastAsiaTheme="minorEastAsia" w:hAnsi="Agency FB" w:cstheme="minorBidi"/>
                          <w:b/>
                          <w:color w:val="E36C0A" w:themeColor="accent6" w:themeShade="BF"/>
                          <w:szCs w:val="24"/>
                        </w:rPr>
                        <w:t>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Faringitis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w:t>
                      </w: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4457D5" w:rsidRDefault="00060D38" w:rsidP="00FA6595">
      <w:pPr>
        <w:spacing w:before="100" w:beforeAutospacing="1" w:after="100" w:afterAutospacing="1" w:line="240" w:lineRule="auto"/>
        <w:contextualSpacing/>
        <w:jc w:val="center"/>
        <w:outlineLvl w:val="2"/>
        <w:rPr>
          <w:rFonts w:ascii="Agency FB" w:hAnsi="Agency FB"/>
          <w:b/>
          <w:color w:val="0070C0"/>
          <w:sz w:val="44"/>
          <w:szCs w:val="44"/>
        </w:rPr>
      </w:pPr>
      <w:r>
        <w:rPr>
          <w:noProof/>
          <w:sz w:val="40"/>
          <w:lang w:val="es-CO" w:eastAsia="es-CO"/>
        </w:rPr>
        <w:lastRenderedPageBreak/>
        <mc:AlternateContent>
          <mc:Choice Requires="wps">
            <w:drawing>
              <wp:anchor distT="0" distB="0" distL="114300" distR="114300" simplePos="0" relativeHeight="251993088" behindDoc="0" locked="0" layoutInCell="1" allowOverlap="1" wp14:anchorId="16900B31" wp14:editId="2F0A15F7">
                <wp:simplePos x="0" y="0"/>
                <wp:positionH relativeFrom="margin">
                  <wp:align>right</wp:align>
                </wp:positionH>
                <wp:positionV relativeFrom="paragraph">
                  <wp:posOffset>9525</wp:posOffset>
                </wp:positionV>
                <wp:extent cx="3162300" cy="824865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3162300" cy="8248650"/>
                        </a:xfrm>
                        <a:prstGeom prst="rect">
                          <a:avLst/>
                        </a:prstGeom>
                        <a:noFill/>
                        <a:ln w="6350">
                          <a:noFill/>
                        </a:ln>
                      </wps:spPr>
                      <wps:txbx>
                        <w:txbxContent>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w:t>
                            </w:r>
                            <w:proofErr w:type="spellStart"/>
                            <w:r w:rsidRPr="00060D38">
                              <w:rPr>
                                <w:rFonts w:ascii="Agency FB" w:eastAsiaTheme="minorEastAsia" w:hAnsi="Agency FB" w:cstheme="minorBidi"/>
                                <w:b/>
                                <w:color w:val="365F91" w:themeColor="accent1" w:themeShade="BF"/>
                                <w:szCs w:val="24"/>
                                <w:lang w:val="es-CO"/>
                              </w:rPr>
                              <w:t>enteropatógena</w:t>
                            </w:r>
                            <w:proofErr w:type="spellEnd"/>
                            <w:r w:rsidRPr="00060D38">
                              <w:rPr>
                                <w:rFonts w:ascii="Agency FB" w:eastAsiaTheme="minorEastAsia" w:hAnsi="Agency FB" w:cstheme="minorBidi"/>
                                <w:b/>
                                <w:color w:val="365F91" w:themeColor="accent1" w:themeShade="BF"/>
                                <w:szCs w:val="24"/>
                                <w:lang w:val="es-CO"/>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enterotoxigénica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w:t>
                            </w:r>
                            <w:proofErr w:type="spellStart"/>
                            <w:r w:rsidRPr="00060D38">
                              <w:rPr>
                                <w:rFonts w:ascii="Agency FB" w:eastAsiaTheme="minorEastAsia" w:hAnsi="Agency FB" w:cstheme="minorBidi"/>
                                <w:b/>
                                <w:color w:val="365F91" w:themeColor="accent1" w:themeShade="BF"/>
                                <w:szCs w:val="24"/>
                                <w:lang w:val="es-CO"/>
                              </w:rPr>
                              <w:t>enteroinvasiva</w:t>
                            </w:r>
                            <w:proofErr w:type="spellEnd"/>
                            <w:r w:rsidRPr="00060D38">
                              <w:rPr>
                                <w:rFonts w:ascii="Agency FB" w:eastAsiaTheme="minorEastAsia" w:hAnsi="Agency FB" w:cstheme="minorBidi"/>
                                <w:b/>
                                <w:color w:val="365F91" w:themeColor="accent1" w:themeShade="BF"/>
                                <w:szCs w:val="24"/>
                                <w:lang w:val="es-CO"/>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enterohemorrágica</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w:t>
                            </w:r>
                            <w:proofErr w:type="spellStart"/>
                            <w:r w:rsidRPr="00060D38">
                              <w:rPr>
                                <w:rFonts w:ascii="Agency FB" w:eastAsiaTheme="minorEastAsia" w:hAnsi="Agency FB" w:cstheme="minorBidi"/>
                                <w:b/>
                                <w:color w:val="365F91" w:themeColor="accent1" w:themeShade="BF"/>
                                <w:szCs w:val="24"/>
                                <w:lang w:val="es-CO"/>
                              </w:rPr>
                              <w:t>enteroagregativa</w:t>
                            </w:r>
                            <w:proofErr w:type="spellEnd"/>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difusamente adherente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w:t>
                            </w:r>
                            <w:proofErr w:type="spellStart"/>
                            <w:r w:rsidRPr="00060D38">
                              <w:rPr>
                                <w:rFonts w:ascii="Agency FB" w:eastAsiaTheme="minorEastAsia" w:hAnsi="Agency FB" w:cstheme="minorBidi"/>
                                <w:b/>
                                <w:color w:val="365F91" w:themeColor="accent1" w:themeShade="BF"/>
                                <w:szCs w:val="24"/>
                                <w:lang w:val="es-CO"/>
                              </w:rPr>
                              <w:t>uropatógenos</w:t>
                            </w:r>
                            <w:proofErr w:type="spellEnd"/>
                            <w:r w:rsidRPr="00060D38">
                              <w:rPr>
                                <w:rFonts w:ascii="Agency FB" w:eastAsiaTheme="minorEastAsia" w:hAnsi="Agency FB" w:cstheme="minorBidi"/>
                                <w:b/>
                                <w:color w:val="365F91" w:themeColor="accent1" w:themeShade="BF"/>
                                <w:szCs w:val="24"/>
                                <w:lang w:val="es-CO"/>
                              </w:rPr>
                              <w:t xml:space="preserve"> y septicémicos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Diagnóstico clínico y por laboratorio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Rasgos clínicos</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Tratamiento</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Prevención y control</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Preguntas de autoevaluación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Obras consultadas</w:t>
                            </w: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r w:rsidRPr="00060D38">
                              <w:rPr>
                                <w:rFonts w:ascii="Arial" w:eastAsia="Times New Roman" w:hAnsi="Arial" w:cs="Arial"/>
                                <w:color w:val="636363"/>
                                <w:sz w:val="21"/>
                                <w:szCs w:val="21"/>
                                <w:lang w:val="es-CO" w:eastAsia="es-CO"/>
                              </w:rPr>
                              <w:t> </w:t>
                            </w: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 xml:space="preserve">11. </w:t>
                            </w:r>
                            <w:proofErr w:type="spellStart"/>
                            <w:r w:rsidRPr="00060D38">
                              <w:rPr>
                                <w:rFonts w:ascii="Agency FB" w:eastAsiaTheme="minorEastAsia" w:hAnsi="Agency FB" w:cstheme="minorBidi"/>
                                <w:b/>
                                <w:color w:val="E36C0A" w:themeColor="accent6" w:themeShade="BF"/>
                                <w:szCs w:val="24"/>
                              </w:rPr>
                              <w:t>Shigella</w:t>
                            </w:r>
                            <w:proofErr w:type="spellEnd"/>
                            <w:r w:rsidRPr="00060D38">
                              <w:rPr>
                                <w:rFonts w:ascii="Agency FB" w:eastAsiaTheme="minorEastAsia" w:hAnsi="Agency FB" w:cstheme="minorBidi"/>
                                <w:b/>
                                <w:color w:val="E36C0A" w:themeColor="accent6" w:themeShade="BF"/>
                                <w:szCs w:val="24"/>
                              </w:rPr>
                              <w:t xml:space="preserve"> </w:t>
                            </w:r>
                            <w:proofErr w:type="spellStart"/>
                            <w:r w:rsidRPr="00060D38">
                              <w:rPr>
                                <w:rFonts w:ascii="Agency FB" w:eastAsiaTheme="minorEastAsia" w:hAnsi="Agency FB" w:cstheme="minorBidi"/>
                                <w:b/>
                                <w:color w:val="E36C0A" w:themeColor="accent6" w:themeShade="BF"/>
                                <w:szCs w:val="24"/>
                              </w:rPr>
                              <w:t>dysenteriae</w:t>
                            </w:r>
                            <w:proofErr w:type="spellEnd"/>
                            <w:r w:rsidRPr="00060D38">
                              <w:rPr>
                                <w:rFonts w:ascii="Agency FB" w:eastAsiaTheme="minorEastAsia" w:hAnsi="Agency FB" w:cstheme="minorBidi"/>
                                <w:b/>
                                <w:color w:val="E36C0A" w:themeColor="accent6" w:themeShade="BF"/>
                                <w:szCs w:val="24"/>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Caso clínico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Introducción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Shigelosis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Aspectos microbiológicos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Epidemiología</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Factores de virulencia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Patogenia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Diagnóstico clínico y por laboratorio</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Rasgos clínicos</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Tratamiento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Prevención y control</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Preguntas de autoevaluación</w:t>
                            </w:r>
                          </w:p>
                          <w:p w:rsidR="00AC0B17"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Obras consultadas</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 xml:space="preserve">12. Salmonella </w:t>
                            </w:r>
                            <w:proofErr w:type="spellStart"/>
                            <w:r w:rsidRPr="00060D38">
                              <w:rPr>
                                <w:rFonts w:ascii="Agency FB" w:eastAsiaTheme="minorEastAsia" w:hAnsi="Agency FB" w:cstheme="minorBidi"/>
                                <w:b/>
                                <w:color w:val="E36C0A" w:themeColor="accent6" w:themeShade="BF"/>
                                <w:szCs w:val="24"/>
                              </w:rPr>
                              <w:t>Typhimurium</w:t>
                            </w:r>
                            <w:proofErr w:type="spellEnd"/>
                            <w:r w:rsidRPr="00060D38">
                              <w:rPr>
                                <w:rFonts w:ascii="Agency FB" w:eastAsiaTheme="minorEastAsia" w:hAnsi="Agency FB" w:cstheme="minorBidi"/>
                                <w:b/>
                                <w:color w:val="E36C0A" w:themeColor="accent6" w:themeShade="BF"/>
                                <w:szCs w:val="24"/>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Caso clínico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Introducción</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Salmonelosis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Aspectos microbiológicos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Clasificación taxonómica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Epidemiología</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Factores de virulencia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Patogenia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Diagnóstico clínico y por laboratorio</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Rasgos clínicos</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Tratamiento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Prevención y control</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Preguntas de autoevaluación</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Obras consultadas </w:t>
                            </w:r>
                          </w:p>
                          <w:p w:rsidR="00AC0B17" w:rsidRPr="004457D5" w:rsidRDefault="00AC0B17" w:rsidP="00060D38">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00B31" id="Cuadro de texto 38" o:spid="_x0000_s1052" type="#_x0000_t202" style="position:absolute;left:0;text-align:left;margin-left:197.8pt;margin-top:.75pt;width:249pt;height:649.5pt;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" filled="f" stroked="f" strokeweight=".5pt">
                <v:textbox>
                  <w:txbxContent>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w:t>
                      </w:r>
                      <w:proofErr w:type="spellStart"/>
                      <w:r w:rsidRPr="00060D38">
                        <w:rPr>
                          <w:rFonts w:ascii="Agency FB" w:eastAsiaTheme="minorEastAsia" w:hAnsi="Agency FB" w:cstheme="minorBidi"/>
                          <w:b/>
                          <w:color w:val="365F91" w:themeColor="accent1" w:themeShade="BF"/>
                          <w:szCs w:val="24"/>
                          <w:lang w:val="es-CO"/>
                        </w:rPr>
                        <w:t>enteropatógena</w:t>
                      </w:r>
                      <w:proofErr w:type="spellEnd"/>
                      <w:r w:rsidRPr="00060D38">
                        <w:rPr>
                          <w:rFonts w:ascii="Agency FB" w:eastAsiaTheme="minorEastAsia" w:hAnsi="Agency FB" w:cstheme="minorBidi"/>
                          <w:b/>
                          <w:color w:val="365F91" w:themeColor="accent1" w:themeShade="BF"/>
                          <w:szCs w:val="24"/>
                          <w:lang w:val="es-CO"/>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enterotoxigénica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w:t>
                      </w:r>
                      <w:proofErr w:type="spellStart"/>
                      <w:r w:rsidRPr="00060D38">
                        <w:rPr>
                          <w:rFonts w:ascii="Agency FB" w:eastAsiaTheme="minorEastAsia" w:hAnsi="Agency FB" w:cstheme="minorBidi"/>
                          <w:b/>
                          <w:color w:val="365F91" w:themeColor="accent1" w:themeShade="BF"/>
                          <w:szCs w:val="24"/>
                          <w:lang w:val="es-CO"/>
                        </w:rPr>
                        <w:t>enteroinvasiva</w:t>
                      </w:r>
                      <w:proofErr w:type="spellEnd"/>
                      <w:r w:rsidRPr="00060D38">
                        <w:rPr>
                          <w:rFonts w:ascii="Agency FB" w:eastAsiaTheme="minorEastAsia" w:hAnsi="Agency FB" w:cstheme="minorBidi"/>
                          <w:b/>
                          <w:color w:val="365F91" w:themeColor="accent1" w:themeShade="BF"/>
                          <w:szCs w:val="24"/>
                          <w:lang w:val="es-CO"/>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enterohemorrágica</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w:t>
                      </w:r>
                      <w:proofErr w:type="spellStart"/>
                      <w:r w:rsidRPr="00060D38">
                        <w:rPr>
                          <w:rFonts w:ascii="Agency FB" w:eastAsiaTheme="minorEastAsia" w:hAnsi="Agency FB" w:cstheme="minorBidi"/>
                          <w:b/>
                          <w:color w:val="365F91" w:themeColor="accent1" w:themeShade="BF"/>
                          <w:szCs w:val="24"/>
                          <w:lang w:val="es-CO"/>
                        </w:rPr>
                        <w:t>enteroagregativa</w:t>
                      </w:r>
                      <w:proofErr w:type="spellEnd"/>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difusamente adherente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E. </w:t>
                      </w:r>
                      <w:proofErr w:type="spellStart"/>
                      <w:r w:rsidRPr="00060D38">
                        <w:rPr>
                          <w:rFonts w:ascii="Agency FB" w:eastAsiaTheme="minorEastAsia" w:hAnsi="Agency FB" w:cstheme="minorBidi"/>
                          <w:b/>
                          <w:color w:val="365F91" w:themeColor="accent1" w:themeShade="BF"/>
                          <w:szCs w:val="24"/>
                          <w:lang w:val="es-CO"/>
                        </w:rPr>
                        <w:t>coli</w:t>
                      </w:r>
                      <w:proofErr w:type="spellEnd"/>
                      <w:r w:rsidRPr="00060D38">
                        <w:rPr>
                          <w:rFonts w:ascii="Agency FB" w:eastAsiaTheme="minorEastAsia" w:hAnsi="Agency FB" w:cstheme="minorBidi"/>
                          <w:b/>
                          <w:color w:val="365F91" w:themeColor="accent1" w:themeShade="BF"/>
                          <w:szCs w:val="24"/>
                          <w:lang w:val="es-CO"/>
                        </w:rPr>
                        <w:t xml:space="preserve"> </w:t>
                      </w:r>
                      <w:proofErr w:type="spellStart"/>
                      <w:r w:rsidRPr="00060D38">
                        <w:rPr>
                          <w:rFonts w:ascii="Agency FB" w:eastAsiaTheme="minorEastAsia" w:hAnsi="Agency FB" w:cstheme="minorBidi"/>
                          <w:b/>
                          <w:color w:val="365F91" w:themeColor="accent1" w:themeShade="BF"/>
                          <w:szCs w:val="24"/>
                          <w:lang w:val="es-CO"/>
                        </w:rPr>
                        <w:t>uropatógenos</w:t>
                      </w:r>
                      <w:proofErr w:type="spellEnd"/>
                      <w:r w:rsidRPr="00060D38">
                        <w:rPr>
                          <w:rFonts w:ascii="Agency FB" w:eastAsiaTheme="minorEastAsia" w:hAnsi="Agency FB" w:cstheme="minorBidi"/>
                          <w:b/>
                          <w:color w:val="365F91" w:themeColor="accent1" w:themeShade="BF"/>
                          <w:szCs w:val="24"/>
                          <w:lang w:val="es-CO"/>
                        </w:rPr>
                        <w:t xml:space="preserve"> y septicémicos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Diagnóstico clínico y por laboratorio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Rasgos clínicos</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Tratamiento</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Prevención y control</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Preguntas de autoevaluación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Obras consultadas</w:t>
                      </w: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r w:rsidRPr="00060D38">
                        <w:rPr>
                          <w:rFonts w:ascii="Arial" w:eastAsia="Times New Roman" w:hAnsi="Arial" w:cs="Arial"/>
                          <w:color w:val="636363"/>
                          <w:sz w:val="21"/>
                          <w:szCs w:val="21"/>
                          <w:lang w:val="es-CO" w:eastAsia="es-CO"/>
                        </w:rPr>
                        <w:t> </w:t>
                      </w: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 xml:space="preserve">11. </w:t>
                      </w:r>
                      <w:proofErr w:type="spellStart"/>
                      <w:r w:rsidRPr="00060D38">
                        <w:rPr>
                          <w:rFonts w:ascii="Agency FB" w:eastAsiaTheme="minorEastAsia" w:hAnsi="Agency FB" w:cstheme="minorBidi"/>
                          <w:b/>
                          <w:color w:val="E36C0A" w:themeColor="accent6" w:themeShade="BF"/>
                          <w:szCs w:val="24"/>
                        </w:rPr>
                        <w:t>Shigella</w:t>
                      </w:r>
                      <w:proofErr w:type="spellEnd"/>
                      <w:r w:rsidRPr="00060D38">
                        <w:rPr>
                          <w:rFonts w:ascii="Agency FB" w:eastAsiaTheme="minorEastAsia" w:hAnsi="Agency FB" w:cstheme="minorBidi"/>
                          <w:b/>
                          <w:color w:val="E36C0A" w:themeColor="accent6" w:themeShade="BF"/>
                          <w:szCs w:val="24"/>
                        </w:rPr>
                        <w:t xml:space="preserve"> </w:t>
                      </w:r>
                      <w:proofErr w:type="spellStart"/>
                      <w:r w:rsidRPr="00060D38">
                        <w:rPr>
                          <w:rFonts w:ascii="Agency FB" w:eastAsiaTheme="minorEastAsia" w:hAnsi="Agency FB" w:cstheme="minorBidi"/>
                          <w:b/>
                          <w:color w:val="E36C0A" w:themeColor="accent6" w:themeShade="BF"/>
                          <w:szCs w:val="24"/>
                        </w:rPr>
                        <w:t>dysenteriae</w:t>
                      </w:r>
                      <w:proofErr w:type="spellEnd"/>
                      <w:r w:rsidRPr="00060D38">
                        <w:rPr>
                          <w:rFonts w:ascii="Agency FB" w:eastAsiaTheme="minorEastAsia" w:hAnsi="Agency FB" w:cstheme="minorBidi"/>
                          <w:b/>
                          <w:color w:val="E36C0A" w:themeColor="accent6" w:themeShade="BF"/>
                          <w:szCs w:val="24"/>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Caso clínico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Introducción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Shigelosis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Aspectos microbiológicos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Epidemiología</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Factores de virulencia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Patogenia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Diagnóstico clínico y por laboratorio</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Rasgos clínicos</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Tratamiento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Prevención y control</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Preguntas de autoevaluación</w:t>
                      </w:r>
                    </w:p>
                    <w:p w:rsidR="00AC0B17"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Obras consultadas</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 xml:space="preserve">12. Salmonella </w:t>
                      </w:r>
                      <w:proofErr w:type="spellStart"/>
                      <w:r w:rsidRPr="00060D38">
                        <w:rPr>
                          <w:rFonts w:ascii="Agency FB" w:eastAsiaTheme="minorEastAsia" w:hAnsi="Agency FB" w:cstheme="minorBidi"/>
                          <w:b/>
                          <w:color w:val="E36C0A" w:themeColor="accent6" w:themeShade="BF"/>
                          <w:szCs w:val="24"/>
                        </w:rPr>
                        <w:t>Typhimurium</w:t>
                      </w:r>
                      <w:proofErr w:type="spellEnd"/>
                      <w:r w:rsidRPr="00060D38">
                        <w:rPr>
                          <w:rFonts w:ascii="Agency FB" w:eastAsiaTheme="minorEastAsia" w:hAnsi="Agency FB" w:cstheme="minorBidi"/>
                          <w:b/>
                          <w:color w:val="E36C0A" w:themeColor="accent6" w:themeShade="BF"/>
                          <w:szCs w:val="24"/>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Caso clínico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Introducción</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Salmonelosis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Aspectos microbiológicos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Clasificación taxonómica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Epidemiología</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Factores de virulencia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Patogenia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Diagnóstico clínico y por laboratorio</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Rasgos clínicos</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Tratamiento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Prevención y control</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Preguntas de autoevaluación</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Obras consultadas </w:t>
                      </w:r>
                    </w:p>
                    <w:p w:rsidR="00AC0B17" w:rsidRPr="004457D5" w:rsidRDefault="00AC0B17" w:rsidP="00060D38">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742208" behindDoc="0" locked="0" layoutInCell="1" allowOverlap="1" wp14:anchorId="3A25AF26" wp14:editId="52BD0CF6">
                <wp:simplePos x="0" y="0"/>
                <wp:positionH relativeFrom="column">
                  <wp:posOffset>-295275</wp:posOffset>
                </wp:positionH>
                <wp:positionV relativeFrom="paragraph">
                  <wp:posOffset>9526</wp:posOffset>
                </wp:positionV>
                <wp:extent cx="3162300" cy="7981950"/>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3162300" cy="7981950"/>
                        </a:xfrm>
                        <a:prstGeom prst="rect">
                          <a:avLst/>
                        </a:prstGeom>
                        <a:noFill/>
                        <a:ln w="6350">
                          <a:noFill/>
                        </a:ln>
                      </wps:spPr>
                      <wps:txbx>
                        <w:txbxContent>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8. </w:t>
                            </w:r>
                            <w:proofErr w:type="spellStart"/>
                            <w:r w:rsidRPr="00D748D3">
                              <w:rPr>
                                <w:rFonts w:ascii="Agency FB" w:eastAsiaTheme="minorEastAsia" w:hAnsi="Agency FB" w:cstheme="minorBidi"/>
                                <w:b/>
                                <w:color w:val="E36C0A" w:themeColor="accent6" w:themeShade="BF"/>
                                <w:szCs w:val="24"/>
                              </w:rPr>
                              <w:t>Streptococcus</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pneumoniae</w:t>
                            </w:r>
                            <w:proofErr w:type="spellEnd"/>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Neumonía neumocócica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9. </w:t>
                            </w:r>
                            <w:proofErr w:type="spellStart"/>
                            <w:r w:rsidRPr="00D748D3">
                              <w:rPr>
                                <w:rFonts w:ascii="Agency FB" w:eastAsiaTheme="minorEastAsia" w:hAnsi="Agency FB" w:cstheme="minorBidi"/>
                                <w:b/>
                                <w:color w:val="E36C0A" w:themeColor="accent6" w:themeShade="BF"/>
                                <w:szCs w:val="24"/>
                              </w:rPr>
                              <w:t>Haemophilus</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infiuenzae</w:t>
                            </w:r>
                            <w:proofErr w:type="spellEnd"/>
                            <w:r w:rsidRPr="00D748D3">
                              <w:rPr>
                                <w:rFonts w:ascii="Agency FB" w:eastAsiaTheme="minorEastAsia" w:hAnsi="Agency FB" w:cstheme="minorBidi"/>
                                <w:b/>
                                <w:color w:val="E36C0A" w:themeColor="accent6" w:themeShade="BF"/>
                                <w:szCs w:val="24"/>
                              </w:rPr>
                              <w:t>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Neumonía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riesgo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Default="00AC0B17" w:rsidP="00621AA9">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Quinta parte </w:t>
                            </w: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Algunos agentes que afectan el tracto gastrointestinal</w:t>
                            </w: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 xml:space="preserve">10. </w:t>
                            </w:r>
                            <w:proofErr w:type="spellStart"/>
                            <w:r w:rsidRPr="00060D38">
                              <w:rPr>
                                <w:rFonts w:ascii="Agency FB" w:eastAsiaTheme="minorEastAsia" w:hAnsi="Agency FB" w:cstheme="minorBidi"/>
                                <w:b/>
                                <w:color w:val="E36C0A" w:themeColor="accent6" w:themeShade="BF"/>
                                <w:szCs w:val="24"/>
                              </w:rPr>
                              <w:t>Escherichia</w:t>
                            </w:r>
                            <w:proofErr w:type="spellEnd"/>
                            <w:r w:rsidRPr="00060D38">
                              <w:rPr>
                                <w:rFonts w:ascii="Agency FB" w:eastAsiaTheme="minorEastAsia" w:hAnsi="Agency FB" w:cstheme="minorBidi"/>
                                <w:b/>
                                <w:color w:val="E36C0A" w:themeColor="accent6" w:themeShade="BF"/>
                                <w:szCs w:val="24"/>
                              </w:rPr>
                              <w:t xml:space="preserve"> </w:t>
                            </w:r>
                            <w:proofErr w:type="spellStart"/>
                            <w:r w:rsidRPr="00060D38">
                              <w:rPr>
                                <w:rFonts w:ascii="Agency FB" w:eastAsiaTheme="minorEastAsia" w:hAnsi="Agency FB" w:cstheme="minorBidi"/>
                                <w:b/>
                                <w:color w:val="E36C0A" w:themeColor="accent6" w:themeShade="BF"/>
                                <w:szCs w:val="24"/>
                              </w:rPr>
                              <w:t>coli</w:t>
                            </w:r>
                            <w:proofErr w:type="spellEnd"/>
                            <w:r w:rsidRPr="00060D38">
                              <w:rPr>
                                <w:rFonts w:ascii="Agency FB" w:eastAsiaTheme="minorEastAsia" w:hAnsi="Agency FB" w:cstheme="minorBidi"/>
                                <w:b/>
                                <w:color w:val="E36C0A" w:themeColor="accent6" w:themeShade="BF"/>
                                <w:szCs w:val="24"/>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Caso clínico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Introducción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Diarrea bacteriana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Aspectos microbiológicos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Clasificación serológica de E. </w:t>
                            </w:r>
                            <w:proofErr w:type="spellStart"/>
                            <w:r w:rsidRPr="00060D38">
                              <w:rPr>
                                <w:rFonts w:ascii="Agency FB" w:eastAsiaTheme="minorEastAsia" w:hAnsi="Agency FB" w:cstheme="minorBidi"/>
                                <w:b/>
                                <w:color w:val="365F91" w:themeColor="accent1" w:themeShade="BF"/>
                                <w:szCs w:val="24"/>
                                <w:lang w:val="es-CO"/>
                              </w:rPr>
                              <w:t>coli</w:t>
                            </w:r>
                            <w:proofErr w:type="spellEnd"/>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Epidemiología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Factores de virulencia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Patogenia </w:t>
                            </w: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r w:rsidRPr="00060D38">
                              <w:rPr>
                                <w:rFonts w:ascii="Arial" w:eastAsia="Times New Roman" w:hAnsi="Arial" w:cs="Arial"/>
                                <w:color w:val="636363"/>
                                <w:sz w:val="21"/>
                                <w:szCs w:val="21"/>
                                <w:lang w:val="es-CO" w:eastAsia="es-CO"/>
                              </w:rPr>
                              <w:t> </w:t>
                            </w:r>
                          </w:p>
                          <w:p w:rsidR="00AC0B17" w:rsidRPr="004457D5" w:rsidRDefault="00AC0B17" w:rsidP="00621AA9">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5AF26" id="Cuadro de texto 50" o:spid="_x0000_s1053" type="#_x0000_t202" style="position:absolute;left:0;text-align:left;margin-left:-23.25pt;margin-top:.75pt;width:249pt;height:62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" filled="f" stroked="f" strokeweight=".5pt">
                <v:textbox>
                  <w:txbxContent>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8. </w:t>
                      </w:r>
                      <w:proofErr w:type="spellStart"/>
                      <w:r w:rsidRPr="00D748D3">
                        <w:rPr>
                          <w:rFonts w:ascii="Agency FB" w:eastAsiaTheme="minorEastAsia" w:hAnsi="Agency FB" w:cstheme="minorBidi"/>
                          <w:b/>
                          <w:color w:val="E36C0A" w:themeColor="accent6" w:themeShade="BF"/>
                          <w:szCs w:val="24"/>
                        </w:rPr>
                        <w:t>Streptococcus</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pneumoniae</w:t>
                      </w:r>
                      <w:proofErr w:type="spellEnd"/>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Neumonía neumocócica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Pr="00D748D3" w:rsidRDefault="00AC0B17" w:rsidP="00D748D3">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D748D3" w:rsidRDefault="00AC0B17" w:rsidP="00D748D3">
                      <w:pPr>
                        <w:spacing w:after="0" w:line="240" w:lineRule="auto"/>
                        <w:jc w:val="left"/>
                        <w:rPr>
                          <w:rFonts w:ascii="Agency FB" w:eastAsiaTheme="minorEastAsia" w:hAnsi="Agency FB" w:cstheme="minorBidi"/>
                          <w:b/>
                          <w:color w:val="E36C0A" w:themeColor="accent6" w:themeShade="BF"/>
                          <w:szCs w:val="24"/>
                        </w:rPr>
                      </w:pPr>
                      <w:r w:rsidRPr="00D748D3">
                        <w:rPr>
                          <w:rFonts w:ascii="Agency FB" w:eastAsiaTheme="minorEastAsia" w:hAnsi="Agency FB" w:cstheme="minorBidi"/>
                          <w:b/>
                          <w:color w:val="E36C0A" w:themeColor="accent6" w:themeShade="BF"/>
                          <w:szCs w:val="24"/>
                        </w:rPr>
                        <w:t xml:space="preserve">9. </w:t>
                      </w:r>
                      <w:proofErr w:type="spellStart"/>
                      <w:r w:rsidRPr="00D748D3">
                        <w:rPr>
                          <w:rFonts w:ascii="Agency FB" w:eastAsiaTheme="minorEastAsia" w:hAnsi="Agency FB" w:cstheme="minorBidi"/>
                          <w:b/>
                          <w:color w:val="E36C0A" w:themeColor="accent6" w:themeShade="BF"/>
                          <w:szCs w:val="24"/>
                        </w:rPr>
                        <w:t>Haemophilus</w:t>
                      </w:r>
                      <w:proofErr w:type="spellEnd"/>
                      <w:r w:rsidRPr="00D748D3">
                        <w:rPr>
                          <w:rFonts w:ascii="Agency FB" w:eastAsiaTheme="minorEastAsia" w:hAnsi="Agency FB" w:cstheme="minorBidi"/>
                          <w:b/>
                          <w:color w:val="E36C0A" w:themeColor="accent6" w:themeShade="BF"/>
                          <w:szCs w:val="24"/>
                        </w:rPr>
                        <w:t xml:space="preserve"> </w:t>
                      </w:r>
                      <w:proofErr w:type="spellStart"/>
                      <w:r w:rsidRPr="00D748D3">
                        <w:rPr>
                          <w:rFonts w:ascii="Agency FB" w:eastAsiaTheme="minorEastAsia" w:hAnsi="Agency FB" w:cstheme="minorBidi"/>
                          <w:b/>
                          <w:color w:val="E36C0A" w:themeColor="accent6" w:themeShade="BF"/>
                          <w:szCs w:val="24"/>
                        </w:rPr>
                        <w:t>infiuenzae</w:t>
                      </w:r>
                      <w:proofErr w:type="spellEnd"/>
                      <w:r w:rsidRPr="00D748D3">
                        <w:rPr>
                          <w:rFonts w:ascii="Agency FB" w:eastAsiaTheme="minorEastAsia" w:hAnsi="Agency FB" w:cstheme="minorBidi"/>
                          <w:b/>
                          <w:color w:val="E36C0A" w:themeColor="accent6" w:themeShade="BF"/>
                          <w:szCs w:val="24"/>
                        </w:rPr>
                        <w:t>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Caso clínico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Introducción</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Neumonía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Aspectos microbiológicos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Epidemiología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virulencia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Patogenia</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Diagnóstico clínico y por laboratorio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Rasgos clínicos</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Factores de riesgo</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Tratamiento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Prevención y control</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Preguntas de autoevaluación </w:t>
                      </w:r>
                    </w:p>
                    <w:p w:rsidR="00AC0B17" w:rsidRPr="00D748D3" w:rsidRDefault="00AC0B17" w:rsidP="00D748D3">
                      <w:pPr>
                        <w:spacing w:after="0" w:line="240" w:lineRule="auto"/>
                        <w:jc w:val="left"/>
                        <w:rPr>
                          <w:rFonts w:ascii="Agency FB" w:eastAsiaTheme="minorEastAsia" w:hAnsi="Agency FB" w:cstheme="minorBidi"/>
                          <w:b/>
                          <w:color w:val="365F91" w:themeColor="accent1" w:themeShade="BF"/>
                          <w:szCs w:val="24"/>
                          <w:lang w:val="es-CO"/>
                        </w:rPr>
                      </w:pPr>
                      <w:r w:rsidRPr="00D748D3">
                        <w:rPr>
                          <w:rFonts w:ascii="Agency FB" w:eastAsiaTheme="minorEastAsia" w:hAnsi="Agency FB" w:cstheme="minorBidi"/>
                          <w:b/>
                          <w:color w:val="365F91" w:themeColor="accent1" w:themeShade="BF"/>
                          <w:szCs w:val="24"/>
                          <w:lang w:val="es-CO"/>
                        </w:rPr>
                        <w:t>Obras consultadas </w:t>
                      </w:r>
                    </w:p>
                    <w:p w:rsidR="00AC0B17" w:rsidRDefault="00AC0B17" w:rsidP="00621AA9">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Quinta parte </w:t>
                      </w: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Algunos agentes que afectan el tracto gastrointestinal</w:t>
                      </w: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060D38" w:rsidRDefault="00AC0B17" w:rsidP="00060D38">
                      <w:pPr>
                        <w:spacing w:after="0" w:line="240" w:lineRule="auto"/>
                        <w:jc w:val="left"/>
                        <w:rPr>
                          <w:rFonts w:ascii="Agency FB" w:eastAsiaTheme="minorEastAsia" w:hAnsi="Agency FB" w:cstheme="minorBidi"/>
                          <w:b/>
                          <w:color w:val="E36C0A" w:themeColor="accent6" w:themeShade="BF"/>
                          <w:szCs w:val="24"/>
                        </w:rPr>
                      </w:pPr>
                      <w:r w:rsidRPr="00060D38">
                        <w:rPr>
                          <w:rFonts w:ascii="Agency FB" w:eastAsiaTheme="minorEastAsia" w:hAnsi="Agency FB" w:cstheme="minorBidi"/>
                          <w:b/>
                          <w:color w:val="E36C0A" w:themeColor="accent6" w:themeShade="BF"/>
                          <w:szCs w:val="24"/>
                        </w:rPr>
                        <w:t xml:space="preserve">10. </w:t>
                      </w:r>
                      <w:proofErr w:type="spellStart"/>
                      <w:r w:rsidRPr="00060D38">
                        <w:rPr>
                          <w:rFonts w:ascii="Agency FB" w:eastAsiaTheme="minorEastAsia" w:hAnsi="Agency FB" w:cstheme="minorBidi"/>
                          <w:b/>
                          <w:color w:val="E36C0A" w:themeColor="accent6" w:themeShade="BF"/>
                          <w:szCs w:val="24"/>
                        </w:rPr>
                        <w:t>Escherichia</w:t>
                      </w:r>
                      <w:proofErr w:type="spellEnd"/>
                      <w:r w:rsidRPr="00060D38">
                        <w:rPr>
                          <w:rFonts w:ascii="Agency FB" w:eastAsiaTheme="minorEastAsia" w:hAnsi="Agency FB" w:cstheme="minorBidi"/>
                          <w:b/>
                          <w:color w:val="E36C0A" w:themeColor="accent6" w:themeShade="BF"/>
                          <w:szCs w:val="24"/>
                        </w:rPr>
                        <w:t xml:space="preserve"> </w:t>
                      </w:r>
                      <w:proofErr w:type="spellStart"/>
                      <w:r w:rsidRPr="00060D38">
                        <w:rPr>
                          <w:rFonts w:ascii="Agency FB" w:eastAsiaTheme="minorEastAsia" w:hAnsi="Agency FB" w:cstheme="minorBidi"/>
                          <w:b/>
                          <w:color w:val="E36C0A" w:themeColor="accent6" w:themeShade="BF"/>
                          <w:szCs w:val="24"/>
                        </w:rPr>
                        <w:t>coli</w:t>
                      </w:r>
                      <w:proofErr w:type="spellEnd"/>
                      <w:r w:rsidRPr="00060D38">
                        <w:rPr>
                          <w:rFonts w:ascii="Agency FB" w:eastAsiaTheme="minorEastAsia" w:hAnsi="Agency FB" w:cstheme="minorBidi"/>
                          <w:b/>
                          <w:color w:val="E36C0A" w:themeColor="accent6" w:themeShade="BF"/>
                          <w:szCs w:val="24"/>
                        </w:rPr>
                        <w:t>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Caso clínico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Introducción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Diarrea bacteriana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Aspectos microbiológicos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 xml:space="preserve">Clasificación serológica de E. </w:t>
                      </w:r>
                      <w:proofErr w:type="spellStart"/>
                      <w:r w:rsidRPr="00060D38">
                        <w:rPr>
                          <w:rFonts w:ascii="Agency FB" w:eastAsiaTheme="minorEastAsia" w:hAnsi="Agency FB" w:cstheme="minorBidi"/>
                          <w:b/>
                          <w:color w:val="365F91" w:themeColor="accent1" w:themeShade="BF"/>
                          <w:szCs w:val="24"/>
                          <w:lang w:val="es-CO"/>
                        </w:rPr>
                        <w:t>coli</w:t>
                      </w:r>
                      <w:proofErr w:type="spellEnd"/>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Epidemiología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Factores de virulencia </w:t>
                      </w:r>
                    </w:p>
                    <w:p w:rsidR="00AC0B17" w:rsidRPr="00060D38" w:rsidRDefault="00AC0B17" w:rsidP="00060D38">
                      <w:pPr>
                        <w:spacing w:after="0" w:line="240" w:lineRule="auto"/>
                        <w:jc w:val="left"/>
                        <w:rPr>
                          <w:rFonts w:ascii="Agency FB" w:eastAsiaTheme="minorEastAsia" w:hAnsi="Agency FB" w:cstheme="minorBidi"/>
                          <w:b/>
                          <w:color w:val="365F91" w:themeColor="accent1" w:themeShade="BF"/>
                          <w:szCs w:val="24"/>
                          <w:lang w:val="es-CO"/>
                        </w:rPr>
                      </w:pPr>
                      <w:r w:rsidRPr="00060D38">
                        <w:rPr>
                          <w:rFonts w:ascii="Agency FB" w:eastAsiaTheme="minorEastAsia" w:hAnsi="Agency FB" w:cstheme="minorBidi"/>
                          <w:b/>
                          <w:color w:val="365F91" w:themeColor="accent1" w:themeShade="BF"/>
                          <w:szCs w:val="24"/>
                          <w:lang w:val="es-CO"/>
                        </w:rPr>
                        <w:t>Patogenia </w:t>
                      </w: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060D38" w:rsidRDefault="00AC0B17" w:rsidP="00060D38">
                      <w:pPr>
                        <w:shd w:val="clear" w:color="auto" w:fill="FFFFFF"/>
                        <w:spacing w:after="0" w:line="240" w:lineRule="auto"/>
                        <w:jc w:val="left"/>
                        <w:rPr>
                          <w:rFonts w:ascii="Arial" w:eastAsia="Times New Roman" w:hAnsi="Arial" w:cs="Arial"/>
                          <w:color w:val="636363"/>
                          <w:sz w:val="21"/>
                          <w:szCs w:val="21"/>
                          <w:lang w:val="es-CO" w:eastAsia="es-CO"/>
                        </w:rPr>
                      </w:pPr>
                      <w:r w:rsidRPr="00060D38">
                        <w:rPr>
                          <w:rFonts w:ascii="Arial" w:eastAsia="Times New Roman" w:hAnsi="Arial" w:cs="Arial"/>
                          <w:color w:val="636363"/>
                          <w:sz w:val="21"/>
                          <w:szCs w:val="21"/>
                          <w:lang w:val="es-CO" w:eastAsia="es-CO"/>
                        </w:rPr>
                        <w:t> </w:t>
                      </w:r>
                    </w:p>
                    <w:p w:rsidR="00AC0B17" w:rsidRPr="004457D5" w:rsidRDefault="00AC0B17" w:rsidP="00621AA9">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v:shape>
            </w:pict>
          </mc:Fallback>
        </mc:AlternateContent>
      </w: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4457D5" w:rsidRDefault="004457D5" w:rsidP="00FA6595">
      <w:pPr>
        <w:spacing w:before="100" w:beforeAutospacing="1" w:after="100" w:afterAutospacing="1" w:line="240" w:lineRule="auto"/>
        <w:contextualSpacing/>
        <w:jc w:val="center"/>
        <w:outlineLvl w:val="2"/>
        <w:rPr>
          <w:rFonts w:ascii="Agency FB" w:hAnsi="Agency FB"/>
          <w:b/>
          <w:color w:val="0070C0"/>
          <w:sz w:val="44"/>
          <w:szCs w:val="44"/>
        </w:rPr>
      </w:pPr>
    </w:p>
    <w:p w:rsidR="00FA6595" w:rsidRPr="00FA6595" w:rsidRDefault="00FA6595" w:rsidP="00487534">
      <w:pPr>
        <w:spacing w:before="100" w:beforeAutospacing="1" w:after="100" w:afterAutospacing="1" w:line="240" w:lineRule="auto"/>
        <w:outlineLvl w:val="2"/>
        <w:rPr>
          <w:rFonts w:ascii="Agency FB" w:hAnsi="Agency FB"/>
          <w:b/>
          <w:color w:val="0070C0"/>
          <w:sz w:val="40"/>
          <w:szCs w:val="44"/>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A47142" w:rsidRDefault="00A47142" w:rsidP="00487534">
      <w:pPr>
        <w:pStyle w:val="Sinespaciado"/>
        <w:jc w:val="center"/>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1997184" behindDoc="0" locked="0" layoutInCell="1" allowOverlap="1" wp14:anchorId="6D7D897A" wp14:editId="040FFCAB">
                <wp:simplePos x="0" y="0"/>
                <wp:positionH relativeFrom="margin">
                  <wp:posOffset>2924175</wp:posOffset>
                </wp:positionH>
                <wp:positionV relativeFrom="paragraph">
                  <wp:posOffset>9525</wp:posOffset>
                </wp:positionV>
                <wp:extent cx="3162300" cy="824865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3162300" cy="8248650"/>
                        </a:xfrm>
                        <a:prstGeom prst="rect">
                          <a:avLst/>
                        </a:prstGeom>
                        <a:noFill/>
                        <a:ln w="6350">
                          <a:noFill/>
                        </a:ln>
                      </wps:spPr>
                      <wps:txbx>
                        <w:txbxContent>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Obras consultadas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5B1C35" w:rsidRDefault="00AC0B17" w:rsidP="005B1C35">
                            <w:pPr>
                              <w:spacing w:after="0" w:line="240" w:lineRule="auto"/>
                              <w:jc w:val="left"/>
                              <w:rPr>
                                <w:rFonts w:ascii="Agency FB" w:eastAsiaTheme="minorEastAsia" w:hAnsi="Agency FB" w:cstheme="minorBidi"/>
                                <w:b/>
                                <w:color w:val="E36C0A" w:themeColor="accent6" w:themeShade="BF"/>
                                <w:szCs w:val="24"/>
                              </w:rPr>
                            </w:pPr>
                            <w:r w:rsidRPr="005B1C35">
                              <w:rPr>
                                <w:rFonts w:ascii="Agency FB" w:eastAsiaTheme="minorEastAsia" w:hAnsi="Agency FB" w:cstheme="minorBidi"/>
                                <w:b/>
                                <w:color w:val="E36C0A" w:themeColor="accent6" w:themeShade="BF"/>
                                <w:szCs w:val="24"/>
                              </w:rPr>
                              <w:t xml:space="preserve">16. treponema </w:t>
                            </w:r>
                            <w:proofErr w:type="spellStart"/>
                            <w:r w:rsidRPr="005B1C35">
                              <w:rPr>
                                <w:rFonts w:ascii="Agency FB" w:eastAsiaTheme="minorEastAsia" w:hAnsi="Agency FB" w:cstheme="minorBidi"/>
                                <w:b/>
                                <w:color w:val="E36C0A" w:themeColor="accent6" w:themeShade="BF"/>
                                <w:szCs w:val="24"/>
                              </w:rPr>
                              <w:t>pallidum</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primaria</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secundaria</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latente</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terciaria</w:t>
                            </w:r>
                          </w:p>
                          <w:p w:rsidR="00AC0B17" w:rsidRDefault="00AC0B17" w:rsidP="005B1C35">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Goma</w:t>
                            </w:r>
                          </w:p>
                          <w:p w:rsidR="00AC0B17" w:rsidRDefault="00AC0B17" w:rsidP="005B1C35">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cardiovascular</w:t>
                            </w:r>
                          </w:p>
                          <w:p w:rsidR="00AC0B17" w:rsidRDefault="00AC0B17" w:rsidP="005B1C35">
                            <w:pPr>
                              <w:spacing w:after="0" w:line="240" w:lineRule="auto"/>
                              <w:ind w:left="567"/>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Neurosífilis</w:t>
                            </w:r>
                            <w:proofErr w:type="spellEnd"/>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congénita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Diagnostico</w:t>
                            </w:r>
                            <w:proofErr w:type="spellEnd"/>
                            <w:r>
                              <w:rPr>
                                <w:rFonts w:ascii="Agency FB" w:eastAsiaTheme="minorEastAsia" w:hAnsi="Agency FB" w:cstheme="minorBidi"/>
                                <w:b/>
                                <w:color w:val="365F91" w:themeColor="accent1" w:themeShade="BF"/>
                                <w:szCs w:val="24"/>
                                <w:lang w:val="es-CO"/>
                              </w:rPr>
                              <w:t xml:space="preserve"> clínico y por laboratorio</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Técnicas de detección directa T. </w:t>
                            </w:r>
                            <w:proofErr w:type="spellStart"/>
                            <w:r>
                              <w:rPr>
                                <w:rFonts w:ascii="Agency FB" w:eastAsiaTheme="minorEastAsia" w:hAnsi="Agency FB" w:cstheme="minorBidi"/>
                                <w:b/>
                                <w:color w:val="365F91" w:themeColor="accent1" w:themeShade="BF"/>
                                <w:szCs w:val="24"/>
                                <w:lang w:val="es-CO"/>
                              </w:rPr>
                              <w:t>Pallidum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spp</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Pallidum</w:t>
                            </w:r>
                            <w:proofErr w:type="spellEnd"/>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Técnica de detección indirecta o serológicas de T </w:t>
                            </w:r>
                            <w:proofErr w:type="spellStart"/>
                            <w:r>
                              <w:rPr>
                                <w:rFonts w:ascii="Agency FB" w:eastAsiaTheme="minorEastAsia" w:hAnsi="Agency FB" w:cstheme="minorBidi"/>
                                <w:b/>
                                <w:color w:val="365F91" w:themeColor="accent1" w:themeShade="BF"/>
                                <w:szCs w:val="24"/>
                                <w:lang w:val="es-CO"/>
                              </w:rPr>
                              <w:t>pallidum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spp</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Pallidum</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Obras consultadas </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5B1C35" w:rsidRDefault="00AC0B17" w:rsidP="005B1C35">
                            <w:pPr>
                              <w:spacing w:after="0" w:line="240" w:lineRule="auto"/>
                              <w:jc w:val="left"/>
                              <w:rPr>
                                <w:rFonts w:ascii="Agency FB" w:eastAsiaTheme="minorEastAsia" w:hAnsi="Agency FB" w:cstheme="minorBidi"/>
                                <w:b/>
                                <w:color w:val="E36C0A" w:themeColor="accent6" w:themeShade="BF"/>
                                <w:szCs w:val="24"/>
                              </w:rPr>
                            </w:pPr>
                            <w:r w:rsidRPr="005B1C35">
                              <w:rPr>
                                <w:rFonts w:ascii="Agency FB" w:eastAsiaTheme="minorEastAsia" w:hAnsi="Agency FB" w:cstheme="minorBidi"/>
                                <w:b/>
                                <w:color w:val="E36C0A" w:themeColor="accent6" w:themeShade="BF"/>
                                <w:szCs w:val="24"/>
                              </w:rPr>
                              <w:t>Séptima parte</w:t>
                            </w: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r w:rsidRPr="005B1C35">
                              <w:rPr>
                                <w:rFonts w:ascii="Agency FB" w:eastAsiaTheme="minorEastAsia" w:hAnsi="Agency FB" w:cstheme="minorBidi"/>
                                <w:b/>
                                <w:color w:val="E36C0A" w:themeColor="accent6" w:themeShade="BF"/>
                                <w:szCs w:val="24"/>
                              </w:rPr>
                              <w:t>Algunos agente</w:t>
                            </w:r>
                            <w:r>
                              <w:rPr>
                                <w:rFonts w:ascii="Agency FB" w:eastAsiaTheme="minorEastAsia" w:hAnsi="Agency FB" w:cstheme="minorBidi"/>
                                <w:b/>
                                <w:color w:val="E36C0A" w:themeColor="accent6" w:themeShade="BF"/>
                                <w:szCs w:val="24"/>
                              </w:rPr>
                              <w:t>s</w:t>
                            </w:r>
                            <w:r w:rsidRPr="005B1C35">
                              <w:rPr>
                                <w:rFonts w:ascii="Agency FB" w:eastAsiaTheme="minorEastAsia" w:hAnsi="Agency FB" w:cstheme="minorBidi"/>
                                <w:b/>
                                <w:color w:val="E36C0A" w:themeColor="accent6" w:themeShade="BF"/>
                                <w:szCs w:val="24"/>
                              </w:rPr>
                              <w:t xml:space="preserve"> que afectan la piel</w:t>
                            </w: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17. </w:t>
                            </w:r>
                            <w:proofErr w:type="spellStart"/>
                            <w:r>
                              <w:rPr>
                                <w:rFonts w:ascii="Agency FB" w:eastAsiaTheme="minorEastAsia" w:hAnsi="Agency FB" w:cstheme="minorBidi"/>
                                <w:b/>
                                <w:color w:val="E36C0A" w:themeColor="accent6" w:themeShade="BF"/>
                                <w:szCs w:val="24"/>
                              </w:rPr>
                              <w:t>Staphylococcus</w:t>
                            </w:r>
                            <w:proofErr w:type="spellEnd"/>
                            <w:r>
                              <w:rPr>
                                <w:rFonts w:ascii="Agency FB" w:eastAsiaTheme="minorEastAsia" w:hAnsi="Agency FB" w:cstheme="minorBidi"/>
                                <w:b/>
                                <w:color w:val="E36C0A" w:themeColor="accent6" w:themeShade="BF"/>
                                <w:szCs w:val="24"/>
                              </w:rPr>
                              <w:t xml:space="preserve"> </w:t>
                            </w:r>
                            <w:proofErr w:type="spellStart"/>
                            <w:r>
                              <w:rPr>
                                <w:rFonts w:ascii="Agency FB" w:eastAsiaTheme="minorEastAsia" w:hAnsi="Agency FB" w:cstheme="minorBidi"/>
                                <w:b/>
                                <w:color w:val="E36C0A" w:themeColor="accent6" w:themeShade="BF"/>
                                <w:szCs w:val="24"/>
                              </w:rPr>
                              <w:t>aureus</w:t>
                            </w:r>
                            <w:proofErr w:type="spellEnd"/>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Caso clínico</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Introducción</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Forúnculo</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Aspectos microbiológicos</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Epidemiologia</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Factores de virulencia</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Patogenia</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Diagnóstico clínico y por laboratorio</w:t>
                            </w:r>
                          </w:p>
                          <w:p w:rsidR="00AC0B17" w:rsidRPr="005B1C35" w:rsidRDefault="00AC0B17" w:rsidP="005B1C35">
                            <w:pPr>
                              <w:spacing w:after="0" w:line="240" w:lineRule="auto"/>
                              <w:jc w:val="left"/>
                              <w:rPr>
                                <w:rFonts w:ascii="Agency FB" w:eastAsiaTheme="minorEastAsia" w:hAnsi="Agency FB" w:cstheme="minorBidi"/>
                                <w:b/>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D897A" id="Cuadro de texto 44" o:spid="_x0000_s1054" type="#_x0000_t202" style="position:absolute;left:0;text-align:left;margin-left:230.25pt;margin-top:.75pt;width:249pt;height:649.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" filled="f" stroked="f" strokeweight=".5pt">
                <v:textbox>
                  <w:txbxContent>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Obras consultadas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5B1C35" w:rsidRDefault="00AC0B17" w:rsidP="005B1C35">
                      <w:pPr>
                        <w:spacing w:after="0" w:line="240" w:lineRule="auto"/>
                        <w:jc w:val="left"/>
                        <w:rPr>
                          <w:rFonts w:ascii="Agency FB" w:eastAsiaTheme="minorEastAsia" w:hAnsi="Agency FB" w:cstheme="minorBidi"/>
                          <w:b/>
                          <w:color w:val="E36C0A" w:themeColor="accent6" w:themeShade="BF"/>
                          <w:szCs w:val="24"/>
                        </w:rPr>
                      </w:pPr>
                      <w:r w:rsidRPr="005B1C35">
                        <w:rPr>
                          <w:rFonts w:ascii="Agency FB" w:eastAsiaTheme="minorEastAsia" w:hAnsi="Agency FB" w:cstheme="minorBidi"/>
                          <w:b/>
                          <w:color w:val="E36C0A" w:themeColor="accent6" w:themeShade="BF"/>
                          <w:szCs w:val="24"/>
                        </w:rPr>
                        <w:t xml:space="preserve">16. treponema </w:t>
                      </w:r>
                      <w:proofErr w:type="spellStart"/>
                      <w:r w:rsidRPr="005B1C35">
                        <w:rPr>
                          <w:rFonts w:ascii="Agency FB" w:eastAsiaTheme="minorEastAsia" w:hAnsi="Agency FB" w:cstheme="minorBidi"/>
                          <w:b/>
                          <w:color w:val="E36C0A" w:themeColor="accent6" w:themeShade="BF"/>
                          <w:szCs w:val="24"/>
                        </w:rPr>
                        <w:t>pallidum</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primaria</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secundaria</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latente</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terciaria</w:t>
                      </w:r>
                    </w:p>
                    <w:p w:rsidR="00AC0B17" w:rsidRDefault="00AC0B17" w:rsidP="005B1C35">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Goma</w:t>
                      </w:r>
                    </w:p>
                    <w:p w:rsidR="00AC0B17" w:rsidRDefault="00AC0B17" w:rsidP="005B1C35">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cardiovascular</w:t>
                      </w:r>
                    </w:p>
                    <w:p w:rsidR="00AC0B17" w:rsidRDefault="00AC0B17" w:rsidP="005B1C35">
                      <w:pPr>
                        <w:spacing w:after="0" w:line="240" w:lineRule="auto"/>
                        <w:ind w:left="567"/>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Neurosífilis</w:t>
                      </w:r>
                      <w:proofErr w:type="spellEnd"/>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Sífilis congénita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Diagnostico</w:t>
                      </w:r>
                      <w:proofErr w:type="spellEnd"/>
                      <w:r>
                        <w:rPr>
                          <w:rFonts w:ascii="Agency FB" w:eastAsiaTheme="minorEastAsia" w:hAnsi="Agency FB" w:cstheme="minorBidi"/>
                          <w:b/>
                          <w:color w:val="365F91" w:themeColor="accent1" w:themeShade="BF"/>
                          <w:szCs w:val="24"/>
                          <w:lang w:val="es-CO"/>
                        </w:rPr>
                        <w:t xml:space="preserve"> clínico y por laboratorio</w:t>
                      </w:r>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Técnicas de detección directa T. </w:t>
                      </w:r>
                      <w:proofErr w:type="spellStart"/>
                      <w:r>
                        <w:rPr>
                          <w:rFonts w:ascii="Agency FB" w:eastAsiaTheme="minorEastAsia" w:hAnsi="Agency FB" w:cstheme="minorBidi"/>
                          <w:b/>
                          <w:color w:val="365F91" w:themeColor="accent1" w:themeShade="BF"/>
                          <w:szCs w:val="24"/>
                          <w:lang w:val="es-CO"/>
                        </w:rPr>
                        <w:t>Pallidum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spp</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Pallidum</w:t>
                      </w:r>
                      <w:proofErr w:type="spellEnd"/>
                    </w:p>
                    <w:p w:rsidR="00AC0B17" w:rsidRDefault="00AC0B17" w:rsidP="005B1C35">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Técnica de detección indirecta o serológicas de T </w:t>
                      </w:r>
                      <w:proofErr w:type="spellStart"/>
                      <w:r>
                        <w:rPr>
                          <w:rFonts w:ascii="Agency FB" w:eastAsiaTheme="minorEastAsia" w:hAnsi="Agency FB" w:cstheme="minorBidi"/>
                          <w:b/>
                          <w:color w:val="365F91" w:themeColor="accent1" w:themeShade="BF"/>
                          <w:szCs w:val="24"/>
                          <w:lang w:val="es-CO"/>
                        </w:rPr>
                        <w:t>pallidum</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spp</w:t>
                      </w:r>
                      <w:proofErr w:type="spellEnd"/>
                      <w:r>
                        <w:rPr>
                          <w:rFonts w:ascii="Agency FB" w:eastAsiaTheme="minorEastAsia" w:hAnsi="Agency FB" w:cstheme="minorBidi"/>
                          <w:b/>
                          <w:color w:val="365F91" w:themeColor="accent1" w:themeShade="BF"/>
                          <w:szCs w:val="24"/>
                          <w:lang w:val="es-CO"/>
                        </w:rPr>
                        <w:t xml:space="preserve">. </w:t>
                      </w:r>
                      <w:proofErr w:type="spellStart"/>
                      <w:r>
                        <w:rPr>
                          <w:rFonts w:ascii="Agency FB" w:eastAsiaTheme="minorEastAsia" w:hAnsi="Agency FB" w:cstheme="minorBidi"/>
                          <w:b/>
                          <w:color w:val="365F91" w:themeColor="accent1" w:themeShade="BF"/>
                          <w:szCs w:val="24"/>
                          <w:lang w:val="es-CO"/>
                        </w:rPr>
                        <w:t>Pallidum</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Obras consultadas </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5B1C35" w:rsidRDefault="00AC0B17" w:rsidP="005B1C35">
                      <w:pPr>
                        <w:spacing w:after="0" w:line="240" w:lineRule="auto"/>
                        <w:jc w:val="left"/>
                        <w:rPr>
                          <w:rFonts w:ascii="Agency FB" w:eastAsiaTheme="minorEastAsia" w:hAnsi="Agency FB" w:cstheme="minorBidi"/>
                          <w:b/>
                          <w:color w:val="E36C0A" w:themeColor="accent6" w:themeShade="BF"/>
                          <w:szCs w:val="24"/>
                        </w:rPr>
                      </w:pPr>
                      <w:r w:rsidRPr="005B1C35">
                        <w:rPr>
                          <w:rFonts w:ascii="Agency FB" w:eastAsiaTheme="minorEastAsia" w:hAnsi="Agency FB" w:cstheme="minorBidi"/>
                          <w:b/>
                          <w:color w:val="E36C0A" w:themeColor="accent6" w:themeShade="BF"/>
                          <w:szCs w:val="24"/>
                        </w:rPr>
                        <w:t>Séptima parte</w:t>
                      </w: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r w:rsidRPr="005B1C35">
                        <w:rPr>
                          <w:rFonts w:ascii="Agency FB" w:eastAsiaTheme="minorEastAsia" w:hAnsi="Agency FB" w:cstheme="minorBidi"/>
                          <w:b/>
                          <w:color w:val="E36C0A" w:themeColor="accent6" w:themeShade="BF"/>
                          <w:szCs w:val="24"/>
                        </w:rPr>
                        <w:t>Algunos agente</w:t>
                      </w:r>
                      <w:r>
                        <w:rPr>
                          <w:rFonts w:ascii="Agency FB" w:eastAsiaTheme="minorEastAsia" w:hAnsi="Agency FB" w:cstheme="minorBidi"/>
                          <w:b/>
                          <w:color w:val="E36C0A" w:themeColor="accent6" w:themeShade="BF"/>
                          <w:szCs w:val="24"/>
                        </w:rPr>
                        <w:t>s</w:t>
                      </w:r>
                      <w:r w:rsidRPr="005B1C35">
                        <w:rPr>
                          <w:rFonts w:ascii="Agency FB" w:eastAsiaTheme="minorEastAsia" w:hAnsi="Agency FB" w:cstheme="minorBidi"/>
                          <w:b/>
                          <w:color w:val="E36C0A" w:themeColor="accent6" w:themeShade="BF"/>
                          <w:szCs w:val="24"/>
                        </w:rPr>
                        <w:t xml:space="preserve"> que afectan la piel</w:t>
                      </w: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17. </w:t>
                      </w:r>
                      <w:proofErr w:type="spellStart"/>
                      <w:r>
                        <w:rPr>
                          <w:rFonts w:ascii="Agency FB" w:eastAsiaTheme="minorEastAsia" w:hAnsi="Agency FB" w:cstheme="minorBidi"/>
                          <w:b/>
                          <w:color w:val="E36C0A" w:themeColor="accent6" w:themeShade="BF"/>
                          <w:szCs w:val="24"/>
                        </w:rPr>
                        <w:t>Staphylococcus</w:t>
                      </w:r>
                      <w:proofErr w:type="spellEnd"/>
                      <w:r>
                        <w:rPr>
                          <w:rFonts w:ascii="Agency FB" w:eastAsiaTheme="minorEastAsia" w:hAnsi="Agency FB" w:cstheme="minorBidi"/>
                          <w:b/>
                          <w:color w:val="E36C0A" w:themeColor="accent6" w:themeShade="BF"/>
                          <w:szCs w:val="24"/>
                        </w:rPr>
                        <w:t xml:space="preserve"> </w:t>
                      </w:r>
                      <w:proofErr w:type="spellStart"/>
                      <w:r>
                        <w:rPr>
                          <w:rFonts w:ascii="Agency FB" w:eastAsiaTheme="minorEastAsia" w:hAnsi="Agency FB" w:cstheme="minorBidi"/>
                          <w:b/>
                          <w:color w:val="E36C0A" w:themeColor="accent6" w:themeShade="BF"/>
                          <w:szCs w:val="24"/>
                        </w:rPr>
                        <w:t>aureus</w:t>
                      </w:r>
                      <w:proofErr w:type="spellEnd"/>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Caso clínico</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Introducción</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Forúnculo</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Aspectos microbiológicos</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Epidemiologia</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Factores de virulencia</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Patogenia</w:t>
                      </w:r>
                    </w:p>
                    <w:p w:rsidR="00AC0B17" w:rsidRPr="005B1C35"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5B1C35">
                        <w:rPr>
                          <w:rFonts w:ascii="Agency FB" w:eastAsiaTheme="minorEastAsia" w:hAnsi="Agency FB" w:cstheme="minorBidi"/>
                          <w:b/>
                          <w:color w:val="365F91" w:themeColor="accent1" w:themeShade="BF"/>
                          <w:szCs w:val="24"/>
                          <w:lang w:val="es-CO"/>
                        </w:rPr>
                        <w:t>Diagnóstico clínico y por laboratorio</w:t>
                      </w:r>
                    </w:p>
                    <w:p w:rsidR="00AC0B17" w:rsidRPr="005B1C35" w:rsidRDefault="00AC0B17" w:rsidP="005B1C35">
                      <w:pPr>
                        <w:spacing w:after="0" w:line="240" w:lineRule="auto"/>
                        <w:jc w:val="left"/>
                        <w:rPr>
                          <w:rFonts w:ascii="Agency FB" w:eastAsiaTheme="minorEastAsia" w:hAnsi="Agency FB" w:cstheme="minorBidi"/>
                          <w:b/>
                          <w:color w:val="E36C0A" w:themeColor="accent6" w:themeShade="BF"/>
                          <w:szCs w:val="24"/>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995136" behindDoc="0" locked="0" layoutInCell="1" allowOverlap="1" wp14:anchorId="6D7D897A" wp14:editId="040FFCAB">
                <wp:simplePos x="0" y="0"/>
                <wp:positionH relativeFrom="margin">
                  <wp:posOffset>-295275</wp:posOffset>
                </wp:positionH>
                <wp:positionV relativeFrom="paragraph">
                  <wp:posOffset>51435</wp:posOffset>
                </wp:positionV>
                <wp:extent cx="3162300" cy="8248650"/>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3162300" cy="8248650"/>
                        </a:xfrm>
                        <a:prstGeom prst="rect">
                          <a:avLst/>
                        </a:prstGeom>
                        <a:noFill/>
                        <a:ln w="6350">
                          <a:noFill/>
                        </a:ln>
                      </wps:spPr>
                      <wps:txbx>
                        <w:txbxContent>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 xml:space="preserve">13. Vibrio </w:t>
                            </w:r>
                            <w:proofErr w:type="spellStart"/>
                            <w:r w:rsidRPr="00A47142">
                              <w:rPr>
                                <w:rFonts w:ascii="Agency FB" w:eastAsiaTheme="minorEastAsia" w:hAnsi="Agency FB" w:cstheme="minorBidi"/>
                                <w:b/>
                                <w:color w:val="E36C0A" w:themeColor="accent6" w:themeShade="BF"/>
                                <w:szCs w:val="24"/>
                              </w:rPr>
                              <w:t>cholerae</w:t>
                            </w:r>
                            <w:proofErr w:type="spellEnd"/>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Caso clínico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Introducción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Cólera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Aspectos microbiológicos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Epidemiología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Factores de virulencia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Patogenia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Diagnóstico clínico y por laboratorio</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Rasgos clínicos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Tratamiento</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Prevención y control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Preguntas de autoevaluación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Obras consultadas </w:t>
                            </w:r>
                          </w:p>
                          <w:p w:rsidR="00AC0B17" w:rsidRDefault="00AC0B17" w:rsidP="00A47142">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Sexta parte </w:t>
                            </w: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Algunos agentes que afectan el tracto genitourinario </w:t>
                            </w:r>
                          </w:p>
                          <w:p w:rsidR="00AC0B17" w:rsidRPr="00A47142" w:rsidRDefault="00AC0B17" w:rsidP="00A47142">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 xml:space="preserve">14. Chlamydia </w:t>
                            </w:r>
                            <w:proofErr w:type="spellStart"/>
                            <w:r w:rsidRPr="00A47142">
                              <w:rPr>
                                <w:rFonts w:ascii="Agency FB" w:eastAsiaTheme="minorEastAsia" w:hAnsi="Agency FB" w:cstheme="minorBidi"/>
                                <w:b/>
                                <w:color w:val="E36C0A" w:themeColor="accent6" w:themeShade="BF"/>
                                <w:szCs w:val="24"/>
                              </w:rPr>
                              <w:t>trachomatis</w:t>
                            </w:r>
                            <w:proofErr w:type="spellEnd"/>
                            <w:r w:rsidRPr="00A47142">
                              <w:rPr>
                                <w:rFonts w:ascii="Agency FB" w:eastAsiaTheme="minorEastAsia" w:hAnsi="Agency FB" w:cstheme="minorBidi"/>
                                <w:b/>
                                <w:color w:val="E36C0A" w:themeColor="accent6" w:themeShade="BF"/>
                                <w:szCs w:val="24"/>
                              </w:rPr>
                              <w:t>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Caso clínico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Introducción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Cervicitis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Aspectos microbiológicos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Taxonomía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Epidemiología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Factores de virulencia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Patogenia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Diagnóstico clínico y por laboratorio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Rasgos clínicos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Tratamiento</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Prevención y control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Preguntas de autoevaluación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Obras consultadas</w:t>
                            </w: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rial" w:eastAsia="Times New Roman" w:hAnsi="Arial" w:cs="Arial"/>
                                <w:color w:val="636363"/>
                                <w:sz w:val="21"/>
                                <w:szCs w:val="21"/>
                                <w:lang w:val="es-CO" w:eastAsia="es-CO"/>
                              </w:rPr>
                              <w:t> </w:t>
                            </w: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 xml:space="preserve">15. </w:t>
                            </w:r>
                            <w:proofErr w:type="spellStart"/>
                            <w:r w:rsidRPr="00A47142">
                              <w:rPr>
                                <w:rFonts w:ascii="Agency FB" w:eastAsiaTheme="minorEastAsia" w:hAnsi="Agency FB" w:cstheme="minorBidi"/>
                                <w:b/>
                                <w:color w:val="E36C0A" w:themeColor="accent6" w:themeShade="BF"/>
                                <w:szCs w:val="24"/>
                              </w:rPr>
                              <w:t>Neisseria</w:t>
                            </w:r>
                            <w:proofErr w:type="spellEnd"/>
                            <w:r w:rsidRPr="00A47142">
                              <w:rPr>
                                <w:rFonts w:ascii="Agency FB" w:eastAsiaTheme="minorEastAsia" w:hAnsi="Agency FB" w:cstheme="minorBidi"/>
                                <w:b/>
                                <w:color w:val="E36C0A" w:themeColor="accent6" w:themeShade="BF"/>
                                <w:szCs w:val="24"/>
                              </w:rPr>
                              <w:t xml:space="preserve"> </w:t>
                            </w:r>
                            <w:proofErr w:type="spellStart"/>
                            <w:r w:rsidRPr="00A47142">
                              <w:rPr>
                                <w:rFonts w:ascii="Agency FB" w:eastAsiaTheme="minorEastAsia" w:hAnsi="Agency FB" w:cstheme="minorBidi"/>
                                <w:b/>
                                <w:color w:val="E36C0A" w:themeColor="accent6" w:themeShade="BF"/>
                                <w:szCs w:val="24"/>
                              </w:rPr>
                              <w:t>gonorrhoeae</w:t>
                            </w:r>
                            <w:proofErr w:type="spellEnd"/>
                            <w:r w:rsidRPr="00A47142">
                              <w:rPr>
                                <w:rFonts w:ascii="Agency FB" w:eastAsiaTheme="minorEastAsia" w:hAnsi="Agency FB" w:cstheme="minorBidi"/>
                                <w:b/>
                                <w:color w:val="E36C0A" w:themeColor="accent6" w:themeShade="BF"/>
                                <w:szCs w:val="24"/>
                              </w:rPr>
                              <w:t>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Caso clínico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Introducción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Blenorragia </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Epidemiologia</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Diagnóstico clínico y por laboratorio</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p>
                          <w:p w:rsidR="00AC0B17" w:rsidRPr="004457D5"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D897A" id="Cuadro de texto 43" o:spid="_x0000_s1055" type="#_x0000_t202" style="position:absolute;left:0;text-align:left;margin-left:-23.25pt;margin-top:4.05pt;width:249pt;height:649.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" filled="f" stroked="f" strokeweight=".5pt">
                <v:textbox>
                  <w:txbxContent>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 xml:space="preserve">13. Vibrio </w:t>
                      </w:r>
                      <w:proofErr w:type="spellStart"/>
                      <w:r w:rsidRPr="00A47142">
                        <w:rPr>
                          <w:rFonts w:ascii="Agency FB" w:eastAsiaTheme="minorEastAsia" w:hAnsi="Agency FB" w:cstheme="minorBidi"/>
                          <w:b/>
                          <w:color w:val="E36C0A" w:themeColor="accent6" w:themeShade="BF"/>
                          <w:szCs w:val="24"/>
                        </w:rPr>
                        <w:t>cholerae</w:t>
                      </w:r>
                      <w:proofErr w:type="spellEnd"/>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Caso clínico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Introducción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Cólera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Aspectos microbiológicos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Epidemiología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Factores de virulencia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Patogenia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Diagnóstico clínico y por laboratorio</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Rasgos clínicos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Tratamiento</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Prevención y control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Preguntas de autoevaluación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Obras consultadas </w:t>
                      </w:r>
                    </w:p>
                    <w:p w:rsidR="00AC0B17" w:rsidRDefault="00AC0B17" w:rsidP="00A47142">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Sexta parte </w:t>
                      </w: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Algunos agentes que afectan el tracto genitourinario </w:t>
                      </w:r>
                    </w:p>
                    <w:p w:rsidR="00AC0B17" w:rsidRPr="00A47142" w:rsidRDefault="00AC0B17" w:rsidP="00A47142">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 xml:space="preserve">14. Chlamydia </w:t>
                      </w:r>
                      <w:proofErr w:type="spellStart"/>
                      <w:r w:rsidRPr="00A47142">
                        <w:rPr>
                          <w:rFonts w:ascii="Agency FB" w:eastAsiaTheme="minorEastAsia" w:hAnsi="Agency FB" w:cstheme="minorBidi"/>
                          <w:b/>
                          <w:color w:val="E36C0A" w:themeColor="accent6" w:themeShade="BF"/>
                          <w:szCs w:val="24"/>
                        </w:rPr>
                        <w:t>trachomatis</w:t>
                      </w:r>
                      <w:proofErr w:type="spellEnd"/>
                      <w:r w:rsidRPr="00A47142">
                        <w:rPr>
                          <w:rFonts w:ascii="Agency FB" w:eastAsiaTheme="minorEastAsia" w:hAnsi="Agency FB" w:cstheme="minorBidi"/>
                          <w:b/>
                          <w:color w:val="E36C0A" w:themeColor="accent6" w:themeShade="BF"/>
                          <w:szCs w:val="24"/>
                        </w:rPr>
                        <w:t>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Caso clínico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Introducción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Cervicitis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Aspectos microbiológicos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Taxonomía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Epidemiología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Factores de virulencia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Patogenia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Diagnóstico clínico y por laboratorio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Rasgos clínicos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Tratamiento</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Prevención y control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Preguntas de autoevaluación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Obras consultadas</w:t>
                      </w: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rial" w:eastAsia="Times New Roman" w:hAnsi="Arial" w:cs="Arial"/>
                          <w:color w:val="636363"/>
                          <w:sz w:val="21"/>
                          <w:szCs w:val="21"/>
                          <w:lang w:val="es-CO" w:eastAsia="es-CO"/>
                        </w:rPr>
                        <w:t> </w:t>
                      </w:r>
                    </w:p>
                    <w:p w:rsidR="00AC0B17" w:rsidRPr="00A47142" w:rsidRDefault="00AC0B17" w:rsidP="00A47142">
                      <w:pPr>
                        <w:spacing w:after="0" w:line="240" w:lineRule="auto"/>
                        <w:jc w:val="left"/>
                        <w:rPr>
                          <w:rFonts w:ascii="Agency FB" w:eastAsiaTheme="minorEastAsia" w:hAnsi="Agency FB" w:cstheme="minorBidi"/>
                          <w:b/>
                          <w:color w:val="E36C0A" w:themeColor="accent6" w:themeShade="BF"/>
                          <w:szCs w:val="24"/>
                        </w:rPr>
                      </w:pPr>
                      <w:r w:rsidRPr="00A47142">
                        <w:rPr>
                          <w:rFonts w:ascii="Agency FB" w:eastAsiaTheme="minorEastAsia" w:hAnsi="Agency FB" w:cstheme="minorBidi"/>
                          <w:b/>
                          <w:color w:val="E36C0A" w:themeColor="accent6" w:themeShade="BF"/>
                          <w:szCs w:val="24"/>
                        </w:rPr>
                        <w:t xml:space="preserve">15. </w:t>
                      </w:r>
                      <w:proofErr w:type="spellStart"/>
                      <w:r w:rsidRPr="00A47142">
                        <w:rPr>
                          <w:rFonts w:ascii="Agency FB" w:eastAsiaTheme="minorEastAsia" w:hAnsi="Agency FB" w:cstheme="minorBidi"/>
                          <w:b/>
                          <w:color w:val="E36C0A" w:themeColor="accent6" w:themeShade="BF"/>
                          <w:szCs w:val="24"/>
                        </w:rPr>
                        <w:t>Neisseria</w:t>
                      </w:r>
                      <w:proofErr w:type="spellEnd"/>
                      <w:r w:rsidRPr="00A47142">
                        <w:rPr>
                          <w:rFonts w:ascii="Agency FB" w:eastAsiaTheme="minorEastAsia" w:hAnsi="Agency FB" w:cstheme="minorBidi"/>
                          <w:b/>
                          <w:color w:val="E36C0A" w:themeColor="accent6" w:themeShade="BF"/>
                          <w:szCs w:val="24"/>
                        </w:rPr>
                        <w:t xml:space="preserve"> </w:t>
                      </w:r>
                      <w:proofErr w:type="spellStart"/>
                      <w:r w:rsidRPr="00A47142">
                        <w:rPr>
                          <w:rFonts w:ascii="Agency FB" w:eastAsiaTheme="minorEastAsia" w:hAnsi="Agency FB" w:cstheme="minorBidi"/>
                          <w:b/>
                          <w:color w:val="E36C0A" w:themeColor="accent6" w:themeShade="BF"/>
                          <w:szCs w:val="24"/>
                        </w:rPr>
                        <w:t>gonorrhoeae</w:t>
                      </w:r>
                      <w:proofErr w:type="spellEnd"/>
                      <w:r w:rsidRPr="00A47142">
                        <w:rPr>
                          <w:rFonts w:ascii="Agency FB" w:eastAsiaTheme="minorEastAsia" w:hAnsi="Agency FB" w:cstheme="minorBidi"/>
                          <w:b/>
                          <w:color w:val="E36C0A" w:themeColor="accent6" w:themeShade="BF"/>
                          <w:szCs w:val="24"/>
                        </w:rPr>
                        <w:t>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Caso clínico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Introducción </w:t>
                      </w:r>
                    </w:p>
                    <w:p w:rsidR="00AC0B17" w:rsidRPr="00A47142" w:rsidRDefault="00AC0B17" w:rsidP="00A47142">
                      <w:pPr>
                        <w:spacing w:after="0" w:line="240" w:lineRule="auto"/>
                        <w:jc w:val="left"/>
                        <w:rPr>
                          <w:rFonts w:ascii="Agency FB" w:eastAsiaTheme="minorEastAsia" w:hAnsi="Agency FB" w:cstheme="minorBidi"/>
                          <w:b/>
                          <w:color w:val="365F91" w:themeColor="accent1" w:themeShade="BF"/>
                          <w:szCs w:val="24"/>
                          <w:lang w:val="es-CO"/>
                        </w:rPr>
                      </w:pPr>
                      <w:r w:rsidRPr="00A47142">
                        <w:rPr>
                          <w:rFonts w:ascii="Agency FB" w:eastAsiaTheme="minorEastAsia" w:hAnsi="Agency FB" w:cstheme="minorBidi"/>
                          <w:b/>
                          <w:color w:val="365F91" w:themeColor="accent1" w:themeShade="BF"/>
                          <w:szCs w:val="24"/>
                          <w:lang w:val="es-CO"/>
                        </w:rPr>
                        <w:t>Blenorragia </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Epidemiologia</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Diagnóstico clínico y por laboratorio</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p>
                    <w:p w:rsidR="00AC0B17" w:rsidRPr="004457D5" w:rsidRDefault="00AC0B17" w:rsidP="0008219A">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A47142" w:rsidRDefault="00A47142" w:rsidP="00487534">
      <w:pPr>
        <w:pStyle w:val="Sinespaciado"/>
        <w:jc w:val="center"/>
        <w:rPr>
          <w:rFonts w:ascii="Agency FB" w:eastAsiaTheme="minorHAnsi" w:hAnsi="Agency FB" w:cs="Times New Roman"/>
          <w:b/>
          <w:color w:val="0070C0"/>
          <w:sz w:val="44"/>
          <w:szCs w:val="44"/>
        </w:rPr>
      </w:pPr>
    </w:p>
    <w:p w:rsidR="005B1C35" w:rsidRDefault="00B65E4B" w:rsidP="00487534">
      <w:pPr>
        <w:pStyle w:val="Sinespaciado"/>
        <w:jc w:val="center"/>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2001280" behindDoc="0" locked="0" layoutInCell="1" allowOverlap="1" wp14:anchorId="3E4D3807" wp14:editId="336B2B20">
                <wp:simplePos x="0" y="0"/>
                <wp:positionH relativeFrom="margin">
                  <wp:posOffset>3048000</wp:posOffset>
                </wp:positionH>
                <wp:positionV relativeFrom="paragraph">
                  <wp:posOffset>-228600</wp:posOffset>
                </wp:positionV>
                <wp:extent cx="3162300" cy="824865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3162300" cy="8248650"/>
                        </a:xfrm>
                        <a:prstGeom prst="rect">
                          <a:avLst/>
                        </a:prstGeom>
                        <a:noFill/>
                        <a:ln w="6350">
                          <a:noFill/>
                        </a:ln>
                      </wps:spPr>
                      <wps:txbx>
                        <w:txbxContent>
                          <w:p w:rsidR="00AC0B17" w:rsidRPr="00B65E4B" w:rsidRDefault="00AC0B17" w:rsidP="00B65E4B">
                            <w:pPr>
                              <w:spacing w:after="0" w:line="240" w:lineRule="auto"/>
                              <w:ind w:left="284"/>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Características de la envoltura externa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Epidemiología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Diagnostico clínico y por laboratorio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Rasgos clínicos</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Tratamiento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Prevención y control</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Obras consultadas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093D9B" w:rsidRDefault="00AC0B17" w:rsidP="005B1C35">
                            <w:pPr>
                              <w:spacing w:after="0" w:line="240" w:lineRule="auto"/>
                              <w:jc w:val="left"/>
                              <w:rPr>
                                <w:rFonts w:ascii="Agency FB" w:eastAsiaTheme="minorEastAsia" w:hAnsi="Agency FB" w:cstheme="minorBidi"/>
                                <w:b/>
                                <w:color w:val="E36C0A" w:themeColor="accent6" w:themeShade="BF"/>
                                <w:szCs w:val="24"/>
                              </w:rPr>
                            </w:pPr>
                            <w:r w:rsidRPr="00093D9B">
                              <w:rPr>
                                <w:rFonts w:ascii="Agency FB" w:eastAsiaTheme="minorEastAsia" w:hAnsi="Agency FB" w:cstheme="minorBidi"/>
                                <w:b/>
                                <w:color w:val="E36C0A" w:themeColor="accent6" w:themeShade="BF"/>
                                <w:szCs w:val="24"/>
                              </w:rPr>
                              <w:t xml:space="preserve">21. </w:t>
                            </w:r>
                            <w:proofErr w:type="spellStart"/>
                            <w:r>
                              <w:rPr>
                                <w:rFonts w:ascii="Agency FB" w:eastAsiaTheme="minorEastAsia" w:hAnsi="Agency FB" w:cstheme="minorBidi"/>
                                <w:b/>
                                <w:color w:val="E36C0A" w:themeColor="accent6" w:themeShade="BF"/>
                                <w:szCs w:val="24"/>
                              </w:rPr>
                              <w:t>L</w:t>
                            </w:r>
                            <w:r w:rsidRPr="00093D9B">
                              <w:rPr>
                                <w:rFonts w:ascii="Agency FB" w:eastAsiaTheme="minorEastAsia" w:hAnsi="Agency FB" w:cstheme="minorBidi"/>
                                <w:b/>
                                <w:color w:val="E36C0A" w:themeColor="accent6" w:themeShade="BF"/>
                                <w:szCs w:val="24"/>
                              </w:rPr>
                              <w:t>eptospira</w:t>
                            </w:r>
                            <w:proofErr w:type="spellEnd"/>
                            <w:r w:rsidRPr="00093D9B">
                              <w:rPr>
                                <w:rFonts w:ascii="Agency FB" w:eastAsiaTheme="minorEastAsia" w:hAnsi="Agency FB" w:cstheme="minorBidi"/>
                                <w:b/>
                                <w:color w:val="E36C0A" w:themeColor="accent6" w:themeShade="BF"/>
                                <w:szCs w:val="24"/>
                              </w:rPr>
                              <w:t xml:space="preserve"> </w:t>
                            </w:r>
                            <w:proofErr w:type="spellStart"/>
                            <w:r w:rsidRPr="00093D9B">
                              <w:rPr>
                                <w:rFonts w:ascii="Agency FB" w:eastAsiaTheme="minorEastAsia" w:hAnsi="Agency FB" w:cstheme="minorBidi"/>
                                <w:b/>
                                <w:color w:val="E36C0A" w:themeColor="accent6" w:themeShade="BF"/>
                                <w:szCs w:val="24"/>
                              </w:rPr>
                              <w:t>interrogans</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Leptospirosis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194A2C">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Taxonomía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Diagnóstico clínico por laboratorio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Obras consultadas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093D9B" w:rsidRDefault="00AC0B17" w:rsidP="005B1C35">
                            <w:pPr>
                              <w:spacing w:after="0" w:line="240" w:lineRule="auto"/>
                              <w:jc w:val="left"/>
                              <w:rPr>
                                <w:rFonts w:ascii="Agency FB" w:eastAsiaTheme="minorEastAsia" w:hAnsi="Agency FB" w:cstheme="minorBidi"/>
                                <w:b/>
                                <w:color w:val="E36C0A" w:themeColor="accent6" w:themeShade="BF"/>
                                <w:szCs w:val="24"/>
                              </w:rPr>
                            </w:pPr>
                            <w:r w:rsidRPr="00093D9B">
                              <w:rPr>
                                <w:rFonts w:ascii="Agency FB" w:eastAsiaTheme="minorEastAsia" w:hAnsi="Agency FB" w:cstheme="minorBidi"/>
                                <w:b/>
                                <w:color w:val="E36C0A" w:themeColor="accent6" w:themeShade="BF"/>
                                <w:szCs w:val="24"/>
                              </w:rPr>
                              <w:t xml:space="preserve">22. </w:t>
                            </w:r>
                            <w:proofErr w:type="spellStart"/>
                            <w:r w:rsidRPr="00093D9B">
                              <w:rPr>
                                <w:rFonts w:ascii="Agency FB" w:eastAsiaTheme="minorEastAsia" w:hAnsi="Agency FB" w:cstheme="minorBidi"/>
                                <w:b/>
                                <w:color w:val="E36C0A" w:themeColor="accent6" w:themeShade="BF"/>
                                <w:szCs w:val="24"/>
                              </w:rPr>
                              <w:t>Rickettsia</w:t>
                            </w:r>
                            <w:proofErr w:type="spellEnd"/>
                            <w:r w:rsidRPr="00093D9B">
                              <w:rPr>
                                <w:rFonts w:ascii="Agency FB" w:eastAsiaTheme="minorEastAsia" w:hAnsi="Agency FB" w:cstheme="minorBidi"/>
                                <w:b/>
                                <w:color w:val="E36C0A" w:themeColor="accent6" w:themeShade="BF"/>
                                <w:szCs w:val="24"/>
                              </w:rPr>
                              <w:t xml:space="preserve"> </w:t>
                            </w:r>
                            <w:proofErr w:type="spellStart"/>
                            <w:r w:rsidRPr="00093D9B">
                              <w:rPr>
                                <w:rFonts w:ascii="Agency FB" w:eastAsiaTheme="minorEastAsia" w:hAnsi="Agency FB" w:cstheme="minorBidi"/>
                                <w:b/>
                                <w:color w:val="E36C0A" w:themeColor="accent6" w:themeShade="BF"/>
                                <w:szCs w:val="24"/>
                              </w:rPr>
                              <w:t>spp</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Rickttsiosis</w:t>
                            </w:r>
                            <w:proofErr w:type="spellEnd"/>
                          </w:p>
                          <w:p w:rsidR="00AC0B17" w:rsidRDefault="00AC0B17" w:rsidP="00194A2C">
                            <w:pPr>
                              <w:spacing w:after="0" w:line="240" w:lineRule="auto"/>
                              <w:ind w:left="709" w:hanging="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Taxonomía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Epidemiología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Diagnostico</w:t>
                            </w:r>
                            <w:proofErr w:type="spellEnd"/>
                            <w:r>
                              <w:rPr>
                                <w:rFonts w:ascii="Agency FB" w:eastAsiaTheme="minorEastAsia" w:hAnsi="Agency FB" w:cstheme="minorBidi"/>
                                <w:b/>
                                <w:color w:val="365F91" w:themeColor="accent1" w:themeShade="BF"/>
                                <w:szCs w:val="24"/>
                                <w:lang w:val="es-CO"/>
                              </w:rPr>
                              <w:t xml:space="preserve"> clínico y laboratorio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Obras consultadas </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p>
                          <w:p w:rsidR="00AC0B17" w:rsidRPr="005B1C35" w:rsidRDefault="00AC0B17" w:rsidP="005B1C35">
                            <w:pPr>
                              <w:spacing w:after="0" w:line="240" w:lineRule="auto"/>
                              <w:jc w:val="left"/>
                              <w:rPr>
                                <w:rFonts w:ascii="Agency FB" w:eastAsiaTheme="minorEastAsia" w:hAnsi="Agency FB" w:cstheme="minorBidi"/>
                                <w:b/>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D3807" id="Cuadro de texto 48" o:spid="_x0000_s1056" type="#_x0000_t202" style="position:absolute;left:0;text-align:left;margin-left:240pt;margin-top:-18pt;width:249pt;height:649.5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" filled="f" stroked="f" strokeweight=".5pt">
                <v:textbox>
                  <w:txbxContent>
                    <w:p w:rsidR="00AC0B17" w:rsidRPr="00B65E4B" w:rsidRDefault="00AC0B17" w:rsidP="00B65E4B">
                      <w:pPr>
                        <w:spacing w:after="0" w:line="240" w:lineRule="auto"/>
                        <w:ind w:left="284"/>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Características de la envoltura externa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Epidemiología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Diagnostico clínico y por laboratorio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Rasgos clínicos</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Tratamiento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Prevención y control</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Obras consultadas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093D9B" w:rsidRDefault="00AC0B17" w:rsidP="005B1C35">
                      <w:pPr>
                        <w:spacing w:after="0" w:line="240" w:lineRule="auto"/>
                        <w:jc w:val="left"/>
                        <w:rPr>
                          <w:rFonts w:ascii="Agency FB" w:eastAsiaTheme="minorEastAsia" w:hAnsi="Agency FB" w:cstheme="minorBidi"/>
                          <w:b/>
                          <w:color w:val="E36C0A" w:themeColor="accent6" w:themeShade="BF"/>
                          <w:szCs w:val="24"/>
                        </w:rPr>
                      </w:pPr>
                      <w:r w:rsidRPr="00093D9B">
                        <w:rPr>
                          <w:rFonts w:ascii="Agency FB" w:eastAsiaTheme="minorEastAsia" w:hAnsi="Agency FB" w:cstheme="minorBidi"/>
                          <w:b/>
                          <w:color w:val="E36C0A" w:themeColor="accent6" w:themeShade="BF"/>
                          <w:szCs w:val="24"/>
                        </w:rPr>
                        <w:t xml:space="preserve">21. </w:t>
                      </w:r>
                      <w:proofErr w:type="spellStart"/>
                      <w:r>
                        <w:rPr>
                          <w:rFonts w:ascii="Agency FB" w:eastAsiaTheme="minorEastAsia" w:hAnsi="Agency FB" w:cstheme="minorBidi"/>
                          <w:b/>
                          <w:color w:val="E36C0A" w:themeColor="accent6" w:themeShade="BF"/>
                          <w:szCs w:val="24"/>
                        </w:rPr>
                        <w:t>L</w:t>
                      </w:r>
                      <w:r w:rsidRPr="00093D9B">
                        <w:rPr>
                          <w:rFonts w:ascii="Agency FB" w:eastAsiaTheme="minorEastAsia" w:hAnsi="Agency FB" w:cstheme="minorBidi"/>
                          <w:b/>
                          <w:color w:val="E36C0A" w:themeColor="accent6" w:themeShade="BF"/>
                          <w:szCs w:val="24"/>
                        </w:rPr>
                        <w:t>eptospira</w:t>
                      </w:r>
                      <w:proofErr w:type="spellEnd"/>
                      <w:r w:rsidRPr="00093D9B">
                        <w:rPr>
                          <w:rFonts w:ascii="Agency FB" w:eastAsiaTheme="minorEastAsia" w:hAnsi="Agency FB" w:cstheme="minorBidi"/>
                          <w:b/>
                          <w:color w:val="E36C0A" w:themeColor="accent6" w:themeShade="BF"/>
                          <w:szCs w:val="24"/>
                        </w:rPr>
                        <w:t xml:space="preserve"> </w:t>
                      </w:r>
                      <w:proofErr w:type="spellStart"/>
                      <w:r w:rsidRPr="00093D9B">
                        <w:rPr>
                          <w:rFonts w:ascii="Agency FB" w:eastAsiaTheme="minorEastAsia" w:hAnsi="Agency FB" w:cstheme="minorBidi"/>
                          <w:b/>
                          <w:color w:val="E36C0A" w:themeColor="accent6" w:themeShade="BF"/>
                          <w:szCs w:val="24"/>
                        </w:rPr>
                        <w:t>interrogans</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Leptospirosis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194A2C">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Taxonomía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Diagnóstico clínico por laboratorio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Obras consultadas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093D9B" w:rsidRDefault="00AC0B17" w:rsidP="005B1C35">
                      <w:pPr>
                        <w:spacing w:after="0" w:line="240" w:lineRule="auto"/>
                        <w:jc w:val="left"/>
                        <w:rPr>
                          <w:rFonts w:ascii="Agency FB" w:eastAsiaTheme="minorEastAsia" w:hAnsi="Agency FB" w:cstheme="minorBidi"/>
                          <w:b/>
                          <w:color w:val="E36C0A" w:themeColor="accent6" w:themeShade="BF"/>
                          <w:szCs w:val="24"/>
                        </w:rPr>
                      </w:pPr>
                      <w:r w:rsidRPr="00093D9B">
                        <w:rPr>
                          <w:rFonts w:ascii="Agency FB" w:eastAsiaTheme="minorEastAsia" w:hAnsi="Agency FB" w:cstheme="minorBidi"/>
                          <w:b/>
                          <w:color w:val="E36C0A" w:themeColor="accent6" w:themeShade="BF"/>
                          <w:szCs w:val="24"/>
                        </w:rPr>
                        <w:t xml:space="preserve">22. </w:t>
                      </w:r>
                      <w:proofErr w:type="spellStart"/>
                      <w:r w:rsidRPr="00093D9B">
                        <w:rPr>
                          <w:rFonts w:ascii="Agency FB" w:eastAsiaTheme="minorEastAsia" w:hAnsi="Agency FB" w:cstheme="minorBidi"/>
                          <w:b/>
                          <w:color w:val="E36C0A" w:themeColor="accent6" w:themeShade="BF"/>
                          <w:szCs w:val="24"/>
                        </w:rPr>
                        <w:t>Rickettsia</w:t>
                      </w:r>
                      <w:proofErr w:type="spellEnd"/>
                      <w:r w:rsidRPr="00093D9B">
                        <w:rPr>
                          <w:rFonts w:ascii="Agency FB" w:eastAsiaTheme="minorEastAsia" w:hAnsi="Agency FB" w:cstheme="minorBidi"/>
                          <w:b/>
                          <w:color w:val="E36C0A" w:themeColor="accent6" w:themeShade="BF"/>
                          <w:szCs w:val="24"/>
                        </w:rPr>
                        <w:t xml:space="preserve"> </w:t>
                      </w:r>
                      <w:proofErr w:type="spellStart"/>
                      <w:r w:rsidRPr="00093D9B">
                        <w:rPr>
                          <w:rFonts w:ascii="Agency FB" w:eastAsiaTheme="minorEastAsia" w:hAnsi="Agency FB" w:cstheme="minorBidi"/>
                          <w:b/>
                          <w:color w:val="E36C0A" w:themeColor="accent6" w:themeShade="BF"/>
                          <w:szCs w:val="24"/>
                        </w:rPr>
                        <w:t>spp</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Rickttsiosis</w:t>
                      </w:r>
                      <w:proofErr w:type="spellEnd"/>
                    </w:p>
                    <w:p w:rsidR="00AC0B17" w:rsidRDefault="00AC0B17" w:rsidP="00194A2C">
                      <w:pPr>
                        <w:spacing w:after="0" w:line="240" w:lineRule="auto"/>
                        <w:ind w:left="709" w:hanging="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Taxonomía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Epidemiología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roofErr w:type="spellStart"/>
                      <w:r>
                        <w:rPr>
                          <w:rFonts w:ascii="Agency FB" w:eastAsiaTheme="minorEastAsia" w:hAnsi="Agency FB" w:cstheme="minorBidi"/>
                          <w:b/>
                          <w:color w:val="365F91" w:themeColor="accent1" w:themeShade="BF"/>
                          <w:szCs w:val="24"/>
                          <w:lang w:val="es-CO"/>
                        </w:rPr>
                        <w:t>Diagnostico</w:t>
                      </w:r>
                      <w:proofErr w:type="spellEnd"/>
                      <w:r>
                        <w:rPr>
                          <w:rFonts w:ascii="Agency FB" w:eastAsiaTheme="minorEastAsia" w:hAnsi="Agency FB" w:cstheme="minorBidi"/>
                          <w:b/>
                          <w:color w:val="365F91" w:themeColor="accent1" w:themeShade="BF"/>
                          <w:szCs w:val="24"/>
                          <w:lang w:val="es-CO"/>
                        </w:rPr>
                        <w:t xml:space="preserve"> clínico y laboratorio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Obras consultadas </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p>
                    <w:p w:rsidR="00AC0B17" w:rsidRPr="005B1C35" w:rsidRDefault="00AC0B17" w:rsidP="005B1C35">
                      <w:pPr>
                        <w:spacing w:after="0" w:line="240" w:lineRule="auto"/>
                        <w:jc w:val="left"/>
                        <w:rPr>
                          <w:rFonts w:ascii="Agency FB" w:eastAsiaTheme="minorEastAsia" w:hAnsi="Agency FB" w:cstheme="minorBidi"/>
                          <w:b/>
                          <w:color w:val="E36C0A" w:themeColor="accent6" w:themeShade="BF"/>
                          <w:szCs w:val="24"/>
                        </w:rPr>
                      </w:pPr>
                    </w:p>
                  </w:txbxContent>
                </v:textbox>
                <w10:wrap anchorx="margin"/>
              </v:shape>
            </w:pict>
          </mc:Fallback>
        </mc:AlternateContent>
      </w:r>
      <w:r w:rsidR="005B1C35">
        <w:rPr>
          <w:noProof/>
          <w:sz w:val="40"/>
          <w:lang w:val="es-CO" w:eastAsia="es-CO"/>
        </w:rPr>
        <mc:AlternateContent>
          <mc:Choice Requires="wps">
            <w:drawing>
              <wp:anchor distT="0" distB="0" distL="114300" distR="114300" simplePos="0" relativeHeight="251999232" behindDoc="0" locked="0" layoutInCell="1" allowOverlap="1" wp14:anchorId="3E4D3807" wp14:editId="336B2B20">
                <wp:simplePos x="0" y="0"/>
                <wp:positionH relativeFrom="margin">
                  <wp:posOffset>-238125</wp:posOffset>
                </wp:positionH>
                <wp:positionV relativeFrom="paragraph">
                  <wp:posOffset>-114300</wp:posOffset>
                </wp:positionV>
                <wp:extent cx="3162300" cy="8458200"/>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3162300" cy="8458200"/>
                        </a:xfrm>
                        <a:prstGeom prst="rect">
                          <a:avLst/>
                        </a:prstGeom>
                        <a:noFill/>
                        <a:ln w="6350">
                          <a:noFill/>
                        </a:ln>
                      </wps:spPr>
                      <wps:txbx>
                        <w:txbxContent>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Tratamientos</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Prevención control</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 xml:space="preserve">Obras consultadas </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 xml:space="preserve">18. </w:t>
                            </w:r>
                            <w:proofErr w:type="spellStart"/>
                            <w:r w:rsidRPr="00B65E4B">
                              <w:rPr>
                                <w:rFonts w:ascii="Agency FB" w:eastAsiaTheme="minorEastAsia" w:hAnsi="Agency FB" w:cstheme="minorBidi"/>
                                <w:b/>
                                <w:color w:val="E36C0A" w:themeColor="accent6" w:themeShade="BF"/>
                                <w:szCs w:val="24"/>
                              </w:rPr>
                              <w:t>Mycobacteryum</w:t>
                            </w:r>
                            <w:proofErr w:type="spellEnd"/>
                            <w:r w:rsidRPr="00B65E4B">
                              <w:rPr>
                                <w:rFonts w:ascii="Agency FB" w:eastAsiaTheme="minorEastAsia" w:hAnsi="Agency FB" w:cstheme="minorBidi"/>
                                <w:b/>
                                <w:color w:val="E36C0A" w:themeColor="accent6" w:themeShade="BF"/>
                                <w:szCs w:val="24"/>
                              </w:rPr>
                              <w:t xml:space="preserve"> </w:t>
                            </w:r>
                            <w:proofErr w:type="spellStart"/>
                            <w:r w:rsidRPr="00B65E4B">
                              <w:rPr>
                                <w:rFonts w:ascii="Agency FB" w:eastAsiaTheme="minorEastAsia" w:hAnsi="Agency FB" w:cstheme="minorBidi"/>
                                <w:b/>
                                <w:color w:val="E36C0A" w:themeColor="accent6" w:themeShade="BF"/>
                                <w:szCs w:val="24"/>
                              </w:rPr>
                              <w:t>leprae</w:t>
                            </w:r>
                            <w:proofErr w:type="spellEnd"/>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Caso clínico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Introducción</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Lepra aspectos microbiológicos</w:t>
                            </w:r>
                          </w:p>
                          <w:p w:rsidR="00AC0B17" w:rsidRPr="00B65E4B" w:rsidRDefault="00AC0B17" w:rsidP="00B65E4B">
                            <w:pPr>
                              <w:spacing w:after="0" w:line="240" w:lineRule="auto"/>
                              <w:ind w:left="284"/>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Envoltura celular</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Epidemiolog</w:t>
                            </w:r>
                            <w:r>
                              <w:rPr>
                                <w:rFonts w:ascii="Agency FB" w:eastAsiaTheme="minorEastAsia" w:hAnsi="Agency FB" w:cstheme="minorBidi"/>
                                <w:b/>
                                <w:color w:val="365F91" w:themeColor="accent1" w:themeShade="BF"/>
                                <w:szCs w:val="24"/>
                                <w:lang w:val="es-CO"/>
                              </w:rPr>
                              <w:t>í</w:t>
                            </w:r>
                            <w:r w:rsidRPr="00B65E4B">
                              <w:rPr>
                                <w:rFonts w:ascii="Agency FB" w:eastAsiaTheme="minorEastAsia" w:hAnsi="Agency FB" w:cstheme="minorBidi"/>
                                <w:b/>
                                <w:color w:val="365F91" w:themeColor="accent1" w:themeShade="BF"/>
                                <w:szCs w:val="24"/>
                                <w:lang w:val="es-CO"/>
                              </w:rPr>
                              <w:t>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Factores de virulencia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Patogenia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Diagnóstico clínico y laboratorio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Rasgos clínicos</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roofErr w:type="spellStart"/>
                            <w:r w:rsidRPr="00B65E4B">
                              <w:rPr>
                                <w:rFonts w:ascii="Agency FB" w:eastAsiaTheme="minorEastAsia" w:hAnsi="Agency FB" w:cstheme="minorBidi"/>
                                <w:b/>
                                <w:color w:val="365F91" w:themeColor="accent1" w:themeShade="BF"/>
                                <w:szCs w:val="24"/>
                                <w:lang w:val="es-CO"/>
                              </w:rPr>
                              <w:t>Leprorreacciones</w:t>
                            </w:r>
                            <w:proofErr w:type="spellEnd"/>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Tratamiento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Prevención y control</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 xml:space="preserve">Obras consultadas </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B65E4B"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 xml:space="preserve">19. </w:t>
                            </w:r>
                            <w:proofErr w:type="spellStart"/>
                            <w:r w:rsidRPr="00B65E4B">
                              <w:rPr>
                                <w:rFonts w:ascii="Agency FB" w:eastAsiaTheme="minorEastAsia" w:hAnsi="Agency FB" w:cstheme="minorBidi"/>
                                <w:b/>
                                <w:color w:val="E36C0A" w:themeColor="accent6" w:themeShade="BF"/>
                                <w:szCs w:val="24"/>
                              </w:rPr>
                              <w:t>Clostridium</w:t>
                            </w:r>
                            <w:proofErr w:type="spellEnd"/>
                            <w:r w:rsidRPr="00B65E4B">
                              <w:rPr>
                                <w:rFonts w:ascii="Agency FB" w:eastAsiaTheme="minorEastAsia" w:hAnsi="Agency FB" w:cstheme="minorBidi"/>
                                <w:b/>
                                <w:color w:val="E36C0A" w:themeColor="accent6" w:themeShade="BF"/>
                                <w:szCs w:val="24"/>
                              </w:rPr>
                              <w:t xml:space="preserve"> </w:t>
                            </w:r>
                            <w:proofErr w:type="spellStart"/>
                            <w:r w:rsidRPr="00B65E4B">
                              <w:rPr>
                                <w:rFonts w:ascii="Agency FB" w:eastAsiaTheme="minorEastAsia" w:hAnsi="Agency FB" w:cstheme="minorBidi"/>
                                <w:b/>
                                <w:color w:val="E36C0A" w:themeColor="accent6" w:themeShade="BF"/>
                                <w:szCs w:val="24"/>
                              </w:rPr>
                              <w:t>perfringens</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Gangrena gaseosa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Epidemiología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Diagnóstico clínico y por laboratorio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Obras consultadas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B65E4B"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Octava parte</w:t>
                            </w:r>
                          </w:p>
                          <w:p w:rsidR="00AC0B17" w:rsidRPr="00B65E4B"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Algunos agentes implicados en zoonosis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B65E4B"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 xml:space="preserve">20.Brucella </w:t>
                            </w:r>
                            <w:proofErr w:type="spellStart"/>
                            <w:r w:rsidRPr="00B65E4B">
                              <w:rPr>
                                <w:rFonts w:ascii="Agency FB" w:eastAsiaTheme="minorEastAsia" w:hAnsi="Agency FB" w:cstheme="minorBidi"/>
                                <w:b/>
                                <w:color w:val="E36C0A" w:themeColor="accent6" w:themeShade="BF"/>
                                <w:szCs w:val="24"/>
                              </w:rPr>
                              <w:t>spp</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Brucelosis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Aspectos microbiológicos </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D3807" id="Cuadro de texto 47" o:spid="_x0000_s1057" type="#_x0000_t202" style="position:absolute;left:0;text-align:left;margin-left:-18.75pt;margin-top:-9pt;width:249pt;height:666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" filled="f" stroked="f" strokeweight=".5pt">
                <v:textbox>
                  <w:txbxContent>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Tratamientos</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Prevención control</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 xml:space="preserve">Obras consultadas </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 xml:space="preserve">18. </w:t>
                      </w:r>
                      <w:proofErr w:type="spellStart"/>
                      <w:r w:rsidRPr="00B65E4B">
                        <w:rPr>
                          <w:rFonts w:ascii="Agency FB" w:eastAsiaTheme="minorEastAsia" w:hAnsi="Agency FB" w:cstheme="minorBidi"/>
                          <w:b/>
                          <w:color w:val="E36C0A" w:themeColor="accent6" w:themeShade="BF"/>
                          <w:szCs w:val="24"/>
                        </w:rPr>
                        <w:t>Mycobacteryum</w:t>
                      </w:r>
                      <w:proofErr w:type="spellEnd"/>
                      <w:r w:rsidRPr="00B65E4B">
                        <w:rPr>
                          <w:rFonts w:ascii="Agency FB" w:eastAsiaTheme="minorEastAsia" w:hAnsi="Agency FB" w:cstheme="minorBidi"/>
                          <w:b/>
                          <w:color w:val="E36C0A" w:themeColor="accent6" w:themeShade="BF"/>
                          <w:szCs w:val="24"/>
                        </w:rPr>
                        <w:t xml:space="preserve"> </w:t>
                      </w:r>
                      <w:proofErr w:type="spellStart"/>
                      <w:r w:rsidRPr="00B65E4B">
                        <w:rPr>
                          <w:rFonts w:ascii="Agency FB" w:eastAsiaTheme="minorEastAsia" w:hAnsi="Agency FB" w:cstheme="minorBidi"/>
                          <w:b/>
                          <w:color w:val="E36C0A" w:themeColor="accent6" w:themeShade="BF"/>
                          <w:szCs w:val="24"/>
                        </w:rPr>
                        <w:t>leprae</w:t>
                      </w:r>
                      <w:proofErr w:type="spellEnd"/>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Caso clínico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Introducción</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Lepra aspectos microbiológicos</w:t>
                      </w:r>
                    </w:p>
                    <w:p w:rsidR="00AC0B17" w:rsidRPr="00B65E4B" w:rsidRDefault="00AC0B17" w:rsidP="00B65E4B">
                      <w:pPr>
                        <w:spacing w:after="0" w:line="240" w:lineRule="auto"/>
                        <w:ind w:left="284"/>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Envoltura celular</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Epidemiolog</w:t>
                      </w:r>
                      <w:r>
                        <w:rPr>
                          <w:rFonts w:ascii="Agency FB" w:eastAsiaTheme="minorEastAsia" w:hAnsi="Agency FB" w:cstheme="minorBidi"/>
                          <w:b/>
                          <w:color w:val="365F91" w:themeColor="accent1" w:themeShade="BF"/>
                          <w:szCs w:val="24"/>
                          <w:lang w:val="es-CO"/>
                        </w:rPr>
                        <w:t>í</w:t>
                      </w:r>
                      <w:r w:rsidRPr="00B65E4B">
                        <w:rPr>
                          <w:rFonts w:ascii="Agency FB" w:eastAsiaTheme="minorEastAsia" w:hAnsi="Agency FB" w:cstheme="minorBidi"/>
                          <w:b/>
                          <w:color w:val="365F91" w:themeColor="accent1" w:themeShade="BF"/>
                          <w:szCs w:val="24"/>
                          <w:lang w:val="es-CO"/>
                        </w:rPr>
                        <w:t>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Factores de virulencia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Patogenia</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Diagnóstico clínico y laboratorio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Rasgos clínicos</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roofErr w:type="spellStart"/>
                      <w:r w:rsidRPr="00B65E4B">
                        <w:rPr>
                          <w:rFonts w:ascii="Agency FB" w:eastAsiaTheme="minorEastAsia" w:hAnsi="Agency FB" w:cstheme="minorBidi"/>
                          <w:b/>
                          <w:color w:val="365F91" w:themeColor="accent1" w:themeShade="BF"/>
                          <w:szCs w:val="24"/>
                          <w:lang w:val="es-CO"/>
                        </w:rPr>
                        <w:t>Leprorreacciones</w:t>
                      </w:r>
                      <w:proofErr w:type="spellEnd"/>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Tratamiento</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Prevención y control</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Preguntas de autoevaluación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sidRPr="00B65E4B">
                        <w:rPr>
                          <w:rFonts w:ascii="Agency FB" w:eastAsiaTheme="minorEastAsia" w:hAnsi="Agency FB" w:cstheme="minorBidi"/>
                          <w:b/>
                          <w:color w:val="365F91" w:themeColor="accent1" w:themeShade="BF"/>
                          <w:szCs w:val="24"/>
                          <w:lang w:val="es-CO"/>
                        </w:rPr>
                        <w:t xml:space="preserve">Obras consultadas </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B65E4B"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 xml:space="preserve">19. </w:t>
                      </w:r>
                      <w:proofErr w:type="spellStart"/>
                      <w:r w:rsidRPr="00B65E4B">
                        <w:rPr>
                          <w:rFonts w:ascii="Agency FB" w:eastAsiaTheme="minorEastAsia" w:hAnsi="Agency FB" w:cstheme="minorBidi"/>
                          <w:b/>
                          <w:color w:val="E36C0A" w:themeColor="accent6" w:themeShade="BF"/>
                          <w:szCs w:val="24"/>
                        </w:rPr>
                        <w:t>Clostridium</w:t>
                      </w:r>
                      <w:proofErr w:type="spellEnd"/>
                      <w:r w:rsidRPr="00B65E4B">
                        <w:rPr>
                          <w:rFonts w:ascii="Agency FB" w:eastAsiaTheme="minorEastAsia" w:hAnsi="Agency FB" w:cstheme="minorBidi"/>
                          <w:b/>
                          <w:color w:val="E36C0A" w:themeColor="accent6" w:themeShade="BF"/>
                          <w:szCs w:val="24"/>
                        </w:rPr>
                        <w:t xml:space="preserve"> </w:t>
                      </w:r>
                      <w:proofErr w:type="spellStart"/>
                      <w:r w:rsidRPr="00B65E4B">
                        <w:rPr>
                          <w:rFonts w:ascii="Agency FB" w:eastAsiaTheme="minorEastAsia" w:hAnsi="Agency FB" w:cstheme="minorBidi"/>
                          <w:b/>
                          <w:color w:val="E36C0A" w:themeColor="accent6" w:themeShade="BF"/>
                          <w:szCs w:val="24"/>
                        </w:rPr>
                        <w:t>perfringens</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Gangrena gaseosa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Aspectos microbiológicos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Epidemiología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Factores de virulencia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Patogenia</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Diagnóstico clínico y por laboratorio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Rasgos clínicos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Prevención y control</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Preguntas de autoevaluación</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Obras consultadas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B65E4B"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Octava parte</w:t>
                      </w:r>
                    </w:p>
                    <w:p w:rsidR="00AC0B17" w:rsidRPr="00B65E4B"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Algunos agentes implicados en zoonosis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p w:rsidR="00AC0B17" w:rsidRPr="00B65E4B" w:rsidRDefault="00AC0B17" w:rsidP="005B1C35">
                      <w:pPr>
                        <w:spacing w:after="0" w:line="240" w:lineRule="auto"/>
                        <w:jc w:val="left"/>
                        <w:rPr>
                          <w:rFonts w:ascii="Agency FB" w:eastAsiaTheme="minorEastAsia" w:hAnsi="Agency FB" w:cstheme="minorBidi"/>
                          <w:b/>
                          <w:color w:val="E36C0A" w:themeColor="accent6" w:themeShade="BF"/>
                          <w:szCs w:val="24"/>
                        </w:rPr>
                      </w:pPr>
                      <w:r w:rsidRPr="00B65E4B">
                        <w:rPr>
                          <w:rFonts w:ascii="Agency FB" w:eastAsiaTheme="minorEastAsia" w:hAnsi="Agency FB" w:cstheme="minorBidi"/>
                          <w:b/>
                          <w:color w:val="E36C0A" w:themeColor="accent6" w:themeShade="BF"/>
                          <w:szCs w:val="24"/>
                        </w:rPr>
                        <w:t xml:space="preserve">20.Brucella </w:t>
                      </w:r>
                      <w:proofErr w:type="spellStart"/>
                      <w:r w:rsidRPr="00B65E4B">
                        <w:rPr>
                          <w:rFonts w:ascii="Agency FB" w:eastAsiaTheme="minorEastAsia" w:hAnsi="Agency FB" w:cstheme="minorBidi"/>
                          <w:b/>
                          <w:color w:val="E36C0A" w:themeColor="accent6" w:themeShade="BF"/>
                          <w:szCs w:val="24"/>
                        </w:rPr>
                        <w:t>spp</w:t>
                      </w:r>
                      <w:proofErr w:type="spellEnd"/>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Caso clínico</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Introducción</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Brucelosis</w:t>
                      </w:r>
                    </w:p>
                    <w:p w:rsidR="00AC0B17"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Aspectos microbiológicos </w:t>
                      </w:r>
                    </w:p>
                    <w:p w:rsidR="00AC0B17" w:rsidRPr="00B65E4B" w:rsidRDefault="00AC0B17" w:rsidP="005B1C35">
                      <w:pPr>
                        <w:spacing w:after="0" w:line="240" w:lineRule="auto"/>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5B1C35" w:rsidRDefault="005B1C35"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2003328" behindDoc="0" locked="0" layoutInCell="1" allowOverlap="1" wp14:anchorId="319D42E0" wp14:editId="791B6330">
                <wp:simplePos x="0" y="0"/>
                <wp:positionH relativeFrom="margin">
                  <wp:align>left</wp:align>
                </wp:positionH>
                <wp:positionV relativeFrom="paragraph">
                  <wp:posOffset>333375</wp:posOffset>
                </wp:positionV>
                <wp:extent cx="5657850" cy="255270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5657850" cy="2552700"/>
                        </a:xfrm>
                        <a:prstGeom prst="rect">
                          <a:avLst/>
                        </a:prstGeom>
                        <a:solidFill>
                          <a:schemeClr val="lt1"/>
                        </a:solidFill>
                        <a:ln w="6350">
                          <a:noFill/>
                        </a:ln>
                      </wps:spPr>
                      <wps:txbx>
                        <w:txbxContent>
                          <w:p w:rsidR="00AC0B17" w:rsidRDefault="00AC0B17" w:rsidP="000F31CF">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AC0B17" w:rsidRPr="00BC2857" w:rsidRDefault="00AC0B17" w:rsidP="000F31CF">
                            <w:pPr>
                              <w:spacing w:after="0" w:line="240" w:lineRule="auto"/>
                              <w:jc w:val="center"/>
                              <w:rPr>
                                <w:rFonts w:ascii="Agency FB" w:eastAsiaTheme="minorEastAsia" w:hAnsi="Agency FB" w:cstheme="minorBidi"/>
                                <w:i/>
                                <w:color w:val="E36C0A" w:themeColor="accent6" w:themeShade="BF"/>
                                <w:szCs w:val="24"/>
                              </w:rPr>
                            </w:pPr>
                          </w:p>
                          <w:p w:rsidR="00AC0B17" w:rsidRPr="000F31CF" w:rsidRDefault="00AC0B17" w:rsidP="000F31CF">
                            <w:pPr>
                              <w:spacing w:after="0" w:line="240" w:lineRule="auto"/>
                              <w:rPr>
                                <w:rFonts w:ascii="Agency FB" w:eastAsiaTheme="minorEastAsia" w:hAnsi="Agency FB" w:cstheme="minorBidi"/>
                                <w:b/>
                                <w:i/>
                                <w:color w:val="365F91" w:themeColor="accent1" w:themeShade="BF"/>
                                <w:szCs w:val="24"/>
                                <w:lang w:val="es-CO"/>
                              </w:rPr>
                            </w:pPr>
                            <w:r w:rsidRPr="000F31CF">
                              <w:rPr>
                                <w:rFonts w:ascii="Agency FB" w:eastAsiaTheme="minorEastAsia" w:hAnsi="Agency FB" w:cstheme="minorBidi"/>
                                <w:b/>
                                <w:i/>
                                <w:color w:val="365F91" w:themeColor="accent1" w:themeShade="BF"/>
                                <w:szCs w:val="24"/>
                                <w:lang w:val="es-CO"/>
                              </w:rPr>
                              <w:t>Bacteriología médica estudia algunas enfermedades infecciosas producidas por bacterias, de importancia clínica, de relevancia y representatividad, y de alta prevalencia epidemiológica en Colombia. El libro está dividido en ocho partes: al principio se incluyen conceptos generales de bacteriología y después se estudian agentes que afectan distintos sistemas y órganos (el sistema nervioso central, los tractos respiratorios superior e inferior, los tractos gastrointestinal y genitourinario, algunos que afectan la piel y otros que producen zoonosis). </w:t>
                            </w:r>
                          </w:p>
                          <w:p w:rsidR="00AC0B17" w:rsidRPr="000F31CF" w:rsidRDefault="00AC0B17" w:rsidP="000F31CF">
                            <w:pPr>
                              <w:spacing w:after="0" w:line="240" w:lineRule="auto"/>
                              <w:rPr>
                                <w:rFonts w:ascii="Agency FB" w:eastAsiaTheme="minorEastAsia" w:hAnsi="Agency FB" w:cstheme="minorBidi"/>
                                <w:b/>
                                <w:i/>
                                <w:color w:val="365F91" w:themeColor="accent1" w:themeShade="BF"/>
                                <w:szCs w:val="24"/>
                                <w:lang w:val="es-CO"/>
                              </w:rPr>
                            </w:pPr>
                          </w:p>
                          <w:p w:rsidR="00AC0B17" w:rsidRPr="000F31CF" w:rsidRDefault="00AC0B17" w:rsidP="000F31CF">
                            <w:pPr>
                              <w:spacing w:after="0" w:line="240" w:lineRule="auto"/>
                              <w:rPr>
                                <w:rFonts w:ascii="Agency FB" w:eastAsiaTheme="minorEastAsia" w:hAnsi="Agency FB" w:cstheme="minorBidi"/>
                                <w:b/>
                                <w:i/>
                                <w:color w:val="365F91" w:themeColor="accent1" w:themeShade="BF"/>
                                <w:szCs w:val="24"/>
                                <w:lang w:val="es-CO"/>
                              </w:rPr>
                            </w:pPr>
                            <w:r w:rsidRPr="000F31CF">
                              <w:rPr>
                                <w:rFonts w:ascii="Agency FB" w:eastAsiaTheme="minorEastAsia" w:hAnsi="Agency FB" w:cstheme="minorBidi"/>
                                <w:b/>
                                <w:i/>
                                <w:color w:val="365F91" w:themeColor="accent1" w:themeShade="BF"/>
                                <w:szCs w:val="24"/>
                                <w:lang w:val="es-CO"/>
                              </w:rPr>
                              <w:t>El contenido se presenta en una estructura unificada: se registra un caso clínico, el agente causante, sus generalidades y la enfermedad más representativa que causa, aspectos microbiológicos y epidemiológicos, factores de virulencia, patogénesis, diagnóstico clínico y por laboratorio, rasgos clínicos, tratamiento, prevención y control, preguntas de autoevaluación, bibliografía y lecturas recomendadas. </w:t>
                            </w:r>
                          </w:p>
                          <w:p w:rsidR="00AC0B17" w:rsidRPr="00655E9E" w:rsidRDefault="00AC0B17" w:rsidP="000F31CF">
                            <w:pPr>
                              <w:spacing w:after="0" w:line="240" w:lineRule="auto"/>
                              <w:rPr>
                                <w:rFonts w:ascii="Agency FB" w:eastAsiaTheme="minorEastAsia" w:hAnsi="Agency FB" w:cstheme="minorBidi"/>
                                <w:b/>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42E0" id="Cuadro de texto 52" o:spid="_x0000_s1058" type="#_x0000_t202" style="position:absolute;left:0;text-align:left;margin-left:0;margin-top:26.25pt;width:445.5pt;height:201pt;z-index:25200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" fillcolor="white [3201]" stroked="f" strokeweight=".5pt">
                <v:textbox>
                  <w:txbxContent>
                    <w:p w:rsidR="00AC0B17" w:rsidRDefault="00AC0B17" w:rsidP="000F31CF">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AC0B17" w:rsidRPr="00BC2857" w:rsidRDefault="00AC0B17" w:rsidP="000F31CF">
                      <w:pPr>
                        <w:spacing w:after="0" w:line="240" w:lineRule="auto"/>
                        <w:jc w:val="center"/>
                        <w:rPr>
                          <w:rFonts w:ascii="Agency FB" w:eastAsiaTheme="minorEastAsia" w:hAnsi="Agency FB" w:cstheme="minorBidi"/>
                          <w:i/>
                          <w:color w:val="E36C0A" w:themeColor="accent6" w:themeShade="BF"/>
                          <w:szCs w:val="24"/>
                        </w:rPr>
                      </w:pPr>
                    </w:p>
                    <w:p w:rsidR="00AC0B17" w:rsidRPr="000F31CF" w:rsidRDefault="00AC0B17" w:rsidP="000F31CF">
                      <w:pPr>
                        <w:spacing w:after="0" w:line="240" w:lineRule="auto"/>
                        <w:rPr>
                          <w:rFonts w:ascii="Agency FB" w:eastAsiaTheme="minorEastAsia" w:hAnsi="Agency FB" w:cstheme="minorBidi"/>
                          <w:b/>
                          <w:i/>
                          <w:color w:val="365F91" w:themeColor="accent1" w:themeShade="BF"/>
                          <w:szCs w:val="24"/>
                          <w:lang w:val="es-CO"/>
                        </w:rPr>
                      </w:pPr>
                      <w:r w:rsidRPr="000F31CF">
                        <w:rPr>
                          <w:rFonts w:ascii="Agency FB" w:eastAsiaTheme="minorEastAsia" w:hAnsi="Agency FB" w:cstheme="minorBidi"/>
                          <w:b/>
                          <w:i/>
                          <w:color w:val="365F91" w:themeColor="accent1" w:themeShade="BF"/>
                          <w:szCs w:val="24"/>
                          <w:lang w:val="es-CO"/>
                        </w:rPr>
                        <w:t>Bacteriología médica estudia algunas enfermedades infecciosas producidas por bacterias, de importancia clínica, de relevancia y representatividad, y de alta prevalencia epidemiológica en Colombia. El libro está dividido en ocho partes: al principio se incluyen conceptos generales de bacteriología y después se estudian agentes que afectan distintos sistemas y órganos (el sistema nervioso central, los tractos respiratorios superior e inferior, los tractos gastrointestinal y genitourinario, algunos que afectan la piel y otros que producen zoonosis). </w:t>
                      </w:r>
                    </w:p>
                    <w:p w:rsidR="00AC0B17" w:rsidRPr="000F31CF" w:rsidRDefault="00AC0B17" w:rsidP="000F31CF">
                      <w:pPr>
                        <w:spacing w:after="0" w:line="240" w:lineRule="auto"/>
                        <w:rPr>
                          <w:rFonts w:ascii="Agency FB" w:eastAsiaTheme="minorEastAsia" w:hAnsi="Agency FB" w:cstheme="minorBidi"/>
                          <w:b/>
                          <w:i/>
                          <w:color w:val="365F91" w:themeColor="accent1" w:themeShade="BF"/>
                          <w:szCs w:val="24"/>
                          <w:lang w:val="es-CO"/>
                        </w:rPr>
                      </w:pPr>
                    </w:p>
                    <w:p w:rsidR="00AC0B17" w:rsidRPr="000F31CF" w:rsidRDefault="00AC0B17" w:rsidP="000F31CF">
                      <w:pPr>
                        <w:spacing w:after="0" w:line="240" w:lineRule="auto"/>
                        <w:rPr>
                          <w:rFonts w:ascii="Agency FB" w:eastAsiaTheme="minorEastAsia" w:hAnsi="Agency FB" w:cstheme="minorBidi"/>
                          <w:b/>
                          <w:i/>
                          <w:color w:val="365F91" w:themeColor="accent1" w:themeShade="BF"/>
                          <w:szCs w:val="24"/>
                          <w:lang w:val="es-CO"/>
                        </w:rPr>
                      </w:pPr>
                      <w:r w:rsidRPr="000F31CF">
                        <w:rPr>
                          <w:rFonts w:ascii="Agency FB" w:eastAsiaTheme="minorEastAsia" w:hAnsi="Agency FB" w:cstheme="minorBidi"/>
                          <w:b/>
                          <w:i/>
                          <w:color w:val="365F91" w:themeColor="accent1" w:themeShade="BF"/>
                          <w:szCs w:val="24"/>
                          <w:lang w:val="es-CO"/>
                        </w:rPr>
                        <w:t>El contenido se presenta en una estructura unificada: se registra un caso clínico, el agente causante, sus generalidades y la enfermedad más representativa que causa, aspectos microbiológicos y epidemiológicos, factores de virulencia, patogénesis, diagnóstico clínico y por laboratorio, rasgos clínicos, tratamiento, prevención y control, preguntas de autoevaluación, bibliografía y lecturas recomendadas. </w:t>
                      </w:r>
                    </w:p>
                    <w:p w:rsidR="00AC0B17" w:rsidRPr="00655E9E" w:rsidRDefault="00AC0B17" w:rsidP="000F31CF">
                      <w:pPr>
                        <w:spacing w:after="0" w:line="240" w:lineRule="auto"/>
                        <w:rPr>
                          <w:rFonts w:ascii="Agency FB" w:eastAsiaTheme="minorEastAsia" w:hAnsi="Agency FB" w:cstheme="minorBidi"/>
                          <w:b/>
                          <w:i/>
                          <w:color w:val="365F91" w:themeColor="accent1" w:themeShade="BF"/>
                          <w:szCs w:val="24"/>
                          <w:lang w:val="es-CO"/>
                        </w:rPr>
                      </w:pPr>
                    </w:p>
                  </w:txbxContent>
                </v:textbox>
                <w10:wrap anchorx="margin"/>
              </v:shape>
            </w:pict>
          </mc:Fallback>
        </mc:AlternateContent>
      </w: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0F31CF" w:rsidRDefault="000F31CF" w:rsidP="00487534">
      <w:pPr>
        <w:pStyle w:val="Sinespaciado"/>
        <w:jc w:val="center"/>
        <w:rPr>
          <w:rFonts w:ascii="Agency FB" w:eastAsiaTheme="minorHAnsi" w:hAnsi="Agency FB" w:cs="Times New Roman"/>
          <w:b/>
          <w:color w:val="0070C0"/>
          <w:sz w:val="44"/>
          <w:szCs w:val="44"/>
        </w:rPr>
      </w:pPr>
    </w:p>
    <w:p w:rsidR="00487534" w:rsidRPr="00E67601" w:rsidRDefault="00A70CCA" w:rsidP="0048753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ERGONOMÍA Y PROCESOS DE DISEÑO</w:t>
      </w:r>
      <w:r w:rsidR="00DA3451">
        <w:rPr>
          <w:rFonts w:ascii="Agency FB" w:eastAsiaTheme="minorHAnsi" w:hAnsi="Agency FB" w:cs="Times New Roman"/>
          <w:b/>
          <w:color w:val="0070C0"/>
          <w:sz w:val="44"/>
          <w:szCs w:val="44"/>
        </w:rPr>
        <w:t>.</w:t>
      </w:r>
      <w:r w:rsidR="00487534">
        <w:rPr>
          <w:rFonts w:ascii="Agency FB" w:eastAsiaTheme="minorHAnsi" w:hAnsi="Agency FB" w:cs="Times New Roman"/>
          <w:b/>
          <w:color w:val="0070C0"/>
          <w:sz w:val="44"/>
          <w:szCs w:val="44"/>
        </w:rPr>
        <w:t xml:space="preserve"> </w:t>
      </w:r>
    </w:p>
    <w:p w:rsidR="00A70CCA" w:rsidRDefault="00A70CCA" w:rsidP="00190986">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Consideraciones metodológicas para el desarrollo de sistemas y productos. </w:t>
      </w:r>
    </w:p>
    <w:p w:rsidR="00487534" w:rsidRPr="00E67601" w:rsidRDefault="00A70CCA" w:rsidP="00190986">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Ovidio Rincón Becerra</w:t>
      </w:r>
    </w:p>
    <w:p w:rsidR="00487534" w:rsidRPr="00E67601" w:rsidRDefault="00A70CCA" w:rsidP="0048753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47328" behindDoc="0" locked="0" layoutInCell="1" allowOverlap="1" wp14:anchorId="52614341" wp14:editId="785DFAF6">
                <wp:simplePos x="0" y="0"/>
                <wp:positionH relativeFrom="column">
                  <wp:posOffset>-161925</wp:posOffset>
                </wp:positionH>
                <wp:positionV relativeFrom="paragraph">
                  <wp:posOffset>92075</wp:posOffset>
                </wp:positionV>
                <wp:extent cx="2971800" cy="6800850"/>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2971800" cy="6800850"/>
                        </a:xfrm>
                        <a:prstGeom prst="rect">
                          <a:avLst/>
                        </a:prstGeom>
                        <a:solidFill>
                          <a:schemeClr val="lt1"/>
                        </a:solidFill>
                        <a:ln w="6350">
                          <a:noFill/>
                        </a:ln>
                      </wps:spPr>
                      <wps:txbx>
                        <w:txbxContent>
                          <w:p w:rsidR="00AC0B17" w:rsidRDefault="00AC0B17" w:rsidP="00A70CCA">
                            <w:pPr>
                              <w:spacing w:after="0" w:line="240" w:lineRule="auto"/>
                              <w:jc w:val="left"/>
                              <w:rPr>
                                <w:rFonts w:ascii="Agency FB" w:eastAsiaTheme="minorEastAsia" w:hAnsi="Agency FB" w:cstheme="minorBidi"/>
                                <w:b/>
                                <w:color w:val="365F91" w:themeColor="accent1" w:themeShade="BF"/>
                                <w:szCs w:val="24"/>
                                <w:lang w:val="es-CO"/>
                              </w:rPr>
                            </w:pPr>
                            <w:r w:rsidRPr="00A70CCA">
                              <w:rPr>
                                <w:rFonts w:ascii="Agency FB" w:eastAsiaTheme="minorEastAsia" w:hAnsi="Agency FB" w:cstheme="minorBidi"/>
                                <w:b/>
                                <w:color w:val="E36C0A" w:themeColor="accent6" w:themeShade="BF"/>
                                <w:szCs w:val="24"/>
                                <w:lang w:val="es-CO"/>
                              </w:rPr>
                              <w:t>Agradecimientos</w:t>
                            </w:r>
                            <w:r w:rsidRPr="00A70CCA">
                              <w:rPr>
                                <w:rFonts w:ascii="Agency FB" w:eastAsiaTheme="minorEastAsia" w:hAnsi="Agency FB" w:cstheme="minorBidi"/>
                                <w:b/>
                                <w:color w:val="E36C0A" w:themeColor="accent6" w:themeShade="BF"/>
                                <w:szCs w:val="24"/>
                                <w:lang w:val="es-CO"/>
                              </w:rPr>
                              <w:br/>
                              <w:t> </w:t>
                            </w:r>
                            <w:r w:rsidRPr="00A70CCA">
                              <w:rPr>
                                <w:rFonts w:ascii="Agency FB" w:eastAsiaTheme="minorEastAsia" w:hAnsi="Agency FB" w:cstheme="minorBidi"/>
                                <w:b/>
                                <w:color w:val="E36C0A" w:themeColor="accent6" w:themeShade="BF"/>
                                <w:szCs w:val="24"/>
                                <w:lang w:val="es-CO"/>
                              </w:rPr>
                              <w:br/>
                              <w:t>Introducción</w:t>
                            </w:r>
                            <w:r w:rsidRPr="00A70CCA">
                              <w:rPr>
                                <w:rFonts w:ascii="Agency FB" w:eastAsiaTheme="minorEastAsia" w:hAnsi="Agency FB" w:cstheme="minorBidi"/>
                                <w:b/>
                                <w:color w:val="E36C0A" w:themeColor="accent6" w:themeShade="BF"/>
                                <w:szCs w:val="24"/>
                                <w:lang w:val="es-CO"/>
                              </w:rPr>
                              <w:br/>
                            </w:r>
                            <w:r w:rsidRPr="00A70CCA">
                              <w:rPr>
                                <w:rFonts w:ascii="Agency FB" w:eastAsiaTheme="minorEastAsia" w:hAnsi="Agency FB" w:cstheme="minorBidi"/>
                                <w:b/>
                                <w:color w:val="E36C0A" w:themeColor="accent6" w:themeShade="BF"/>
                                <w:szCs w:val="24"/>
                                <w:lang w:val="es-CO"/>
                              </w:rPr>
                              <w:br/>
                              <w:t>Capítulo 1</w:t>
                            </w:r>
                            <w:r w:rsidRPr="00A70CCA">
                              <w:rPr>
                                <w:rFonts w:ascii="Agency FB" w:eastAsiaTheme="minorEastAsia" w:hAnsi="Agency FB" w:cstheme="minorBidi"/>
                                <w:b/>
                                <w:color w:val="E36C0A" w:themeColor="accent6" w:themeShade="BF"/>
                                <w:szCs w:val="24"/>
                                <w:lang w:val="es-CO"/>
                              </w:rPr>
                              <w:br/>
                              <w:t>Conceptos generales de la ergonomía hacia el diseño</w:t>
                            </w:r>
                            <w:r w:rsidRPr="00A70CCA">
                              <w:rPr>
                                <w:rFonts w:ascii="Agency FB" w:eastAsiaTheme="minorEastAsia" w:hAnsi="Agency FB" w:cstheme="minorBidi"/>
                                <w:b/>
                                <w:color w:val="365F91" w:themeColor="accent1" w:themeShade="BF"/>
                                <w:szCs w:val="24"/>
                              </w:rPr>
                              <w:br/>
                              <w:t>Introducción</w:t>
                            </w:r>
                            <w:r w:rsidRPr="00A70CCA">
                              <w:rPr>
                                <w:rFonts w:ascii="Agency FB" w:eastAsiaTheme="minorEastAsia" w:hAnsi="Agency FB" w:cstheme="minorBidi"/>
                                <w:b/>
                                <w:color w:val="365F91" w:themeColor="accent1" w:themeShade="BF"/>
                                <w:szCs w:val="24"/>
                              </w:rPr>
                              <w:br/>
                              <w:t>Ergonomía</w:t>
                            </w:r>
                            <w:r w:rsidRPr="00A70CCA">
                              <w:rPr>
                                <w:rFonts w:ascii="Agency FB" w:eastAsiaTheme="minorEastAsia" w:hAnsi="Agency FB" w:cstheme="minorBidi"/>
                                <w:b/>
                                <w:color w:val="365F91" w:themeColor="accent1" w:themeShade="BF"/>
                                <w:szCs w:val="24"/>
                              </w:rPr>
                              <w:br/>
                              <w:t>Variabilidad y ergonomía</w:t>
                            </w:r>
                            <w:r w:rsidRPr="00A70CCA">
                              <w:rPr>
                                <w:rFonts w:ascii="Agency FB" w:eastAsiaTheme="minorEastAsia" w:hAnsi="Agency FB" w:cstheme="minorBidi"/>
                                <w:b/>
                                <w:color w:val="365F91" w:themeColor="accent1" w:themeShade="BF"/>
                                <w:szCs w:val="24"/>
                              </w:rPr>
                              <w:br/>
                              <w:t>Relación histórica entre diseño y ergonomía</w:t>
                            </w:r>
                            <w:r w:rsidRPr="00A70CCA">
                              <w:rPr>
                                <w:rFonts w:ascii="Agency FB" w:eastAsiaTheme="minorEastAsia" w:hAnsi="Agency FB" w:cstheme="minorBidi"/>
                                <w:b/>
                                <w:color w:val="365F91" w:themeColor="accent1" w:themeShade="BF"/>
                                <w:szCs w:val="24"/>
                              </w:rPr>
                              <w:br/>
                              <w:t>Diseño centrado en el usuario</w:t>
                            </w:r>
                            <w:r w:rsidRPr="00A70CCA">
                              <w:rPr>
                                <w:rFonts w:ascii="Agency FB" w:eastAsiaTheme="minorEastAsia" w:hAnsi="Agency FB" w:cstheme="minorBidi"/>
                                <w:b/>
                                <w:color w:val="365F91" w:themeColor="accent1" w:themeShade="BF"/>
                                <w:szCs w:val="24"/>
                              </w:rPr>
                              <w:br/>
                              <w:t>Diseño universal</w:t>
                            </w:r>
                            <w:r w:rsidRPr="00A70CCA">
                              <w:rPr>
                                <w:rFonts w:ascii="Agency FB" w:eastAsiaTheme="minorEastAsia" w:hAnsi="Agency FB" w:cstheme="minorBidi"/>
                                <w:b/>
                                <w:color w:val="365F91" w:themeColor="accent1" w:themeShade="BF"/>
                                <w:szCs w:val="24"/>
                              </w:rPr>
                              <w:br/>
                              <w:t>Usabilidad</w:t>
                            </w:r>
                            <w:r w:rsidRPr="00A70CCA">
                              <w:rPr>
                                <w:rFonts w:ascii="Agency FB" w:eastAsiaTheme="minorEastAsia" w:hAnsi="Agency FB" w:cstheme="minorBidi"/>
                                <w:b/>
                                <w:color w:val="365F91" w:themeColor="accent1" w:themeShade="BF"/>
                                <w:szCs w:val="24"/>
                              </w:rPr>
                              <w:br/>
                              <w:t>Ergonomía participativa y diseño participativo</w:t>
                            </w:r>
                            <w:r w:rsidRPr="00A70CCA">
                              <w:rPr>
                                <w:rFonts w:ascii="Agency FB" w:eastAsiaTheme="minorEastAsia" w:hAnsi="Agency FB" w:cstheme="minorBidi"/>
                                <w:b/>
                                <w:color w:val="365F91" w:themeColor="accent1" w:themeShade="BF"/>
                                <w:szCs w:val="24"/>
                              </w:rPr>
                              <w:br/>
                              <w:t>El diseño emocional y el placer en el uso de productos</w:t>
                            </w:r>
                            <w:r w:rsidRPr="00A70CCA">
                              <w:rPr>
                                <w:rFonts w:ascii="Agency FB" w:eastAsiaTheme="minorEastAsia" w:hAnsi="Agency FB" w:cstheme="minorBidi"/>
                                <w:b/>
                                <w:color w:val="365F91" w:themeColor="accent1" w:themeShade="BF"/>
                                <w:szCs w:val="24"/>
                              </w:rPr>
                              <w:br/>
                              <w:t>Conclusiones</w:t>
                            </w:r>
                            <w:r w:rsidRPr="004457D5">
                              <w:rPr>
                                <w:rFonts w:ascii="Agency FB" w:eastAsiaTheme="minorEastAsia" w:hAnsi="Agency FB" w:cstheme="minorBidi"/>
                                <w:b/>
                                <w:color w:val="365F91" w:themeColor="accent1" w:themeShade="BF"/>
                                <w:szCs w:val="24"/>
                                <w:lang w:val="es-CO"/>
                              </w:rPr>
                              <w:t xml:space="preserve"> </w:t>
                            </w:r>
                          </w:p>
                          <w:p w:rsidR="00AC0B17" w:rsidRDefault="00AC0B17" w:rsidP="00A70CCA">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A70CCA">
                            <w:pPr>
                              <w:spacing w:after="0" w:line="240" w:lineRule="auto"/>
                              <w:jc w:val="left"/>
                              <w:rPr>
                                <w:rFonts w:ascii="Agency FB" w:eastAsiaTheme="minorEastAsia" w:hAnsi="Agency FB" w:cstheme="minorBidi"/>
                                <w:b/>
                                <w:color w:val="365F91" w:themeColor="accent1" w:themeShade="BF"/>
                                <w:szCs w:val="24"/>
                              </w:rPr>
                            </w:pPr>
                            <w:r w:rsidRPr="000757F6">
                              <w:rPr>
                                <w:rFonts w:ascii="Agency FB" w:eastAsiaTheme="minorEastAsia" w:hAnsi="Agency FB" w:cstheme="minorBidi"/>
                                <w:b/>
                                <w:iCs/>
                                <w:color w:val="E36C0A" w:themeColor="accent6" w:themeShade="BF"/>
                                <w:szCs w:val="24"/>
                                <w:lang w:val="es-CO"/>
                              </w:rPr>
                              <w:t>Capítulo 2</w:t>
                            </w:r>
                            <w:r w:rsidRPr="000757F6">
                              <w:rPr>
                                <w:rFonts w:ascii="Agency FB" w:eastAsiaTheme="minorEastAsia" w:hAnsi="Agency FB" w:cstheme="minorBidi"/>
                                <w:b/>
                                <w:color w:val="E36C0A" w:themeColor="accent6" w:themeShade="BF"/>
                                <w:szCs w:val="24"/>
                                <w:lang w:val="es-CO"/>
                              </w:rPr>
                              <w:br/>
                            </w:r>
                            <w:r w:rsidRPr="000757F6">
                              <w:rPr>
                                <w:rFonts w:ascii="Agency FB" w:eastAsiaTheme="minorEastAsia" w:hAnsi="Agency FB" w:cstheme="minorBidi"/>
                                <w:b/>
                                <w:iCs/>
                                <w:color w:val="E36C0A" w:themeColor="accent6" w:themeShade="BF"/>
                                <w:szCs w:val="24"/>
                                <w:lang w:val="es-CO"/>
                              </w:rPr>
                              <w:t>La ergonomía dentro de los procesos de diseño</w:t>
                            </w:r>
                            <w:r>
                              <w:rPr>
                                <w:rFonts w:ascii="Century Gothic" w:hAnsi="Century Gothic"/>
                                <w:color w:val="616161"/>
                                <w:sz w:val="21"/>
                                <w:szCs w:val="21"/>
                              </w:rPr>
                              <w:br/>
                            </w:r>
                            <w:r w:rsidRPr="000757F6">
                              <w:rPr>
                                <w:rFonts w:ascii="Agency FB" w:eastAsiaTheme="minorEastAsia" w:hAnsi="Agency FB" w:cstheme="minorBidi"/>
                                <w:b/>
                                <w:color w:val="365F91" w:themeColor="accent1" w:themeShade="BF"/>
                                <w:szCs w:val="24"/>
                              </w:rPr>
                              <w:t>Introducción</w:t>
                            </w:r>
                            <w:r w:rsidRPr="000757F6">
                              <w:rPr>
                                <w:rFonts w:ascii="Agency FB" w:eastAsiaTheme="minorEastAsia" w:hAnsi="Agency FB" w:cstheme="minorBidi"/>
                                <w:b/>
                                <w:color w:val="365F91" w:themeColor="accent1" w:themeShade="BF"/>
                                <w:szCs w:val="24"/>
                              </w:rPr>
                              <w:br/>
                              <w:t>Métodos y modelos de diseño Los métodos</w:t>
                            </w:r>
                            <w:r w:rsidRPr="000757F6">
                              <w:rPr>
                                <w:rFonts w:ascii="Agency FB" w:eastAsiaTheme="minorEastAsia" w:hAnsi="Agency FB" w:cstheme="minorBidi"/>
                                <w:b/>
                                <w:color w:val="365F91" w:themeColor="accent1" w:themeShade="BF"/>
                                <w:szCs w:val="24"/>
                              </w:rPr>
                              <w:br/>
                              <w:t>Modelos conceptuales del proceso de diseño</w:t>
                            </w:r>
                            <w:r w:rsidRPr="000757F6">
                              <w:rPr>
                                <w:rFonts w:ascii="Agency FB" w:eastAsiaTheme="minorEastAsia" w:hAnsi="Agency FB" w:cstheme="minorBidi"/>
                                <w:b/>
                                <w:color w:val="365F91" w:themeColor="accent1" w:themeShade="BF"/>
                                <w:szCs w:val="24"/>
                              </w:rPr>
                              <w:br/>
                              <w:t>Ejes conceptuales en la relación ergonomía-proceso de diseño</w:t>
                            </w:r>
                            <w:r w:rsidRPr="000757F6">
                              <w:rPr>
                                <w:rFonts w:ascii="Agency FB" w:eastAsiaTheme="minorEastAsia" w:hAnsi="Agency FB" w:cstheme="minorBidi"/>
                                <w:b/>
                                <w:color w:val="365F91" w:themeColor="accent1" w:themeShade="BF"/>
                                <w:szCs w:val="24"/>
                              </w:rPr>
                              <w:br/>
                              <w:t>La ergonomía y el manejo de información en los proyectos</w:t>
                            </w:r>
                            <w:r w:rsidRPr="000757F6">
                              <w:rPr>
                                <w:rFonts w:ascii="Agency FB" w:eastAsiaTheme="minorEastAsia" w:hAnsi="Agency FB" w:cstheme="minorBidi"/>
                                <w:b/>
                                <w:color w:val="365F91" w:themeColor="accent1" w:themeShade="BF"/>
                                <w:szCs w:val="24"/>
                              </w:rPr>
                              <w:br/>
                              <w:t>La ergonomía y la construcción de determinantes y requerimientos de diseño</w:t>
                            </w:r>
                            <w:r w:rsidRPr="000757F6">
                              <w:rPr>
                                <w:rFonts w:ascii="Agency FB" w:eastAsiaTheme="minorEastAsia" w:hAnsi="Agency FB" w:cstheme="minorBidi"/>
                                <w:b/>
                                <w:color w:val="365F91" w:themeColor="accent1" w:themeShade="BF"/>
                                <w:szCs w:val="24"/>
                              </w:rPr>
                              <w:br/>
                              <w:t>Conclusiones</w:t>
                            </w:r>
                          </w:p>
                          <w:p w:rsidR="00AC0B17" w:rsidRDefault="00AC0B17" w:rsidP="00A70CCA">
                            <w:pPr>
                              <w:spacing w:after="0" w:line="240" w:lineRule="auto"/>
                              <w:jc w:val="left"/>
                              <w:rPr>
                                <w:rFonts w:ascii="Agency FB" w:eastAsiaTheme="minorEastAsia" w:hAnsi="Agency FB" w:cstheme="minorBidi"/>
                                <w:b/>
                                <w:color w:val="365F91" w:themeColor="accent1" w:themeShade="BF"/>
                                <w:szCs w:val="24"/>
                                <w:lang w:val="es-CO"/>
                              </w:rPr>
                            </w:pPr>
                          </w:p>
                          <w:p w:rsidR="00AC0B17" w:rsidRPr="004457D5" w:rsidRDefault="00AC0B17" w:rsidP="00A70CCA">
                            <w:pPr>
                              <w:spacing w:after="0" w:line="240" w:lineRule="auto"/>
                              <w:jc w:val="left"/>
                              <w:rPr>
                                <w:rFonts w:ascii="Agency FB" w:eastAsiaTheme="minorEastAsia" w:hAnsi="Agency FB" w:cstheme="minorBidi"/>
                                <w:b/>
                                <w:color w:val="365F91" w:themeColor="accent1" w:themeShade="BF"/>
                                <w:szCs w:val="24"/>
                                <w:lang w:val="es-CO"/>
                              </w:rPr>
                            </w:pPr>
                            <w:r w:rsidRPr="000757F6">
                              <w:rPr>
                                <w:rFonts w:ascii="Agency FB" w:eastAsiaTheme="minorEastAsia" w:hAnsi="Agency FB" w:cstheme="minorBidi"/>
                                <w:b/>
                                <w:color w:val="E36C0A" w:themeColor="accent6" w:themeShade="BF"/>
                                <w:szCs w:val="24"/>
                                <w:lang w:val="es-CO"/>
                              </w:rPr>
                              <w:t>Capítulo 3</w:t>
                            </w:r>
                            <w:r w:rsidRPr="000757F6">
                              <w:rPr>
                                <w:rFonts w:ascii="Agency FB" w:eastAsiaTheme="minorEastAsia" w:hAnsi="Agency FB" w:cstheme="minorBidi"/>
                                <w:b/>
                                <w:iCs/>
                                <w:color w:val="E36C0A" w:themeColor="accent6" w:themeShade="BF"/>
                                <w:szCs w:val="24"/>
                                <w:lang w:val="es-CO"/>
                              </w:rPr>
                              <w:br/>
                            </w:r>
                            <w:r w:rsidRPr="000757F6">
                              <w:rPr>
                                <w:rFonts w:ascii="Agency FB" w:eastAsiaTheme="minorEastAsia" w:hAnsi="Agency FB" w:cstheme="minorBidi"/>
                                <w:b/>
                                <w:color w:val="E36C0A" w:themeColor="accent6" w:themeShade="BF"/>
                                <w:szCs w:val="24"/>
                                <w:lang w:val="es-CO"/>
                              </w:rPr>
                              <w:t>Técnicas de recopilación de información</w:t>
                            </w:r>
                            <w:r>
                              <w:rPr>
                                <w:rFonts w:ascii="Century Gothic" w:hAnsi="Century Gothic"/>
                                <w:color w:val="616161"/>
                                <w:sz w:val="21"/>
                                <w:szCs w:val="21"/>
                              </w:rPr>
                              <w:br/>
                            </w:r>
                            <w:r w:rsidRPr="000757F6">
                              <w:rPr>
                                <w:rFonts w:ascii="Agency FB" w:eastAsiaTheme="minorEastAsia" w:hAnsi="Agency FB" w:cstheme="minorBidi"/>
                                <w:b/>
                                <w:color w:val="365F91" w:themeColor="accent1" w:themeShade="BF"/>
                                <w:szCs w:val="24"/>
                              </w:rPr>
                              <w:t>Introducción</w:t>
                            </w:r>
                            <w:r w:rsidRPr="000757F6">
                              <w:rPr>
                                <w:rFonts w:ascii="Agency FB" w:eastAsiaTheme="minorEastAsia" w:hAnsi="Agency FB" w:cstheme="minorBidi"/>
                                <w:b/>
                                <w:color w:val="365F91" w:themeColor="accent1" w:themeShade="BF"/>
                                <w:szCs w:val="24"/>
                              </w:rPr>
                              <w:br/>
                              <w:t>Métodos y técnicas para recopilar información en ergonomía</w:t>
                            </w:r>
                            <w:r>
                              <w:rPr>
                                <w:rFonts w:ascii="Century Gothic" w:hAnsi="Century Gothic"/>
                                <w:color w:val="616161"/>
                                <w:sz w:val="21"/>
                                <w:szCs w:val="21"/>
                              </w:rPr>
                              <w:br/>
                            </w:r>
                            <w:r>
                              <w:rPr>
                                <w:rFonts w:ascii="Century Gothic" w:hAnsi="Century Gothic"/>
                                <w:color w:val="616161"/>
                                <w:sz w:val="21"/>
                                <w:szCs w:val="21"/>
                              </w:rPr>
                              <w:br/>
                            </w:r>
                            <w:r>
                              <w:rPr>
                                <w:rFonts w:ascii="Century Gothic" w:hAnsi="Century Gothic"/>
                                <w:color w:val="616161"/>
                                <w:sz w:val="21"/>
                                <w:szCs w:val="21"/>
                                <w:shd w:val="clear" w:color="auto" w:fill="FFFFFF"/>
                              </w:rPr>
                              <w:t>La observación en el proceso de recolección de información</w:t>
                            </w:r>
                            <w:r>
                              <w:rPr>
                                <w:rFonts w:ascii="Century Gothic" w:hAnsi="Century Gothic"/>
                                <w:color w:val="616161"/>
                                <w:sz w:val="21"/>
                                <w:szCs w:val="21"/>
                              </w:rPr>
                              <w:br/>
                            </w:r>
                            <w:r>
                              <w:rPr>
                                <w:rFonts w:ascii="Century Gothic" w:hAnsi="Century Gothic"/>
                                <w:color w:val="616161"/>
                                <w:sz w:val="21"/>
                                <w:szCs w:val="21"/>
                                <w:shd w:val="clear" w:color="auto" w:fill="FFFFFF"/>
                              </w:rPr>
                              <w:t>Consideraciones generales</w:t>
                            </w:r>
                            <w:r>
                              <w:rPr>
                                <w:rFonts w:ascii="Century Gothic" w:hAnsi="Century Gothic"/>
                                <w:color w:val="616161"/>
                                <w:sz w:val="21"/>
                                <w:szCs w:val="21"/>
                              </w:rPr>
                              <w:br/>
                            </w:r>
                            <w:r>
                              <w:rPr>
                                <w:rFonts w:ascii="Century Gothic" w:hAnsi="Century Gothic"/>
                                <w:color w:val="616161"/>
                                <w:sz w:val="21"/>
                                <w:szCs w:val="21"/>
                                <w:shd w:val="clear" w:color="auto" w:fill="FFFFFF"/>
                              </w:rPr>
                              <w:t>Factores que afectan los procesos de observación</w:t>
                            </w:r>
                            <w:r>
                              <w:rPr>
                                <w:rFonts w:ascii="Century Gothic" w:hAnsi="Century Gothic"/>
                                <w:color w:val="616161"/>
                                <w:sz w:val="21"/>
                                <w:szCs w:val="21"/>
                              </w:rPr>
                              <w:br/>
                            </w:r>
                            <w:r>
                              <w:rPr>
                                <w:rFonts w:ascii="Century Gothic" w:hAnsi="Century Gothic"/>
                                <w:color w:val="616161"/>
                                <w:sz w:val="21"/>
                                <w:szCs w:val="21"/>
                              </w:rPr>
                              <w:br/>
                            </w:r>
                            <w:r>
                              <w:rPr>
                                <w:rFonts w:ascii="Century Gothic" w:hAnsi="Century Gothic"/>
                                <w:color w:val="616161"/>
                                <w:sz w:val="21"/>
                                <w:szCs w:val="21"/>
                                <w:shd w:val="clear" w:color="auto" w:fill="FFFFFF"/>
                              </w:rPr>
                              <w:t>Recolección de información verbal: pautas para el desarrollo de entrevistas</w:t>
                            </w:r>
                            <w:r>
                              <w:rPr>
                                <w:rFonts w:ascii="Century Gothic" w:hAnsi="Century Gothic"/>
                                <w:color w:val="616161"/>
                                <w:sz w:val="21"/>
                                <w:szCs w:val="21"/>
                              </w:rPr>
                              <w:br/>
                            </w:r>
                            <w:r>
                              <w:rPr>
                                <w:rFonts w:ascii="Century Gothic" w:hAnsi="Century Gothic"/>
                                <w:color w:val="616161"/>
                                <w:sz w:val="21"/>
                                <w:szCs w:val="21"/>
                                <w:shd w:val="clear" w:color="auto" w:fill="FFFFFF"/>
                              </w:rPr>
                              <w:t>Consideraciones generales</w:t>
                            </w:r>
                            <w:r>
                              <w:rPr>
                                <w:rFonts w:ascii="Century Gothic" w:hAnsi="Century Gothic"/>
                                <w:color w:val="616161"/>
                                <w:sz w:val="21"/>
                                <w:szCs w:val="21"/>
                              </w:rPr>
                              <w:br/>
                            </w:r>
                            <w:r>
                              <w:rPr>
                                <w:rFonts w:ascii="Century Gothic" w:hAnsi="Century Gothic"/>
                                <w:color w:val="616161"/>
                                <w:sz w:val="21"/>
                                <w:szCs w:val="21"/>
                                <w:shd w:val="clear" w:color="auto" w:fill="FFFFFF"/>
                              </w:rPr>
                              <w:t>Determinación de preguntas y temas claves</w:t>
                            </w:r>
                            <w:r>
                              <w:rPr>
                                <w:rFonts w:ascii="Century Gothic" w:hAnsi="Century Gothic"/>
                                <w:color w:val="616161"/>
                                <w:sz w:val="21"/>
                                <w:szCs w:val="21"/>
                              </w:rPr>
                              <w:br/>
                            </w:r>
                            <w:r>
                              <w:rPr>
                                <w:rFonts w:ascii="Century Gothic" w:hAnsi="Century Gothic"/>
                                <w:color w:val="616161"/>
                                <w:sz w:val="21"/>
                                <w:szCs w:val="21"/>
                              </w:rPr>
                              <w:br/>
                            </w:r>
                            <w:r>
                              <w:rPr>
                                <w:rFonts w:ascii="Century Gothic" w:hAnsi="Century Gothic"/>
                                <w:color w:val="616161"/>
                                <w:sz w:val="21"/>
                                <w:szCs w:val="21"/>
                                <w:shd w:val="clear" w:color="auto" w:fill="FFFFFF"/>
                              </w:rPr>
                              <w:t>Diseño de cuestionarios en el proceso de recolección de información</w:t>
                            </w:r>
                            <w:r>
                              <w:rPr>
                                <w:rFonts w:ascii="Century Gothic" w:hAnsi="Century Gothic"/>
                                <w:color w:val="616161"/>
                                <w:sz w:val="21"/>
                                <w:szCs w:val="21"/>
                              </w:rPr>
                              <w:br/>
                            </w:r>
                            <w:r>
                              <w:rPr>
                                <w:rFonts w:ascii="Century Gothic" w:hAnsi="Century Gothic"/>
                                <w:color w:val="616161"/>
                                <w:sz w:val="21"/>
                                <w:szCs w:val="21"/>
                                <w:shd w:val="clear" w:color="auto" w:fill="FFFFFF"/>
                              </w:rPr>
                              <w:t>Consideraciones generales</w:t>
                            </w:r>
                            <w:r>
                              <w:rPr>
                                <w:rFonts w:ascii="Century Gothic" w:hAnsi="Century Gothic"/>
                                <w:color w:val="616161"/>
                                <w:sz w:val="21"/>
                                <w:szCs w:val="21"/>
                              </w:rPr>
                              <w:br/>
                            </w:r>
                            <w:r>
                              <w:rPr>
                                <w:rFonts w:ascii="Century Gothic" w:hAnsi="Century Gothic"/>
                                <w:color w:val="616161"/>
                                <w:sz w:val="21"/>
                                <w:szCs w:val="21"/>
                                <w:shd w:val="clear" w:color="auto" w:fill="FFFFFF"/>
                              </w:rPr>
                              <w:t>Tipos de preguntas</w:t>
                            </w:r>
                            <w:r>
                              <w:rPr>
                                <w:rFonts w:ascii="Century Gothic" w:hAnsi="Century Gothic"/>
                                <w:color w:val="616161"/>
                                <w:sz w:val="21"/>
                                <w:szCs w:val="21"/>
                              </w:rPr>
                              <w:br/>
                            </w:r>
                            <w:r>
                              <w:rPr>
                                <w:rFonts w:ascii="Century Gothic" w:hAnsi="Century Gothic"/>
                                <w:color w:val="616161"/>
                                <w:sz w:val="21"/>
                                <w:szCs w:val="21"/>
                                <w:shd w:val="clear" w:color="auto" w:fill="FFFFFF"/>
                              </w:rPr>
                              <w:t>Recomendaciones generales para la redacción de las preguntas</w:t>
                            </w:r>
                            <w:r>
                              <w:rPr>
                                <w:rFonts w:ascii="Century Gothic" w:hAnsi="Century Gothic"/>
                                <w:color w:val="616161"/>
                                <w:sz w:val="21"/>
                                <w:szCs w:val="21"/>
                              </w:rPr>
                              <w:br/>
                            </w:r>
                            <w:r>
                              <w:rPr>
                                <w:rFonts w:ascii="Century Gothic" w:hAnsi="Century Gothic"/>
                                <w:color w:val="616161"/>
                                <w:sz w:val="21"/>
                                <w:szCs w:val="21"/>
                              </w:rPr>
                              <w:br/>
                            </w:r>
                            <w:r>
                              <w:rPr>
                                <w:rFonts w:ascii="Century Gothic" w:hAnsi="Century Gothic"/>
                                <w:color w:val="616161"/>
                                <w:sz w:val="21"/>
                                <w:szCs w:val="21"/>
                                <w:shd w:val="clear" w:color="auto" w:fill="FFFFFF"/>
                              </w:rPr>
                              <w:t>Información adicional</w:t>
                            </w:r>
                            <w:r>
                              <w:rPr>
                                <w:rFonts w:ascii="Century Gothic" w:hAnsi="Century Gothic"/>
                                <w:color w:val="616161"/>
                                <w:sz w:val="21"/>
                                <w:szCs w:val="21"/>
                              </w:rPr>
                              <w:br/>
                            </w:r>
                            <w:r>
                              <w:rPr>
                                <w:rFonts w:ascii="Century Gothic" w:hAnsi="Century Gothic"/>
                                <w:color w:val="616161"/>
                                <w:sz w:val="21"/>
                                <w:szCs w:val="21"/>
                                <w:shd w:val="clear" w:color="auto" w:fill="FFFFFF"/>
                              </w:rPr>
                              <w:t>Conclusiones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14341" id="Cuadro de texto 53" o:spid="_x0000_s1059" type="#_x0000_t202" style="position:absolute;left:0;text-align:left;margin-left:-12.75pt;margin-top:7.25pt;width:234pt;height:53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" fillcolor="white [3201]" stroked="f" strokeweight=".5pt">
                <v:textbox>
                  <w:txbxContent>
                    <w:p w:rsidR="00AC0B17" w:rsidRDefault="00AC0B17" w:rsidP="00A70CCA">
                      <w:pPr>
                        <w:spacing w:after="0" w:line="240" w:lineRule="auto"/>
                        <w:jc w:val="left"/>
                        <w:rPr>
                          <w:rFonts w:ascii="Agency FB" w:eastAsiaTheme="minorEastAsia" w:hAnsi="Agency FB" w:cstheme="minorBidi"/>
                          <w:b/>
                          <w:color w:val="365F91" w:themeColor="accent1" w:themeShade="BF"/>
                          <w:szCs w:val="24"/>
                          <w:lang w:val="es-CO"/>
                        </w:rPr>
                      </w:pPr>
                      <w:r w:rsidRPr="00A70CCA">
                        <w:rPr>
                          <w:rFonts w:ascii="Agency FB" w:eastAsiaTheme="minorEastAsia" w:hAnsi="Agency FB" w:cstheme="minorBidi"/>
                          <w:b/>
                          <w:color w:val="E36C0A" w:themeColor="accent6" w:themeShade="BF"/>
                          <w:szCs w:val="24"/>
                          <w:lang w:val="es-CO"/>
                        </w:rPr>
                        <w:t>Agradecimientos</w:t>
                      </w:r>
                      <w:r w:rsidRPr="00A70CCA">
                        <w:rPr>
                          <w:rFonts w:ascii="Agency FB" w:eastAsiaTheme="minorEastAsia" w:hAnsi="Agency FB" w:cstheme="minorBidi"/>
                          <w:b/>
                          <w:color w:val="E36C0A" w:themeColor="accent6" w:themeShade="BF"/>
                          <w:szCs w:val="24"/>
                          <w:lang w:val="es-CO"/>
                        </w:rPr>
                        <w:br/>
                        <w:t> </w:t>
                      </w:r>
                      <w:r w:rsidRPr="00A70CCA">
                        <w:rPr>
                          <w:rFonts w:ascii="Agency FB" w:eastAsiaTheme="minorEastAsia" w:hAnsi="Agency FB" w:cstheme="minorBidi"/>
                          <w:b/>
                          <w:color w:val="E36C0A" w:themeColor="accent6" w:themeShade="BF"/>
                          <w:szCs w:val="24"/>
                          <w:lang w:val="es-CO"/>
                        </w:rPr>
                        <w:br/>
                        <w:t>Introducción</w:t>
                      </w:r>
                      <w:r w:rsidRPr="00A70CCA">
                        <w:rPr>
                          <w:rFonts w:ascii="Agency FB" w:eastAsiaTheme="minorEastAsia" w:hAnsi="Agency FB" w:cstheme="minorBidi"/>
                          <w:b/>
                          <w:color w:val="E36C0A" w:themeColor="accent6" w:themeShade="BF"/>
                          <w:szCs w:val="24"/>
                          <w:lang w:val="es-CO"/>
                        </w:rPr>
                        <w:br/>
                      </w:r>
                      <w:r w:rsidRPr="00A70CCA">
                        <w:rPr>
                          <w:rFonts w:ascii="Agency FB" w:eastAsiaTheme="minorEastAsia" w:hAnsi="Agency FB" w:cstheme="minorBidi"/>
                          <w:b/>
                          <w:color w:val="E36C0A" w:themeColor="accent6" w:themeShade="BF"/>
                          <w:szCs w:val="24"/>
                          <w:lang w:val="es-CO"/>
                        </w:rPr>
                        <w:br/>
                        <w:t>Capítulo 1</w:t>
                      </w:r>
                      <w:r w:rsidRPr="00A70CCA">
                        <w:rPr>
                          <w:rFonts w:ascii="Agency FB" w:eastAsiaTheme="minorEastAsia" w:hAnsi="Agency FB" w:cstheme="minorBidi"/>
                          <w:b/>
                          <w:color w:val="E36C0A" w:themeColor="accent6" w:themeShade="BF"/>
                          <w:szCs w:val="24"/>
                          <w:lang w:val="es-CO"/>
                        </w:rPr>
                        <w:br/>
                        <w:t>Conceptos generales de la ergonomía hacia el diseño</w:t>
                      </w:r>
                      <w:r w:rsidRPr="00A70CCA">
                        <w:rPr>
                          <w:rFonts w:ascii="Agency FB" w:eastAsiaTheme="minorEastAsia" w:hAnsi="Agency FB" w:cstheme="minorBidi"/>
                          <w:b/>
                          <w:color w:val="365F91" w:themeColor="accent1" w:themeShade="BF"/>
                          <w:szCs w:val="24"/>
                        </w:rPr>
                        <w:br/>
                        <w:t>Introducción</w:t>
                      </w:r>
                      <w:r w:rsidRPr="00A70CCA">
                        <w:rPr>
                          <w:rFonts w:ascii="Agency FB" w:eastAsiaTheme="minorEastAsia" w:hAnsi="Agency FB" w:cstheme="minorBidi"/>
                          <w:b/>
                          <w:color w:val="365F91" w:themeColor="accent1" w:themeShade="BF"/>
                          <w:szCs w:val="24"/>
                        </w:rPr>
                        <w:br/>
                        <w:t>Ergonomía</w:t>
                      </w:r>
                      <w:r w:rsidRPr="00A70CCA">
                        <w:rPr>
                          <w:rFonts w:ascii="Agency FB" w:eastAsiaTheme="minorEastAsia" w:hAnsi="Agency FB" w:cstheme="minorBidi"/>
                          <w:b/>
                          <w:color w:val="365F91" w:themeColor="accent1" w:themeShade="BF"/>
                          <w:szCs w:val="24"/>
                        </w:rPr>
                        <w:br/>
                        <w:t>Variabilidad y ergonomía</w:t>
                      </w:r>
                      <w:r w:rsidRPr="00A70CCA">
                        <w:rPr>
                          <w:rFonts w:ascii="Agency FB" w:eastAsiaTheme="minorEastAsia" w:hAnsi="Agency FB" w:cstheme="minorBidi"/>
                          <w:b/>
                          <w:color w:val="365F91" w:themeColor="accent1" w:themeShade="BF"/>
                          <w:szCs w:val="24"/>
                        </w:rPr>
                        <w:br/>
                        <w:t>Relación histórica entre diseño y ergonomía</w:t>
                      </w:r>
                      <w:r w:rsidRPr="00A70CCA">
                        <w:rPr>
                          <w:rFonts w:ascii="Agency FB" w:eastAsiaTheme="minorEastAsia" w:hAnsi="Agency FB" w:cstheme="minorBidi"/>
                          <w:b/>
                          <w:color w:val="365F91" w:themeColor="accent1" w:themeShade="BF"/>
                          <w:szCs w:val="24"/>
                        </w:rPr>
                        <w:br/>
                        <w:t>Diseño centrado en el usuario</w:t>
                      </w:r>
                      <w:r w:rsidRPr="00A70CCA">
                        <w:rPr>
                          <w:rFonts w:ascii="Agency FB" w:eastAsiaTheme="minorEastAsia" w:hAnsi="Agency FB" w:cstheme="minorBidi"/>
                          <w:b/>
                          <w:color w:val="365F91" w:themeColor="accent1" w:themeShade="BF"/>
                          <w:szCs w:val="24"/>
                        </w:rPr>
                        <w:br/>
                        <w:t>Diseño universal</w:t>
                      </w:r>
                      <w:r w:rsidRPr="00A70CCA">
                        <w:rPr>
                          <w:rFonts w:ascii="Agency FB" w:eastAsiaTheme="minorEastAsia" w:hAnsi="Agency FB" w:cstheme="minorBidi"/>
                          <w:b/>
                          <w:color w:val="365F91" w:themeColor="accent1" w:themeShade="BF"/>
                          <w:szCs w:val="24"/>
                        </w:rPr>
                        <w:br/>
                        <w:t>Usabilidad</w:t>
                      </w:r>
                      <w:r w:rsidRPr="00A70CCA">
                        <w:rPr>
                          <w:rFonts w:ascii="Agency FB" w:eastAsiaTheme="minorEastAsia" w:hAnsi="Agency FB" w:cstheme="minorBidi"/>
                          <w:b/>
                          <w:color w:val="365F91" w:themeColor="accent1" w:themeShade="BF"/>
                          <w:szCs w:val="24"/>
                        </w:rPr>
                        <w:br/>
                        <w:t>Ergonomía participativa y diseño participativo</w:t>
                      </w:r>
                      <w:r w:rsidRPr="00A70CCA">
                        <w:rPr>
                          <w:rFonts w:ascii="Agency FB" w:eastAsiaTheme="minorEastAsia" w:hAnsi="Agency FB" w:cstheme="minorBidi"/>
                          <w:b/>
                          <w:color w:val="365F91" w:themeColor="accent1" w:themeShade="BF"/>
                          <w:szCs w:val="24"/>
                        </w:rPr>
                        <w:br/>
                        <w:t>El diseño emocional y el placer en el uso de productos</w:t>
                      </w:r>
                      <w:r w:rsidRPr="00A70CCA">
                        <w:rPr>
                          <w:rFonts w:ascii="Agency FB" w:eastAsiaTheme="minorEastAsia" w:hAnsi="Agency FB" w:cstheme="minorBidi"/>
                          <w:b/>
                          <w:color w:val="365F91" w:themeColor="accent1" w:themeShade="BF"/>
                          <w:szCs w:val="24"/>
                        </w:rPr>
                        <w:br/>
                        <w:t>Conclusiones</w:t>
                      </w:r>
                      <w:r w:rsidRPr="004457D5">
                        <w:rPr>
                          <w:rFonts w:ascii="Agency FB" w:eastAsiaTheme="minorEastAsia" w:hAnsi="Agency FB" w:cstheme="minorBidi"/>
                          <w:b/>
                          <w:color w:val="365F91" w:themeColor="accent1" w:themeShade="BF"/>
                          <w:szCs w:val="24"/>
                          <w:lang w:val="es-CO"/>
                        </w:rPr>
                        <w:t xml:space="preserve"> </w:t>
                      </w:r>
                    </w:p>
                    <w:p w:rsidR="00AC0B17" w:rsidRDefault="00AC0B17" w:rsidP="00A70CCA">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A70CCA">
                      <w:pPr>
                        <w:spacing w:after="0" w:line="240" w:lineRule="auto"/>
                        <w:jc w:val="left"/>
                        <w:rPr>
                          <w:rFonts w:ascii="Agency FB" w:eastAsiaTheme="minorEastAsia" w:hAnsi="Agency FB" w:cstheme="minorBidi"/>
                          <w:b/>
                          <w:color w:val="365F91" w:themeColor="accent1" w:themeShade="BF"/>
                          <w:szCs w:val="24"/>
                        </w:rPr>
                      </w:pPr>
                      <w:r w:rsidRPr="000757F6">
                        <w:rPr>
                          <w:rFonts w:ascii="Agency FB" w:eastAsiaTheme="minorEastAsia" w:hAnsi="Agency FB" w:cstheme="minorBidi"/>
                          <w:b/>
                          <w:iCs/>
                          <w:color w:val="E36C0A" w:themeColor="accent6" w:themeShade="BF"/>
                          <w:szCs w:val="24"/>
                          <w:lang w:val="es-CO"/>
                        </w:rPr>
                        <w:t>Capítulo 2</w:t>
                      </w:r>
                      <w:r w:rsidRPr="000757F6">
                        <w:rPr>
                          <w:rFonts w:ascii="Agency FB" w:eastAsiaTheme="minorEastAsia" w:hAnsi="Agency FB" w:cstheme="minorBidi"/>
                          <w:b/>
                          <w:color w:val="E36C0A" w:themeColor="accent6" w:themeShade="BF"/>
                          <w:szCs w:val="24"/>
                          <w:lang w:val="es-CO"/>
                        </w:rPr>
                        <w:br/>
                      </w:r>
                      <w:r w:rsidRPr="000757F6">
                        <w:rPr>
                          <w:rFonts w:ascii="Agency FB" w:eastAsiaTheme="minorEastAsia" w:hAnsi="Agency FB" w:cstheme="minorBidi"/>
                          <w:b/>
                          <w:iCs/>
                          <w:color w:val="E36C0A" w:themeColor="accent6" w:themeShade="BF"/>
                          <w:szCs w:val="24"/>
                          <w:lang w:val="es-CO"/>
                        </w:rPr>
                        <w:t>La ergonomía dentro de los procesos de diseño</w:t>
                      </w:r>
                      <w:r>
                        <w:rPr>
                          <w:rFonts w:ascii="Century Gothic" w:hAnsi="Century Gothic"/>
                          <w:color w:val="616161"/>
                          <w:sz w:val="21"/>
                          <w:szCs w:val="21"/>
                        </w:rPr>
                        <w:br/>
                      </w:r>
                      <w:r w:rsidRPr="000757F6">
                        <w:rPr>
                          <w:rFonts w:ascii="Agency FB" w:eastAsiaTheme="minorEastAsia" w:hAnsi="Agency FB" w:cstheme="minorBidi"/>
                          <w:b/>
                          <w:color w:val="365F91" w:themeColor="accent1" w:themeShade="BF"/>
                          <w:szCs w:val="24"/>
                        </w:rPr>
                        <w:t>Introducción</w:t>
                      </w:r>
                      <w:r w:rsidRPr="000757F6">
                        <w:rPr>
                          <w:rFonts w:ascii="Agency FB" w:eastAsiaTheme="minorEastAsia" w:hAnsi="Agency FB" w:cstheme="minorBidi"/>
                          <w:b/>
                          <w:color w:val="365F91" w:themeColor="accent1" w:themeShade="BF"/>
                          <w:szCs w:val="24"/>
                        </w:rPr>
                        <w:br/>
                        <w:t>Métodos y modelos de diseño Los métodos</w:t>
                      </w:r>
                      <w:r w:rsidRPr="000757F6">
                        <w:rPr>
                          <w:rFonts w:ascii="Agency FB" w:eastAsiaTheme="minorEastAsia" w:hAnsi="Agency FB" w:cstheme="minorBidi"/>
                          <w:b/>
                          <w:color w:val="365F91" w:themeColor="accent1" w:themeShade="BF"/>
                          <w:szCs w:val="24"/>
                        </w:rPr>
                        <w:br/>
                        <w:t>Modelos conceptuales del proceso de diseño</w:t>
                      </w:r>
                      <w:r w:rsidRPr="000757F6">
                        <w:rPr>
                          <w:rFonts w:ascii="Agency FB" w:eastAsiaTheme="minorEastAsia" w:hAnsi="Agency FB" w:cstheme="minorBidi"/>
                          <w:b/>
                          <w:color w:val="365F91" w:themeColor="accent1" w:themeShade="BF"/>
                          <w:szCs w:val="24"/>
                        </w:rPr>
                        <w:br/>
                        <w:t>Ejes conceptuales en la relación ergonomía-proceso de diseño</w:t>
                      </w:r>
                      <w:r w:rsidRPr="000757F6">
                        <w:rPr>
                          <w:rFonts w:ascii="Agency FB" w:eastAsiaTheme="minorEastAsia" w:hAnsi="Agency FB" w:cstheme="minorBidi"/>
                          <w:b/>
                          <w:color w:val="365F91" w:themeColor="accent1" w:themeShade="BF"/>
                          <w:szCs w:val="24"/>
                        </w:rPr>
                        <w:br/>
                        <w:t>La ergonomía y el manejo de información en los proyectos</w:t>
                      </w:r>
                      <w:r w:rsidRPr="000757F6">
                        <w:rPr>
                          <w:rFonts w:ascii="Agency FB" w:eastAsiaTheme="minorEastAsia" w:hAnsi="Agency FB" w:cstheme="minorBidi"/>
                          <w:b/>
                          <w:color w:val="365F91" w:themeColor="accent1" w:themeShade="BF"/>
                          <w:szCs w:val="24"/>
                        </w:rPr>
                        <w:br/>
                        <w:t>La ergonomía y la construcción de determinantes y requerimientos de diseño</w:t>
                      </w:r>
                      <w:r w:rsidRPr="000757F6">
                        <w:rPr>
                          <w:rFonts w:ascii="Agency FB" w:eastAsiaTheme="minorEastAsia" w:hAnsi="Agency FB" w:cstheme="minorBidi"/>
                          <w:b/>
                          <w:color w:val="365F91" w:themeColor="accent1" w:themeShade="BF"/>
                          <w:szCs w:val="24"/>
                        </w:rPr>
                        <w:br/>
                        <w:t>Conclusiones</w:t>
                      </w:r>
                    </w:p>
                    <w:p w:rsidR="00AC0B17" w:rsidRDefault="00AC0B17" w:rsidP="00A70CCA">
                      <w:pPr>
                        <w:spacing w:after="0" w:line="240" w:lineRule="auto"/>
                        <w:jc w:val="left"/>
                        <w:rPr>
                          <w:rFonts w:ascii="Agency FB" w:eastAsiaTheme="minorEastAsia" w:hAnsi="Agency FB" w:cstheme="minorBidi"/>
                          <w:b/>
                          <w:color w:val="365F91" w:themeColor="accent1" w:themeShade="BF"/>
                          <w:szCs w:val="24"/>
                          <w:lang w:val="es-CO"/>
                        </w:rPr>
                      </w:pPr>
                    </w:p>
                    <w:p w:rsidR="00AC0B17" w:rsidRPr="004457D5" w:rsidRDefault="00AC0B17" w:rsidP="00A70CCA">
                      <w:pPr>
                        <w:spacing w:after="0" w:line="240" w:lineRule="auto"/>
                        <w:jc w:val="left"/>
                        <w:rPr>
                          <w:rFonts w:ascii="Agency FB" w:eastAsiaTheme="minorEastAsia" w:hAnsi="Agency FB" w:cstheme="minorBidi"/>
                          <w:b/>
                          <w:color w:val="365F91" w:themeColor="accent1" w:themeShade="BF"/>
                          <w:szCs w:val="24"/>
                          <w:lang w:val="es-CO"/>
                        </w:rPr>
                      </w:pPr>
                      <w:r w:rsidRPr="000757F6">
                        <w:rPr>
                          <w:rFonts w:ascii="Agency FB" w:eastAsiaTheme="minorEastAsia" w:hAnsi="Agency FB" w:cstheme="minorBidi"/>
                          <w:b/>
                          <w:color w:val="E36C0A" w:themeColor="accent6" w:themeShade="BF"/>
                          <w:szCs w:val="24"/>
                          <w:lang w:val="es-CO"/>
                        </w:rPr>
                        <w:t>Capítulo 3</w:t>
                      </w:r>
                      <w:r w:rsidRPr="000757F6">
                        <w:rPr>
                          <w:rFonts w:ascii="Agency FB" w:eastAsiaTheme="minorEastAsia" w:hAnsi="Agency FB" w:cstheme="minorBidi"/>
                          <w:b/>
                          <w:iCs/>
                          <w:color w:val="E36C0A" w:themeColor="accent6" w:themeShade="BF"/>
                          <w:szCs w:val="24"/>
                          <w:lang w:val="es-CO"/>
                        </w:rPr>
                        <w:br/>
                      </w:r>
                      <w:r w:rsidRPr="000757F6">
                        <w:rPr>
                          <w:rFonts w:ascii="Agency FB" w:eastAsiaTheme="minorEastAsia" w:hAnsi="Agency FB" w:cstheme="minorBidi"/>
                          <w:b/>
                          <w:color w:val="E36C0A" w:themeColor="accent6" w:themeShade="BF"/>
                          <w:szCs w:val="24"/>
                          <w:lang w:val="es-CO"/>
                        </w:rPr>
                        <w:t>Técnicas de recopilación de información</w:t>
                      </w:r>
                      <w:r>
                        <w:rPr>
                          <w:rFonts w:ascii="Century Gothic" w:hAnsi="Century Gothic"/>
                          <w:color w:val="616161"/>
                          <w:sz w:val="21"/>
                          <w:szCs w:val="21"/>
                        </w:rPr>
                        <w:br/>
                      </w:r>
                      <w:r w:rsidRPr="000757F6">
                        <w:rPr>
                          <w:rFonts w:ascii="Agency FB" w:eastAsiaTheme="minorEastAsia" w:hAnsi="Agency FB" w:cstheme="minorBidi"/>
                          <w:b/>
                          <w:color w:val="365F91" w:themeColor="accent1" w:themeShade="BF"/>
                          <w:szCs w:val="24"/>
                        </w:rPr>
                        <w:t>Introducción</w:t>
                      </w:r>
                      <w:r w:rsidRPr="000757F6">
                        <w:rPr>
                          <w:rFonts w:ascii="Agency FB" w:eastAsiaTheme="minorEastAsia" w:hAnsi="Agency FB" w:cstheme="minorBidi"/>
                          <w:b/>
                          <w:color w:val="365F91" w:themeColor="accent1" w:themeShade="BF"/>
                          <w:szCs w:val="24"/>
                        </w:rPr>
                        <w:br/>
                        <w:t>Métodos y técnicas para recopilar información en ergonomía</w:t>
                      </w:r>
                      <w:r>
                        <w:rPr>
                          <w:rFonts w:ascii="Century Gothic" w:hAnsi="Century Gothic"/>
                          <w:color w:val="616161"/>
                          <w:sz w:val="21"/>
                          <w:szCs w:val="21"/>
                        </w:rPr>
                        <w:br/>
                      </w:r>
                      <w:r>
                        <w:rPr>
                          <w:rFonts w:ascii="Century Gothic" w:hAnsi="Century Gothic"/>
                          <w:color w:val="616161"/>
                          <w:sz w:val="21"/>
                          <w:szCs w:val="21"/>
                        </w:rPr>
                        <w:br/>
                      </w:r>
                      <w:r>
                        <w:rPr>
                          <w:rFonts w:ascii="Century Gothic" w:hAnsi="Century Gothic"/>
                          <w:color w:val="616161"/>
                          <w:sz w:val="21"/>
                          <w:szCs w:val="21"/>
                          <w:shd w:val="clear" w:color="auto" w:fill="FFFFFF"/>
                        </w:rPr>
                        <w:t>La observación en el proceso de recolección de información</w:t>
                      </w:r>
                      <w:r>
                        <w:rPr>
                          <w:rFonts w:ascii="Century Gothic" w:hAnsi="Century Gothic"/>
                          <w:color w:val="616161"/>
                          <w:sz w:val="21"/>
                          <w:szCs w:val="21"/>
                        </w:rPr>
                        <w:br/>
                      </w:r>
                      <w:r>
                        <w:rPr>
                          <w:rFonts w:ascii="Century Gothic" w:hAnsi="Century Gothic"/>
                          <w:color w:val="616161"/>
                          <w:sz w:val="21"/>
                          <w:szCs w:val="21"/>
                          <w:shd w:val="clear" w:color="auto" w:fill="FFFFFF"/>
                        </w:rPr>
                        <w:t>Consideraciones generales</w:t>
                      </w:r>
                      <w:r>
                        <w:rPr>
                          <w:rFonts w:ascii="Century Gothic" w:hAnsi="Century Gothic"/>
                          <w:color w:val="616161"/>
                          <w:sz w:val="21"/>
                          <w:szCs w:val="21"/>
                        </w:rPr>
                        <w:br/>
                      </w:r>
                      <w:r>
                        <w:rPr>
                          <w:rFonts w:ascii="Century Gothic" w:hAnsi="Century Gothic"/>
                          <w:color w:val="616161"/>
                          <w:sz w:val="21"/>
                          <w:szCs w:val="21"/>
                          <w:shd w:val="clear" w:color="auto" w:fill="FFFFFF"/>
                        </w:rPr>
                        <w:t>Factores que afectan los procesos de observación</w:t>
                      </w:r>
                      <w:r>
                        <w:rPr>
                          <w:rFonts w:ascii="Century Gothic" w:hAnsi="Century Gothic"/>
                          <w:color w:val="616161"/>
                          <w:sz w:val="21"/>
                          <w:szCs w:val="21"/>
                        </w:rPr>
                        <w:br/>
                      </w:r>
                      <w:r>
                        <w:rPr>
                          <w:rFonts w:ascii="Century Gothic" w:hAnsi="Century Gothic"/>
                          <w:color w:val="616161"/>
                          <w:sz w:val="21"/>
                          <w:szCs w:val="21"/>
                        </w:rPr>
                        <w:br/>
                      </w:r>
                      <w:r>
                        <w:rPr>
                          <w:rFonts w:ascii="Century Gothic" w:hAnsi="Century Gothic"/>
                          <w:color w:val="616161"/>
                          <w:sz w:val="21"/>
                          <w:szCs w:val="21"/>
                          <w:shd w:val="clear" w:color="auto" w:fill="FFFFFF"/>
                        </w:rPr>
                        <w:t>Recolección de información verbal: pautas para el desarrollo de entrevistas</w:t>
                      </w:r>
                      <w:r>
                        <w:rPr>
                          <w:rFonts w:ascii="Century Gothic" w:hAnsi="Century Gothic"/>
                          <w:color w:val="616161"/>
                          <w:sz w:val="21"/>
                          <w:szCs w:val="21"/>
                        </w:rPr>
                        <w:br/>
                      </w:r>
                      <w:r>
                        <w:rPr>
                          <w:rFonts w:ascii="Century Gothic" w:hAnsi="Century Gothic"/>
                          <w:color w:val="616161"/>
                          <w:sz w:val="21"/>
                          <w:szCs w:val="21"/>
                          <w:shd w:val="clear" w:color="auto" w:fill="FFFFFF"/>
                        </w:rPr>
                        <w:t>Consideraciones generales</w:t>
                      </w:r>
                      <w:r>
                        <w:rPr>
                          <w:rFonts w:ascii="Century Gothic" w:hAnsi="Century Gothic"/>
                          <w:color w:val="616161"/>
                          <w:sz w:val="21"/>
                          <w:szCs w:val="21"/>
                        </w:rPr>
                        <w:br/>
                      </w:r>
                      <w:r>
                        <w:rPr>
                          <w:rFonts w:ascii="Century Gothic" w:hAnsi="Century Gothic"/>
                          <w:color w:val="616161"/>
                          <w:sz w:val="21"/>
                          <w:szCs w:val="21"/>
                          <w:shd w:val="clear" w:color="auto" w:fill="FFFFFF"/>
                        </w:rPr>
                        <w:t>Determinación de preguntas y temas claves</w:t>
                      </w:r>
                      <w:r>
                        <w:rPr>
                          <w:rFonts w:ascii="Century Gothic" w:hAnsi="Century Gothic"/>
                          <w:color w:val="616161"/>
                          <w:sz w:val="21"/>
                          <w:szCs w:val="21"/>
                        </w:rPr>
                        <w:br/>
                      </w:r>
                      <w:r>
                        <w:rPr>
                          <w:rFonts w:ascii="Century Gothic" w:hAnsi="Century Gothic"/>
                          <w:color w:val="616161"/>
                          <w:sz w:val="21"/>
                          <w:szCs w:val="21"/>
                        </w:rPr>
                        <w:br/>
                      </w:r>
                      <w:r>
                        <w:rPr>
                          <w:rFonts w:ascii="Century Gothic" w:hAnsi="Century Gothic"/>
                          <w:color w:val="616161"/>
                          <w:sz w:val="21"/>
                          <w:szCs w:val="21"/>
                          <w:shd w:val="clear" w:color="auto" w:fill="FFFFFF"/>
                        </w:rPr>
                        <w:t>Diseño de cuestionarios en el proceso de recolección de información</w:t>
                      </w:r>
                      <w:r>
                        <w:rPr>
                          <w:rFonts w:ascii="Century Gothic" w:hAnsi="Century Gothic"/>
                          <w:color w:val="616161"/>
                          <w:sz w:val="21"/>
                          <w:szCs w:val="21"/>
                        </w:rPr>
                        <w:br/>
                      </w:r>
                      <w:r>
                        <w:rPr>
                          <w:rFonts w:ascii="Century Gothic" w:hAnsi="Century Gothic"/>
                          <w:color w:val="616161"/>
                          <w:sz w:val="21"/>
                          <w:szCs w:val="21"/>
                          <w:shd w:val="clear" w:color="auto" w:fill="FFFFFF"/>
                        </w:rPr>
                        <w:t>Consideraciones generales</w:t>
                      </w:r>
                      <w:r>
                        <w:rPr>
                          <w:rFonts w:ascii="Century Gothic" w:hAnsi="Century Gothic"/>
                          <w:color w:val="616161"/>
                          <w:sz w:val="21"/>
                          <w:szCs w:val="21"/>
                        </w:rPr>
                        <w:br/>
                      </w:r>
                      <w:r>
                        <w:rPr>
                          <w:rFonts w:ascii="Century Gothic" w:hAnsi="Century Gothic"/>
                          <w:color w:val="616161"/>
                          <w:sz w:val="21"/>
                          <w:szCs w:val="21"/>
                          <w:shd w:val="clear" w:color="auto" w:fill="FFFFFF"/>
                        </w:rPr>
                        <w:t>Tipos de preguntas</w:t>
                      </w:r>
                      <w:r>
                        <w:rPr>
                          <w:rFonts w:ascii="Century Gothic" w:hAnsi="Century Gothic"/>
                          <w:color w:val="616161"/>
                          <w:sz w:val="21"/>
                          <w:szCs w:val="21"/>
                        </w:rPr>
                        <w:br/>
                      </w:r>
                      <w:r>
                        <w:rPr>
                          <w:rFonts w:ascii="Century Gothic" w:hAnsi="Century Gothic"/>
                          <w:color w:val="616161"/>
                          <w:sz w:val="21"/>
                          <w:szCs w:val="21"/>
                          <w:shd w:val="clear" w:color="auto" w:fill="FFFFFF"/>
                        </w:rPr>
                        <w:t>Recomendaciones generales para la redacción de las preguntas</w:t>
                      </w:r>
                      <w:r>
                        <w:rPr>
                          <w:rFonts w:ascii="Century Gothic" w:hAnsi="Century Gothic"/>
                          <w:color w:val="616161"/>
                          <w:sz w:val="21"/>
                          <w:szCs w:val="21"/>
                        </w:rPr>
                        <w:br/>
                      </w:r>
                      <w:r>
                        <w:rPr>
                          <w:rFonts w:ascii="Century Gothic" w:hAnsi="Century Gothic"/>
                          <w:color w:val="616161"/>
                          <w:sz w:val="21"/>
                          <w:szCs w:val="21"/>
                        </w:rPr>
                        <w:br/>
                      </w:r>
                      <w:r>
                        <w:rPr>
                          <w:rFonts w:ascii="Century Gothic" w:hAnsi="Century Gothic"/>
                          <w:color w:val="616161"/>
                          <w:sz w:val="21"/>
                          <w:szCs w:val="21"/>
                          <w:shd w:val="clear" w:color="auto" w:fill="FFFFFF"/>
                        </w:rPr>
                        <w:t>Información adicional</w:t>
                      </w:r>
                      <w:r>
                        <w:rPr>
                          <w:rFonts w:ascii="Century Gothic" w:hAnsi="Century Gothic"/>
                          <w:color w:val="616161"/>
                          <w:sz w:val="21"/>
                          <w:szCs w:val="21"/>
                        </w:rPr>
                        <w:br/>
                      </w:r>
                      <w:r>
                        <w:rPr>
                          <w:rFonts w:ascii="Century Gothic" w:hAnsi="Century Gothic"/>
                          <w:color w:val="616161"/>
                          <w:sz w:val="21"/>
                          <w:szCs w:val="21"/>
                          <w:shd w:val="clear" w:color="auto" w:fill="FFFFFF"/>
                        </w:rPr>
                        <w:t>Conclusiones</w:t>
                      </w:r>
                    </w:p>
                  </w:txbxContent>
                </v:textbox>
              </v:shape>
            </w:pict>
          </mc:Fallback>
        </mc:AlternateContent>
      </w:r>
      <w:r>
        <w:rPr>
          <w:noProof/>
        </w:rPr>
        <w:drawing>
          <wp:anchor distT="0" distB="0" distL="114300" distR="114300" simplePos="0" relativeHeight="252004352" behindDoc="0" locked="0" layoutInCell="1" allowOverlap="1">
            <wp:simplePos x="0" y="0"/>
            <wp:positionH relativeFrom="column">
              <wp:posOffset>3648075</wp:posOffset>
            </wp:positionH>
            <wp:positionV relativeFrom="paragraph">
              <wp:posOffset>164783</wp:posOffset>
            </wp:positionV>
            <wp:extent cx="1657350" cy="2341880"/>
            <wp:effectExtent l="152400" t="152400" r="361950" b="363220"/>
            <wp:wrapSquare wrapText="bothSides"/>
            <wp:docPr id="240" name="Imagen 240" descr="Resultado de imagen para ergonomia y procesos de diseño ovidio rincon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rgonomia y procesos de diseño ovidio rincon pd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23418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87534">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49376" behindDoc="0" locked="0" layoutInCell="1" allowOverlap="1" wp14:anchorId="4871B437" wp14:editId="4D1B7DC4">
                <wp:simplePos x="0" y="0"/>
                <wp:positionH relativeFrom="column">
                  <wp:posOffset>0</wp:posOffset>
                </wp:positionH>
                <wp:positionV relativeFrom="paragraph">
                  <wp:posOffset>19050</wp:posOffset>
                </wp:positionV>
                <wp:extent cx="5918200" cy="0"/>
                <wp:effectExtent l="0" t="19050" r="6350" b="19050"/>
                <wp:wrapNone/>
                <wp:docPr id="5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BC2DB2C" id="16 Conector recto"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XeIgIAAD4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7pG13i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487534" w:rsidRDefault="000757F6" w:rsidP="0048753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06400" behindDoc="0" locked="0" layoutInCell="1" allowOverlap="1" wp14:anchorId="78D345C1" wp14:editId="5C27EF27">
                <wp:simplePos x="0" y="0"/>
                <wp:positionH relativeFrom="margin">
                  <wp:posOffset>3162300</wp:posOffset>
                </wp:positionH>
                <wp:positionV relativeFrom="paragraph">
                  <wp:posOffset>146050</wp:posOffset>
                </wp:positionV>
                <wp:extent cx="2971800" cy="3305175"/>
                <wp:effectExtent l="0" t="0" r="0" b="9525"/>
                <wp:wrapNone/>
                <wp:docPr id="245" name="Cuadro de texto 245"/>
                <wp:cNvGraphicFramePr/>
                <a:graphic xmlns:a="http://schemas.openxmlformats.org/drawingml/2006/main">
                  <a:graphicData uri="http://schemas.microsoft.com/office/word/2010/wordprocessingShape">
                    <wps:wsp>
                      <wps:cNvSpPr txBox="1"/>
                      <wps:spPr>
                        <a:xfrm>
                          <a:off x="0" y="0"/>
                          <a:ext cx="2971800" cy="3305175"/>
                        </a:xfrm>
                        <a:prstGeom prst="rect">
                          <a:avLst/>
                        </a:prstGeom>
                        <a:solidFill>
                          <a:schemeClr val="lt1"/>
                        </a:solidFill>
                        <a:ln w="6350">
                          <a:noFill/>
                        </a:ln>
                      </wps:spPr>
                      <wps:txbx>
                        <w:txbxContent>
                          <w:p w:rsidR="00AC0B17" w:rsidRDefault="00AC0B17" w:rsidP="000757F6">
                            <w:pPr>
                              <w:spacing w:after="0" w:line="240" w:lineRule="auto"/>
                              <w:jc w:val="left"/>
                              <w:rPr>
                                <w:rFonts w:ascii="Agency FB" w:eastAsiaTheme="minorEastAsia" w:hAnsi="Agency FB" w:cstheme="minorBidi"/>
                                <w:b/>
                                <w:color w:val="365F91" w:themeColor="accent1" w:themeShade="BF"/>
                                <w:szCs w:val="24"/>
                              </w:rPr>
                            </w:pPr>
                            <w:r w:rsidRPr="000757F6">
                              <w:rPr>
                                <w:rFonts w:ascii="Agency FB" w:eastAsiaTheme="minorEastAsia" w:hAnsi="Agency FB" w:cstheme="minorBidi"/>
                                <w:b/>
                                <w:color w:val="365F91" w:themeColor="accent1" w:themeShade="BF"/>
                                <w:szCs w:val="24"/>
                              </w:rPr>
                              <w:t>La observación en el proceso de recolección de información</w:t>
                            </w:r>
                            <w:r w:rsidRPr="000757F6">
                              <w:rPr>
                                <w:rFonts w:ascii="Agency FB" w:eastAsiaTheme="minorEastAsia" w:hAnsi="Agency FB" w:cstheme="minorBidi"/>
                                <w:b/>
                                <w:color w:val="365F91" w:themeColor="accent1" w:themeShade="BF"/>
                                <w:szCs w:val="24"/>
                              </w:rPr>
                              <w:br/>
                              <w:t>Recolección de información verbal: pautas para el desarrollo de entrevistas</w:t>
                            </w:r>
                            <w:r w:rsidRPr="000757F6">
                              <w:rPr>
                                <w:rFonts w:ascii="Agency FB" w:eastAsiaTheme="minorEastAsia" w:hAnsi="Agency FB" w:cstheme="minorBidi"/>
                                <w:b/>
                                <w:color w:val="365F91" w:themeColor="accent1" w:themeShade="BF"/>
                                <w:szCs w:val="24"/>
                              </w:rPr>
                              <w:br/>
                              <w:t>Diseño de cuestionarios en el proceso de recolección de información</w:t>
                            </w:r>
                            <w:r w:rsidRPr="000757F6">
                              <w:rPr>
                                <w:rFonts w:ascii="Agency FB" w:eastAsiaTheme="minorEastAsia" w:hAnsi="Agency FB" w:cstheme="minorBidi"/>
                                <w:b/>
                                <w:color w:val="365F91" w:themeColor="accent1" w:themeShade="BF"/>
                                <w:szCs w:val="24"/>
                              </w:rPr>
                              <w:br/>
                              <w:t>Conclusiones</w:t>
                            </w:r>
                          </w:p>
                          <w:p w:rsidR="00AC0B17" w:rsidRDefault="00AC0B17" w:rsidP="000757F6">
                            <w:pPr>
                              <w:spacing w:after="0" w:line="240" w:lineRule="auto"/>
                              <w:jc w:val="left"/>
                              <w:rPr>
                                <w:rFonts w:ascii="Agency FB" w:eastAsiaTheme="minorEastAsia" w:hAnsi="Agency FB" w:cstheme="minorBidi"/>
                                <w:b/>
                                <w:color w:val="365F91" w:themeColor="accent1" w:themeShade="BF"/>
                                <w:szCs w:val="24"/>
                              </w:rPr>
                            </w:pPr>
                          </w:p>
                          <w:p w:rsidR="00AC0B17" w:rsidRDefault="00AC0B17" w:rsidP="000757F6">
                            <w:pPr>
                              <w:spacing w:after="0" w:line="240" w:lineRule="auto"/>
                              <w:jc w:val="left"/>
                              <w:rPr>
                                <w:rFonts w:ascii="Agency FB" w:eastAsiaTheme="minorEastAsia" w:hAnsi="Agency FB" w:cstheme="minorBidi"/>
                                <w:b/>
                                <w:color w:val="365F91" w:themeColor="accent1" w:themeShade="BF"/>
                                <w:szCs w:val="24"/>
                              </w:rPr>
                            </w:pPr>
                            <w:r w:rsidRPr="000757F6">
                              <w:rPr>
                                <w:rFonts w:ascii="Agency FB" w:eastAsiaTheme="minorEastAsia" w:hAnsi="Agency FB" w:cstheme="minorBidi"/>
                                <w:b/>
                                <w:color w:val="E36C0A" w:themeColor="accent6" w:themeShade="BF"/>
                                <w:szCs w:val="24"/>
                                <w:lang w:val="es-CO"/>
                              </w:rPr>
                              <w:t>Capítulo 4</w:t>
                            </w:r>
                            <w:r w:rsidRPr="000757F6">
                              <w:rPr>
                                <w:rFonts w:ascii="Agency FB" w:eastAsiaTheme="minorEastAsia" w:hAnsi="Agency FB" w:cstheme="minorBidi"/>
                                <w:b/>
                                <w:iCs/>
                                <w:color w:val="E36C0A" w:themeColor="accent6" w:themeShade="BF"/>
                                <w:szCs w:val="24"/>
                                <w:lang w:val="es-CO"/>
                              </w:rPr>
                              <w:br/>
                            </w:r>
                            <w:r w:rsidRPr="000757F6">
                              <w:rPr>
                                <w:rFonts w:ascii="Agency FB" w:eastAsiaTheme="minorEastAsia" w:hAnsi="Agency FB" w:cstheme="minorBidi"/>
                                <w:b/>
                                <w:color w:val="E36C0A" w:themeColor="accent6" w:themeShade="BF"/>
                                <w:szCs w:val="24"/>
                                <w:lang w:val="es-CO"/>
                              </w:rPr>
                              <w:t>Pruebas de productos y sistemas desde la ergonomía</w:t>
                            </w:r>
                            <w:r>
                              <w:rPr>
                                <w:rFonts w:ascii="Century Gothic" w:hAnsi="Century Gothic"/>
                                <w:color w:val="616161"/>
                                <w:sz w:val="21"/>
                                <w:szCs w:val="21"/>
                              </w:rPr>
                              <w:br/>
                            </w:r>
                            <w:r w:rsidRPr="000757F6">
                              <w:rPr>
                                <w:rFonts w:ascii="Agency FB" w:eastAsiaTheme="minorEastAsia" w:hAnsi="Agency FB" w:cstheme="minorBidi"/>
                                <w:b/>
                                <w:color w:val="365F91" w:themeColor="accent1" w:themeShade="BF"/>
                                <w:szCs w:val="24"/>
                              </w:rPr>
                              <w:t>Introducción</w:t>
                            </w:r>
                            <w:r w:rsidRPr="000757F6">
                              <w:rPr>
                                <w:rFonts w:ascii="Agency FB" w:eastAsiaTheme="minorEastAsia" w:hAnsi="Agency FB" w:cstheme="minorBidi"/>
                                <w:b/>
                                <w:color w:val="365F91" w:themeColor="accent1" w:themeShade="BF"/>
                                <w:szCs w:val="24"/>
                              </w:rPr>
                              <w:br/>
                              <w:t>Clasificación de las pruebas de producto</w:t>
                            </w:r>
                            <w:r>
                              <w:rPr>
                                <w:rFonts w:ascii="Century Gothic" w:hAnsi="Century Gothic"/>
                                <w:color w:val="616161"/>
                                <w:sz w:val="21"/>
                                <w:szCs w:val="21"/>
                              </w:rPr>
                              <w:br/>
                            </w:r>
                            <w:r>
                              <w:rPr>
                                <w:rFonts w:ascii="Agency FB" w:eastAsiaTheme="minorEastAsia" w:hAnsi="Agency FB" w:cstheme="minorBidi"/>
                                <w:b/>
                                <w:color w:val="365F91" w:themeColor="accent1" w:themeShade="BF"/>
                                <w:szCs w:val="24"/>
                              </w:rPr>
                              <w:t>Desarrollo del proceso de pruebas</w:t>
                            </w:r>
                          </w:p>
                          <w:p w:rsidR="00AC0B17" w:rsidRDefault="00AC0B17" w:rsidP="000757F6">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Conclusiones</w:t>
                            </w:r>
                          </w:p>
                          <w:p w:rsidR="00AC0B17" w:rsidRPr="000757F6" w:rsidRDefault="00AC0B17" w:rsidP="000757F6">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345C1" id="Cuadro de texto 245" o:spid="_x0000_s1060" type="#_x0000_t202" style="position:absolute;left:0;text-align:left;margin-left:249pt;margin-top:11.5pt;width:234pt;height:260.2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" fillcolor="white [3201]" stroked="f" strokeweight=".5pt">
                <v:textbox>
                  <w:txbxContent>
                    <w:p w:rsidR="00AC0B17" w:rsidRDefault="00AC0B17" w:rsidP="000757F6">
                      <w:pPr>
                        <w:spacing w:after="0" w:line="240" w:lineRule="auto"/>
                        <w:jc w:val="left"/>
                        <w:rPr>
                          <w:rFonts w:ascii="Agency FB" w:eastAsiaTheme="minorEastAsia" w:hAnsi="Agency FB" w:cstheme="minorBidi"/>
                          <w:b/>
                          <w:color w:val="365F91" w:themeColor="accent1" w:themeShade="BF"/>
                          <w:szCs w:val="24"/>
                        </w:rPr>
                      </w:pPr>
                      <w:r w:rsidRPr="000757F6">
                        <w:rPr>
                          <w:rFonts w:ascii="Agency FB" w:eastAsiaTheme="minorEastAsia" w:hAnsi="Agency FB" w:cstheme="minorBidi"/>
                          <w:b/>
                          <w:color w:val="365F91" w:themeColor="accent1" w:themeShade="BF"/>
                          <w:szCs w:val="24"/>
                        </w:rPr>
                        <w:t>La observación en el proceso de recolección de información</w:t>
                      </w:r>
                      <w:r w:rsidRPr="000757F6">
                        <w:rPr>
                          <w:rFonts w:ascii="Agency FB" w:eastAsiaTheme="minorEastAsia" w:hAnsi="Agency FB" w:cstheme="minorBidi"/>
                          <w:b/>
                          <w:color w:val="365F91" w:themeColor="accent1" w:themeShade="BF"/>
                          <w:szCs w:val="24"/>
                        </w:rPr>
                        <w:br/>
                        <w:t>Recolección de información verbal: pautas para el desarrollo de entrevistas</w:t>
                      </w:r>
                      <w:r w:rsidRPr="000757F6">
                        <w:rPr>
                          <w:rFonts w:ascii="Agency FB" w:eastAsiaTheme="minorEastAsia" w:hAnsi="Agency FB" w:cstheme="minorBidi"/>
                          <w:b/>
                          <w:color w:val="365F91" w:themeColor="accent1" w:themeShade="BF"/>
                          <w:szCs w:val="24"/>
                        </w:rPr>
                        <w:br/>
                        <w:t>Diseño de cuestionarios en el proceso de recolección de información</w:t>
                      </w:r>
                      <w:r w:rsidRPr="000757F6">
                        <w:rPr>
                          <w:rFonts w:ascii="Agency FB" w:eastAsiaTheme="minorEastAsia" w:hAnsi="Agency FB" w:cstheme="minorBidi"/>
                          <w:b/>
                          <w:color w:val="365F91" w:themeColor="accent1" w:themeShade="BF"/>
                          <w:szCs w:val="24"/>
                        </w:rPr>
                        <w:br/>
                        <w:t>Conclusiones</w:t>
                      </w:r>
                    </w:p>
                    <w:p w:rsidR="00AC0B17" w:rsidRDefault="00AC0B17" w:rsidP="000757F6">
                      <w:pPr>
                        <w:spacing w:after="0" w:line="240" w:lineRule="auto"/>
                        <w:jc w:val="left"/>
                        <w:rPr>
                          <w:rFonts w:ascii="Agency FB" w:eastAsiaTheme="minorEastAsia" w:hAnsi="Agency FB" w:cstheme="minorBidi"/>
                          <w:b/>
                          <w:color w:val="365F91" w:themeColor="accent1" w:themeShade="BF"/>
                          <w:szCs w:val="24"/>
                        </w:rPr>
                      </w:pPr>
                    </w:p>
                    <w:p w:rsidR="00AC0B17" w:rsidRDefault="00AC0B17" w:rsidP="000757F6">
                      <w:pPr>
                        <w:spacing w:after="0" w:line="240" w:lineRule="auto"/>
                        <w:jc w:val="left"/>
                        <w:rPr>
                          <w:rFonts w:ascii="Agency FB" w:eastAsiaTheme="minorEastAsia" w:hAnsi="Agency FB" w:cstheme="minorBidi"/>
                          <w:b/>
                          <w:color w:val="365F91" w:themeColor="accent1" w:themeShade="BF"/>
                          <w:szCs w:val="24"/>
                        </w:rPr>
                      </w:pPr>
                      <w:r w:rsidRPr="000757F6">
                        <w:rPr>
                          <w:rFonts w:ascii="Agency FB" w:eastAsiaTheme="minorEastAsia" w:hAnsi="Agency FB" w:cstheme="minorBidi"/>
                          <w:b/>
                          <w:color w:val="E36C0A" w:themeColor="accent6" w:themeShade="BF"/>
                          <w:szCs w:val="24"/>
                          <w:lang w:val="es-CO"/>
                        </w:rPr>
                        <w:t>Capítulo 4</w:t>
                      </w:r>
                      <w:r w:rsidRPr="000757F6">
                        <w:rPr>
                          <w:rFonts w:ascii="Agency FB" w:eastAsiaTheme="minorEastAsia" w:hAnsi="Agency FB" w:cstheme="minorBidi"/>
                          <w:b/>
                          <w:iCs/>
                          <w:color w:val="E36C0A" w:themeColor="accent6" w:themeShade="BF"/>
                          <w:szCs w:val="24"/>
                          <w:lang w:val="es-CO"/>
                        </w:rPr>
                        <w:br/>
                      </w:r>
                      <w:r w:rsidRPr="000757F6">
                        <w:rPr>
                          <w:rFonts w:ascii="Agency FB" w:eastAsiaTheme="minorEastAsia" w:hAnsi="Agency FB" w:cstheme="minorBidi"/>
                          <w:b/>
                          <w:color w:val="E36C0A" w:themeColor="accent6" w:themeShade="BF"/>
                          <w:szCs w:val="24"/>
                          <w:lang w:val="es-CO"/>
                        </w:rPr>
                        <w:t>Pruebas de productos y sistemas desde la ergonomía</w:t>
                      </w:r>
                      <w:r>
                        <w:rPr>
                          <w:rFonts w:ascii="Century Gothic" w:hAnsi="Century Gothic"/>
                          <w:color w:val="616161"/>
                          <w:sz w:val="21"/>
                          <w:szCs w:val="21"/>
                        </w:rPr>
                        <w:br/>
                      </w:r>
                      <w:r w:rsidRPr="000757F6">
                        <w:rPr>
                          <w:rFonts w:ascii="Agency FB" w:eastAsiaTheme="minorEastAsia" w:hAnsi="Agency FB" w:cstheme="minorBidi"/>
                          <w:b/>
                          <w:color w:val="365F91" w:themeColor="accent1" w:themeShade="BF"/>
                          <w:szCs w:val="24"/>
                        </w:rPr>
                        <w:t>Introducción</w:t>
                      </w:r>
                      <w:r w:rsidRPr="000757F6">
                        <w:rPr>
                          <w:rFonts w:ascii="Agency FB" w:eastAsiaTheme="minorEastAsia" w:hAnsi="Agency FB" w:cstheme="minorBidi"/>
                          <w:b/>
                          <w:color w:val="365F91" w:themeColor="accent1" w:themeShade="BF"/>
                          <w:szCs w:val="24"/>
                        </w:rPr>
                        <w:br/>
                        <w:t>Clasificación de las pruebas de producto</w:t>
                      </w:r>
                      <w:r>
                        <w:rPr>
                          <w:rFonts w:ascii="Century Gothic" w:hAnsi="Century Gothic"/>
                          <w:color w:val="616161"/>
                          <w:sz w:val="21"/>
                          <w:szCs w:val="21"/>
                        </w:rPr>
                        <w:br/>
                      </w:r>
                      <w:r>
                        <w:rPr>
                          <w:rFonts w:ascii="Agency FB" w:eastAsiaTheme="minorEastAsia" w:hAnsi="Agency FB" w:cstheme="minorBidi"/>
                          <w:b/>
                          <w:color w:val="365F91" w:themeColor="accent1" w:themeShade="BF"/>
                          <w:szCs w:val="24"/>
                        </w:rPr>
                        <w:t>Desarrollo del proceso de pruebas</w:t>
                      </w:r>
                    </w:p>
                    <w:p w:rsidR="00AC0B17" w:rsidRDefault="00AC0B17" w:rsidP="000757F6">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Conclusiones</w:t>
                      </w:r>
                    </w:p>
                    <w:p w:rsidR="00AC0B17" w:rsidRPr="000757F6" w:rsidRDefault="00AC0B17" w:rsidP="000757F6">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487534" w:rsidRDefault="00487534" w:rsidP="00487534">
      <w:pPr>
        <w:pStyle w:val="Prrafodelista"/>
        <w:ind w:left="360"/>
        <w:jc w:val="center"/>
        <w:rPr>
          <w:sz w:val="40"/>
          <w:lang w:val="es-CO"/>
        </w:rPr>
      </w:pPr>
    </w:p>
    <w:p w:rsidR="00487534" w:rsidRDefault="00487534" w:rsidP="00487534">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0757F6"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754496" behindDoc="0" locked="0" layoutInCell="1" allowOverlap="1" wp14:anchorId="6C586578" wp14:editId="16398F6D">
                <wp:simplePos x="0" y="0"/>
                <wp:positionH relativeFrom="margin">
                  <wp:align>right</wp:align>
                </wp:positionH>
                <wp:positionV relativeFrom="paragraph">
                  <wp:posOffset>238125</wp:posOffset>
                </wp:positionV>
                <wp:extent cx="2971800" cy="21717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971800" cy="2171700"/>
                        </a:xfrm>
                        <a:prstGeom prst="rect">
                          <a:avLst/>
                        </a:prstGeom>
                        <a:noFill/>
                        <a:ln w="6350">
                          <a:noFill/>
                        </a:ln>
                      </wps:spPr>
                      <wps:txbx>
                        <w:txbxContent>
                          <w:p w:rsidR="00AC0B17" w:rsidRPr="002637C2" w:rsidRDefault="00AC0B17" w:rsidP="00DD30B6">
                            <w:pPr>
                              <w:spacing w:after="0" w:line="240" w:lineRule="auto"/>
                              <w:jc w:val="left"/>
                              <w:rPr>
                                <w:rFonts w:ascii="Agency FB" w:eastAsiaTheme="minorEastAsia" w:hAnsi="Agency FB" w:cstheme="minorBidi"/>
                                <w:b/>
                                <w:color w:val="365F91" w:themeColor="accent1" w:themeShade="BF"/>
                                <w:szCs w:val="24"/>
                                <w:lang w:val="es-CO"/>
                              </w:rPr>
                            </w:pPr>
                            <w:r w:rsidRPr="000757F6">
                              <w:rPr>
                                <w:rFonts w:ascii="Agency FB" w:eastAsiaTheme="minorEastAsia" w:hAnsi="Agency FB" w:cstheme="minorBidi"/>
                                <w:b/>
                                <w:color w:val="E36C0A" w:themeColor="accent6" w:themeShade="BF"/>
                                <w:szCs w:val="24"/>
                                <w:lang w:val="es-CO"/>
                              </w:rPr>
                              <w:t>Capítulo 6</w:t>
                            </w:r>
                            <w:r w:rsidRPr="000757F6">
                              <w:rPr>
                                <w:rFonts w:ascii="Agency FB" w:eastAsiaTheme="minorEastAsia" w:hAnsi="Agency FB" w:cstheme="minorBidi"/>
                                <w:b/>
                                <w:iCs/>
                                <w:color w:val="E36C0A" w:themeColor="accent6" w:themeShade="BF"/>
                                <w:szCs w:val="24"/>
                                <w:lang w:val="es-CO"/>
                              </w:rPr>
                              <w:br/>
                            </w:r>
                            <w:r w:rsidRPr="000757F6">
                              <w:rPr>
                                <w:rFonts w:ascii="Agency FB" w:eastAsiaTheme="minorEastAsia" w:hAnsi="Agency FB" w:cstheme="minorBidi"/>
                                <w:b/>
                                <w:color w:val="E36C0A" w:themeColor="accent6" w:themeShade="BF"/>
                                <w:szCs w:val="24"/>
                                <w:lang w:val="es-CO"/>
                              </w:rPr>
                              <w:t>Manejo estadístico de los datos</w:t>
                            </w:r>
                            <w:r>
                              <w:rPr>
                                <w:rFonts w:ascii="Century Gothic" w:hAnsi="Century Gothic"/>
                                <w:color w:val="616161"/>
                                <w:sz w:val="21"/>
                                <w:szCs w:val="21"/>
                              </w:rPr>
                              <w:br/>
                            </w:r>
                            <w:r w:rsidRPr="00DD30B6">
                              <w:rPr>
                                <w:rFonts w:ascii="Agency FB" w:eastAsiaTheme="minorEastAsia" w:hAnsi="Agency FB" w:cstheme="minorBidi"/>
                                <w:b/>
                                <w:color w:val="365F91" w:themeColor="accent1" w:themeShade="BF"/>
                                <w:szCs w:val="24"/>
                                <w:lang w:val="es-CO"/>
                              </w:rPr>
                              <w:t>Introducción</w:t>
                            </w:r>
                            <w:r w:rsidRPr="00DD30B6">
                              <w:rPr>
                                <w:rFonts w:ascii="Agency FB" w:eastAsiaTheme="minorEastAsia" w:hAnsi="Agency FB" w:cstheme="minorBidi"/>
                                <w:b/>
                                <w:color w:val="365F91" w:themeColor="accent1" w:themeShade="BF"/>
                                <w:szCs w:val="24"/>
                                <w:lang w:val="es-CO"/>
                              </w:rPr>
                              <w:br/>
                              <w:t>Estadística descriptiva</w:t>
                            </w:r>
                            <w:r w:rsidRPr="00DD30B6">
                              <w:rPr>
                                <w:rFonts w:ascii="Agency FB" w:eastAsiaTheme="minorEastAsia" w:hAnsi="Agency FB" w:cstheme="minorBidi"/>
                                <w:b/>
                                <w:color w:val="365F91" w:themeColor="accent1" w:themeShade="BF"/>
                                <w:szCs w:val="24"/>
                                <w:lang w:val="es-CO"/>
                              </w:rPr>
                              <w:br/>
                              <w:t>Pruebas de asociación</w:t>
                            </w:r>
                            <w:r w:rsidRPr="00DD30B6">
                              <w:rPr>
                                <w:rFonts w:ascii="Agency FB" w:eastAsiaTheme="minorEastAsia" w:hAnsi="Agency FB" w:cstheme="minorBidi"/>
                                <w:b/>
                                <w:color w:val="365F91" w:themeColor="accent1" w:themeShade="BF"/>
                                <w:szCs w:val="24"/>
                                <w:lang w:val="es-CO"/>
                              </w:rPr>
                              <w:br/>
                              <w:t>Estudios de correlación</w:t>
                            </w:r>
                            <w:r w:rsidRPr="00DD30B6">
                              <w:rPr>
                                <w:rFonts w:ascii="Agency FB" w:eastAsiaTheme="minorEastAsia" w:hAnsi="Agency FB" w:cstheme="minorBidi"/>
                                <w:b/>
                                <w:color w:val="365F91" w:themeColor="accent1" w:themeShade="BF"/>
                                <w:szCs w:val="24"/>
                                <w:lang w:val="es-CO"/>
                              </w:rPr>
                              <w:br/>
                              <w:t xml:space="preserve">Conclusiones </w:t>
                            </w:r>
                            <w:r w:rsidRPr="00DD30B6">
                              <w:rPr>
                                <w:rFonts w:ascii="Agency FB" w:eastAsiaTheme="minorEastAsia" w:hAnsi="Agency FB" w:cstheme="minorBidi"/>
                                <w:b/>
                                <w:color w:val="365F91" w:themeColor="accent1" w:themeShade="BF"/>
                                <w:szCs w:val="24"/>
                                <w:lang w:val="es-CO"/>
                              </w:rPr>
                              <w:br/>
                              <w:t>Referencias</w:t>
                            </w:r>
                            <w:r w:rsidRPr="00DD30B6">
                              <w:rPr>
                                <w:rFonts w:ascii="Agency FB" w:eastAsiaTheme="minorEastAsia" w:hAnsi="Agency FB" w:cstheme="minorBidi"/>
                                <w:b/>
                                <w:color w:val="365F91" w:themeColor="accent1" w:themeShade="BF"/>
                                <w:szCs w:val="24"/>
                                <w:lang w:val="es-CO"/>
                              </w:rPr>
                              <w:br/>
                              <w:t>Índice analítico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6578" id="Cuadro de texto 8" o:spid="_x0000_s1061" type="#_x0000_t202" style="position:absolute;left:0;text-align:left;margin-left:182.8pt;margin-top:18.75pt;width:234pt;height:171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" filled="f" stroked="f" strokeweight=".5pt">
                <v:textbox>
                  <w:txbxContent>
                    <w:p w:rsidR="00AC0B17" w:rsidRPr="002637C2" w:rsidRDefault="00AC0B17" w:rsidP="00DD30B6">
                      <w:pPr>
                        <w:spacing w:after="0" w:line="240" w:lineRule="auto"/>
                        <w:jc w:val="left"/>
                        <w:rPr>
                          <w:rFonts w:ascii="Agency FB" w:eastAsiaTheme="minorEastAsia" w:hAnsi="Agency FB" w:cstheme="minorBidi"/>
                          <w:b/>
                          <w:color w:val="365F91" w:themeColor="accent1" w:themeShade="BF"/>
                          <w:szCs w:val="24"/>
                          <w:lang w:val="es-CO"/>
                        </w:rPr>
                      </w:pPr>
                      <w:r w:rsidRPr="000757F6">
                        <w:rPr>
                          <w:rFonts w:ascii="Agency FB" w:eastAsiaTheme="minorEastAsia" w:hAnsi="Agency FB" w:cstheme="minorBidi"/>
                          <w:b/>
                          <w:color w:val="E36C0A" w:themeColor="accent6" w:themeShade="BF"/>
                          <w:szCs w:val="24"/>
                          <w:lang w:val="es-CO"/>
                        </w:rPr>
                        <w:t>Capítulo 6</w:t>
                      </w:r>
                      <w:r w:rsidRPr="000757F6">
                        <w:rPr>
                          <w:rFonts w:ascii="Agency FB" w:eastAsiaTheme="minorEastAsia" w:hAnsi="Agency FB" w:cstheme="minorBidi"/>
                          <w:b/>
                          <w:iCs/>
                          <w:color w:val="E36C0A" w:themeColor="accent6" w:themeShade="BF"/>
                          <w:szCs w:val="24"/>
                          <w:lang w:val="es-CO"/>
                        </w:rPr>
                        <w:br/>
                      </w:r>
                      <w:r w:rsidRPr="000757F6">
                        <w:rPr>
                          <w:rFonts w:ascii="Agency FB" w:eastAsiaTheme="minorEastAsia" w:hAnsi="Agency FB" w:cstheme="minorBidi"/>
                          <w:b/>
                          <w:color w:val="E36C0A" w:themeColor="accent6" w:themeShade="BF"/>
                          <w:szCs w:val="24"/>
                          <w:lang w:val="es-CO"/>
                        </w:rPr>
                        <w:t>Manejo estadístico de los datos</w:t>
                      </w:r>
                      <w:r>
                        <w:rPr>
                          <w:rFonts w:ascii="Century Gothic" w:hAnsi="Century Gothic"/>
                          <w:color w:val="616161"/>
                          <w:sz w:val="21"/>
                          <w:szCs w:val="21"/>
                        </w:rPr>
                        <w:br/>
                      </w:r>
                      <w:r w:rsidRPr="00DD30B6">
                        <w:rPr>
                          <w:rFonts w:ascii="Agency FB" w:eastAsiaTheme="minorEastAsia" w:hAnsi="Agency FB" w:cstheme="minorBidi"/>
                          <w:b/>
                          <w:color w:val="365F91" w:themeColor="accent1" w:themeShade="BF"/>
                          <w:szCs w:val="24"/>
                          <w:lang w:val="es-CO"/>
                        </w:rPr>
                        <w:t>Introducción</w:t>
                      </w:r>
                      <w:r w:rsidRPr="00DD30B6">
                        <w:rPr>
                          <w:rFonts w:ascii="Agency FB" w:eastAsiaTheme="minorEastAsia" w:hAnsi="Agency FB" w:cstheme="minorBidi"/>
                          <w:b/>
                          <w:color w:val="365F91" w:themeColor="accent1" w:themeShade="BF"/>
                          <w:szCs w:val="24"/>
                          <w:lang w:val="es-CO"/>
                        </w:rPr>
                        <w:br/>
                        <w:t>Estadística descriptiva</w:t>
                      </w:r>
                      <w:r w:rsidRPr="00DD30B6">
                        <w:rPr>
                          <w:rFonts w:ascii="Agency FB" w:eastAsiaTheme="minorEastAsia" w:hAnsi="Agency FB" w:cstheme="minorBidi"/>
                          <w:b/>
                          <w:color w:val="365F91" w:themeColor="accent1" w:themeShade="BF"/>
                          <w:szCs w:val="24"/>
                          <w:lang w:val="es-CO"/>
                        </w:rPr>
                        <w:br/>
                        <w:t>Pruebas de asociación</w:t>
                      </w:r>
                      <w:r w:rsidRPr="00DD30B6">
                        <w:rPr>
                          <w:rFonts w:ascii="Agency FB" w:eastAsiaTheme="minorEastAsia" w:hAnsi="Agency FB" w:cstheme="minorBidi"/>
                          <w:b/>
                          <w:color w:val="365F91" w:themeColor="accent1" w:themeShade="BF"/>
                          <w:szCs w:val="24"/>
                          <w:lang w:val="es-CO"/>
                        </w:rPr>
                        <w:br/>
                        <w:t>Estudios de correlación</w:t>
                      </w:r>
                      <w:r w:rsidRPr="00DD30B6">
                        <w:rPr>
                          <w:rFonts w:ascii="Agency FB" w:eastAsiaTheme="minorEastAsia" w:hAnsi="Agency FB" w:cstheme="minorBidi"/>
                          <w:b/>
                          <w:color w:val="365F91" w:themeColor="accent1" w:themeShade="BF"/>
                          <w:szCs w:val="24"/>
                          <w:lang w:val="es-CO"/>
                        </w:rPr>
                        <w:br/>
                        <w:t xml:space="preserve">Conclusiones </w:t>
                      </w:r>
                      <w:r w:rsidRPr="00DD30B6">
                        <w:rPr>
                          <w:rFonts w:ascii="Agency FB" w:eastAsiaTheme="minorEastAsia" w:hAnsi="Agency FB" w:cstheme="minorBidi"/>
                          <w:b/>
                          <w:color w:val="365F91" w:themeColor="accent1" w:themeShade="BF"/>
                          <w:szCs w:val="24"/>
                          <w:lang w:val="es-CO"/>
                        </w:rPr>
                        <w:br/>
                        <w:t>Referencias</w:t>
                      </w:r>
                      <w:r w:rsidRPr="00DD30B6">
                        <w:rPr>
                          <w:rFonts w:ascii="Agency FB" w:eastAsiaTheme="minorEastAsia" w:hAnsi="Agency FB" w:cstheme="minorBidi"/>
                          <w:b/>
                          <w:color w:val="365F91" w:themeColor="accent1" w:themeShade="BF"/>
                          <w:szCs w:val="24"/>
                          <w:lang w:val="es-CO"/>
                        </w:rPr>
                        <w:br/>
                        <w:t>Índice analítico</w:t>
                      </w: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752448" behindDoc="0" locked="0" layoutInCell="1" allowOverlap="1" wp14:anchorId="1E6A80AA" wp14:editId="76D6BD31">
                <wp:simplePos x="0" y="0"/>
                <wp:positionH relativeFrom="column">
                  <wp:posOffset>-238125</wp:posOffset>
                </wp:positionH>
                <wp:positionV relativeFrom="paragraph">
                  <wp:posOffset>342901</wp:posOffset>
                </wp:positionV>
                <wp:extent cx="2971800" cy="21907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2971800" cy="2190750"/>
                        </a:xfrm>
                        <a:prstGeom prst="rect">
                          <a:avLst/>
                        </a:prstGeom>
                        <a:noFill/>
                        <a:ln w="6350">
                          <a:noFill/>
                        </a:ln>
                      </wps:spPr>
                      <wps:txbx>
                        <w:txbxContent>
                          <w:p w:rsidR="00AC0B17" w:rsidRDefault="00AC0B17" w:rsidP="005C78F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iCs/>
                                <w:color w:val="E36C0A" w:themeColor="accent6" w:themeShade="BF"/>
                                <w:szCs w:val="24"/>
                                <w:lang w:val="es-CO"/>
                              </w:rPr>
                              <w:t>C</w:t>
                            </w:r>
                            <w:r w:rsidRPr="000757F6">
                              <w:rPr>
                                <w:rFonts w:ascii="Agency FB" w:eastAsiaTheme="minorEastAsia" w:hAnsi="Agency FB" w:cstheme="minorBidi"/>
                                <w:b/>
                                <w:iCs/>
                                <w:color w:val="E36C0A" w:themeColor="accent6" w:themeShade="BF"/>
                                <w:szCs w:val="24"/>
                                <w:lang w:val="es-CO"/>
                              </w:rPr>
                              <w:t>apítulo 5</w:t>
                            </w:r>
                            <w:r w:rsidRPr="000757F6">
                              <w:rPr>
                                <w:rFonts w:ascii="Agency FB" w:eastAsiaTheme="minorEastAsia" w:hAnsi="Agency FB" w:cstheme="minorBidi"/>
                                <w:b/>
                                <w:color w:val="E36C0A" w:themeColor="accent6" w:themeShade="BF"/>
                                <w:szCs w:val="24"/>
                                <w:lang w:val="es-CO"/>
                              </w:rPr>
                              <w:br/>
                            </w:r>
                            <w:r w:rsidRPr="000757F6">
                              <w:rPr>
                                <w:rFonts w:ascii="Agency FB" w:eastAsiaTheme="minorEastAsia" w:hAnsi="Agency FB" w:cstheme="minorBidi"/>
                                <w:b/>
                                <w:iCs/>
                                <w:color w:val="E36C0A" w:themeColor="accent6" w:themeShade="BF"/>
                                <w:szCs w:val="24"/>
                                <w:lang w:val="es-CO"/>
                              </w:rPr>
                              <w:t>Diseño de experimentos en ergonomía</w:t>
                            </w:r>
                            <w:r w:rsidRPr="000757F6">
                              <w:rPr>
                                <w:rFonts w:ascii="Agency FB" w:eastAsiaTheme="minorEastAsia" w:hAnsi="Agency FB" w:cstheme="minorBidi"/>
                                <w:b/>
                                <w:color w:val="365F91" w:themeColor="accent1" w:themeShade="BF"/>
                                <w:szCs w:val="24"/>
                                <w:lang w:val="es-CO"/>
                              </w:rPr>
                              <w:br/>
                              <w:t>Introducción</w:t>
                            </w:r>
                            <w:r w:rsidRPr="000757F6">
                              <w:rPr>
                                <w:rFonts w:ascii="Agency FB" w:eastAsiaTheme="minorEastAsia" w:hAnsi="Agency FB" w:cstheme="minorBidi"/>
                                <w:b/>
                                <w:color w:val="365F91" w:themeColor="accent1" w:themeShade="BF"/>
                                <w:szCs w:val="24"/>
                                <w:lang w:val="es-CO"/>
                              </w:rPr>
                              <w:br/>
                              <w:t>Propósito de la experimentación</w:t>
                            </w:r>
                            <w:r w:rsidRPr="000757F6">
                              <w:rPr>
                                <w:rFonts w:ascii="Agency FB" w:eastAsiaTheme="minorEastAsia" w:hAnsi="Agency FB" w:cstheme="minorBidi"/>
                                <w:b/>
                                <w:color w:val="365F91" w:themeColor="accent1" w:themeShade="BF"/>
                                <w:szCs w:val="24"/>
                                <w:lang w:val="es-CO"/>
                              </w:rPr>
                              <w:br/>
                              <w:t>Condiciones del proceso experimental</w:t>
                            </w:r>
                            <w:r w:rsidRPr="000757F6">
                              <w:rPr>
                                <w:rFonts w:ascii="Agency FB" w:eastAsiaTheme="minorEastAsia" w:hAnsi="Agency FB" w:cstheme="minorBidi"/>
                                <w:b/>
                                <w:color w:val="365F91" w:themeColor="accent1" w:themeShade="BF"/>
                                <w:szCs w:val="24"/>
                                <w:lang w:val="es-CO"/>
                              </w:rPr>
                              <w:br/>
                              <w:t>Definición de las variables</w:t>
                            </w:r>
                            <w:r w:rsidRPr="000757F6">
                              <w:rPr>
                                <w:rFonts w:ascii="Agency FB" w:eastAsiaTheme="minorEastAsia" w:hAnsi="Agency FB" w:cstheme="minorBidi"/>
                                <w:b/>
                                <w:color w:val="365F91" w:themeColor="accent1" w:themeShade="BF"/>
                                <w:szCs w:val="24"/>
                                <w:lang w:val="es-CO"/>
                              </w:rPr>
                              <w:br/>
                              <w:t>Etapas del proceso experimental</w:t>
                            </w:r>
                            <w:r w:rsidRPr="000757F6">
                              <w:rPr>
                                <w:rFonts w:ascii="Agency FB" w:eastAsiaTheme="minorEastAsia" w:hAnsi="Agency FB" w:cstheme="minorBidi"/>
                                <w:b/>
                                <w:color w:val="365F91" w:themeColor="accent1" w:themeShade="BF"/>
                                <w:szCs w:val="24"/>
                                <w:lang w:val="es-CO"/>
                              </w:rPr>
                              <w:br/>
                              <w:t>Diseños experimentales</w:t>
                            </w:r>
                            <w:r w:rsidRPr="000757F6">
                              <w:rPr>
                                <w:rFonts w:ascii="Agency FB" w:eastAsiaTheme="minorEastAsia" w:hAnsi="Agency FB" w:cstheme="minorBidi"/>
                                <w:b/>
                                <w:color w:val="365F91" w:themeColor="accent1" w:themeShade="BF"/>
                                <w:szCs w:val="24"/>
                                <w:lang w:val="es-CO"/>
                              </w:rPr>
                              <w:br/>
                              <w:t>Diseños mixtos</w:t>
                            </w:r>
                            <w:r w:rsidRPr="000757F6">
                              <w:rPr>
                                <w:rFonts w:ascii="Agency FB" w:eastAsiaTheme="minorEastAsia" w:hAnsi="Agency FB" w:cstheme="minorBidi"/>
                                <w:b/>
                                <w:color w:val="365F91" w:themeColor="accent1" w:themeShade="BF"/>
                                <w:szCs w:val="24"/>
                                <w:lang w:val="es-CO"/>
                              </w:rPr>
                              <w:br/>
                              <w:t>Conclusiones</w:t>
                            </w:r>
                          </w:p>
                          <w:p w:rsidR="00AC0B17" w:rsidRDefault="00AC0B17" w:rsidP="005C78F7">
                            <w:pPr>
                              <w:spacing w:after="0" w:line="240" w:lineRule="auto"/>
                              <w:jc w:val="left"/>
                              <w:rPr>
                                <w:rFonts w:ascii="Agency FB" w:eastAsiaTheme="minorEastAsia" w:hAnsi="Agency FB" w:cstheme="minorBidi"/>
                                <w:color w:val="E36C0A" w:themeColor="accent6" w:themeShade="BF"/>
                                <w:szCs w:val="24"/>
                              </w:rPr>
                            </w:pPr>
                          </w:p>
                          <w:p w:rsidR="00AC0B17" w:rsidRPr="00DC2CF1" w:rsidRDefault="00AC0B17" w:rsidP="005C78F7">
                            <w:pPr>
                              <w:spacing w:after="0" w:line="240" w:lineRule="auto"/>
                              <w:jc w:val="left"/>
                              <w:rPr>
                                <w:rFonts w:ascii="Agency FB" w:eastAsiaTheme="minorEastAsia" w:hAnsi="Agency FB" w:cstheme="minorBidi"/>
                                <w:color w:val="E36C0A" w:themeColor="accent6"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A80AA" id="Cuadro de texto 4" o:spid="_x0000_s1062" type="#_x0000_t202" style="position:absolute;left:0;text-align:left;margin-left:-18.75pt;margin-top:27pt;width:234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" filled="f" stroked="f" strokeweight=".5pt">
                <v:textbox>
                  <w:txbxContent>
                    <w:p w:rsidR="00AC0B17" w:rsidRDefault="00AC0B17" w:rsidP="005C78F7">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iCs/>
                          <w:color w:val="E36C0A" w:themeColor="accent6" w:themeShade="BF"/>
                          <w:szCs w:val="24"/>
                          <w:lang w:val="es-CO"/>
                        </w:rPr>
                        <w:t>C</w:t>
                      </w:r>
                      <w:r w:rsidRPr="000757F6">
                        <w:rPr>
                          <w:rFonts w:ascii="Agency FB" w:eastAsiaTheme="minorEastAsia" w:hAnsi="Agency FB" w:cstheme="minorBidi"/>
                          <w:b/>
                          <w:iCs/>
                          <w:color w:val="E36C0A" w:themeColor="accent6" w:themeShade="BF"/>
                          <w:szCs w:val="24"/>
                          <w:lang w:val="es-CO"/>
                        </w:rPr>
                        <w:t>apítulo 5</w:t>
                      </w:r>
                      <w:r w:rsidRPr="000757F6">
                        <w:rPr>
                          <w:rFonts w:ascii="Agency FB" w:eastAsiaTheme="minorEastAsia" w:hAnsi="Agency FB" w:cstheme="minorBidi"/>
                          <w:b/>
                          <w:color w:val="E36C0A" w:themeColor="accent6" w:themeShade="BF"/>
                          <w:szCs w:val="24"/>
                          <w:lang w:val="es-CO"/>
                        </w:rPr>
                        <w:br/>
                      </w:r>
                      <w:r w:rsidRPr="000757F6">
                        <w:rPr>
                          <w:rFonts w:ascii="Agency FB" w:eastAsiaTheme="minorEastAsia" w:hAnsi="Agency FB" w:cstheme="minorBidi"/>
                          <w:b/>
                          <w:iCs/>
                          <w:color w:val="E36C0A" w:themeColor="accent6" w:themeShade="BF"/>
                          <w:szCs w:val="24"/>
                          <w:lang w:val="es-CO"/>
                        </w:rPr>
                        <w:t>Diseño de experimentos en ergonomía</w:t>
                      </w:r>
                      <w:r w:rsidRPr="000757F6">
                        <w:rPr>
                          <w:rFonts w:ascii="Agency FB" w:eastAsiaTheme="minorEastAsia" w:hAnsi="Agency FB" w:cstheme="minorBidi"/>
                          <w:b/>
                          <w:color w:val="365F91" w:themeColor="accent1" w:themeShade="BF"/>
                          <w:szCs w:val="24"/>
                          <w:lang w:val="es-CO"/>
                        </w:rPr>
                        <w:br/>
                        <w:t>Introducción</w:t>
                      </w:r>
                      <w:r w:rsidRPr="000757F6">
                        <w:rPr>
                          <w:rFonts w:ascii="Agency FB" w:eastAsiaTheme="minorEastAsia" w:hAnsi="Agency FB" w:cstheme="minorBidi"/>
                          <w:b/>
                          <w:color w:val="365F91" w:themeColor="accent1" w:themeShade="BF"/>
                          <w:szCs w:val="24"/>
                          <w:lang w:val="es-CO"/>
                        </w:rPr>
                        <w:br/>
                        <w:t>Propósito de la experimentación</w:t>
                      </w:r>
                      <w:r w:rsidRPr="000757F6">
                        <w:rPr>
                          <w:rFonts w:ascii="Agency FB" w:eastAsiaTheme="minorEastAsia" w:hAnsi="Agency FB" w:cstheme="minorBidi"/>
                          <w:b/>
                          <w:color w:val="365F91" w:themeColor="accent1" w:themeShade="BF"/>
                          <w:szCs w:val="24"/>
                          <w:lang w:val="es-CO"/>
                        </w:rPr>
                        <w:br/>
                        <w:t>Condiciones del proceso experimental</w:t>
                      </w:r>
                      <w:r w:rsidRPr="000757F6">
                        <w:rPr>
                          <w:rFonts w:ascii="Agency FB" w:eastAsiaTheme="minorEastAsia" w:hAnsi="Agency FB" w:cstheme="minorBidi"/>
                          <w:b/>
                          <w:color w:val="365F91" w:themeColor="accent1" w:themeShade="BF"/>
                          <w:szCs w:val="24"/>
                          <w:lang w:val="es-CO"/>
                        </w:rPr>
                        <w:br/>
                        <w:t>Definición de las variables</w:t>
                      </w:r>
                      <w:r w:rsidRPr="000757F6">
                        <w:rPr>
                          <w:rFonts w:ascii="Agency FB" w:eastAsiaTheme="minorEastAsia" w:hAnsi="Agency FB" w:cstheme="minorBidi"/>
                          <w:b/>
                          <w:color w:val="365F91" w:themeColor="accent1" w:themeShade="BF"/>
                          <w:szCs w:val="24"/>
                          <w:lang w:val="es-CO"/>
                        </w:rPr>
                        <w:br/>
                        <w:t>Etapas del proceso experimental</w:t>
                      </w:r>
                      <w:r w:rsidRPr="000757F6">
                        <w:rPr>
                          <w:rFonts w:ascii="Agency FB" w:eastAsiaTheme="minorEastAsia" w:hAnsi="Agency FB" w:cstheme="minorBidi"/>
                          <w:b/>
                          <w:color w:val="365F91" w:themeColor="accent1" w:themeShade="BF"/>
                          <w:szCs w:val="24"/>
                          <w:lang w:val="es-CO"/>
                        </w:rPr>
                        <w:br/>
                        <w:t>Diseños experimentales</w:t>
                      </w:r>
                      <w:r w:rsidRPr="000757F6">
                        <w:rPr>
                          <w:rFonts w:ascii="Agency FB" w:eastAsiaTheme="minorEastAsia" w:hAnsi="Agency FB" w:cstheme="minorBidi"/>
                          <w:b/>
                          <w:color w:val="365F91" w:themeColor="accent1" w:themeShade="BF"/>
                          <w:szCs w:val="24"/>
                          <w:lang w:val="es-CO"/>
                        </w:rPr>
                        <w:br/>
                        <w:t>Diseños mixtos</w:t>
                      </w:r>
                      <w:r w:rsidRPr="000757F6">
                        <w:rPr>
                          <w:rFonts w:ascii="Agency FB" w:eastAsiaTheme="minorEastAsia" w:hAnsi="Agency FB" w:cstheme="minorBidi"/>
                          <w:b/>
                          <w:color w:val="365F91" w:themeColor="accent1" w:themeShade="BF"/>
                          <w:szCs w:val="24"/>
                          <w:lang w:val="es-CO"/>
                        </w:rPr>
                        <w:br/>
                        <w:t>Conclusiones</w:t>
                      </w:r>
                    </w:p>
                    <w:p w:rsidR="00AC0B17" w:rsidRDefault="00AC0B17" w:rsidP="005C78F7">
                      <w:pPr>
                        <w:spacing w:after="0" w:line="240" w:lineRule="auto"/>
                        <w:jc w:val="left"/>
                        <w:rPr>
                          <w:rFonts w:ascii="Agency FB" w:eastAsiaTheme="minorEastAsia" w:hAnsi="Agency FB" w:cstheme="minorBidi"/>
                          <w:color w:val="E36C0A" w:themeColor="accent6" w:themeShade="BF"/>
                          <w:szCs w:val="24"/>
                        </w:rPr>
                      </w:pPr>
                    </w:p>
                    <w:p w:rsidR="00AC0B17" w:rsidRPr="00DC2CF1" w:rsidRDefault="00AC0B17" w:rsidP="005C78F7">
                      <w:pPr>
                        <w:spacing w:after="0" w:line="240" w:lineRule="auto"/>
                        <w:jc w:val="left"/>
                        <w:rPr>
                          <w:rFonts w:ascii="Agency FB" w:eastAsiaTheme="minorEastAsia" w:hAnsi="Agency FB" w:cstheme="minorBidi"/>
                          <w:color w:val="E36C0A" w:themeColor="accent6" w:themeShade="BF"/>
                          <w:szCs w:val="24"/>
                        </w:rPr>
                      </w:pPr>
                    </w:p>
                  </w:txbxContent>
                </v:textbox>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D30B6"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08448" behindDoc="0" locked="0" layoutInCell="1" allowOverlap="1" wp14:anchorId="2BE74035" wp14:editId="6196FB35">
                <wp:simplePos x="0" y="0"/>
                <wp:positionH relativeFrom="margin">
                  <wp:posOffset>-114300</wp:posOffset>
                </wp:positionH>
                <wp:positionV relativeFrom="paragraph">
                  <wp:posOffset>77470</wp:posOffset>
                </wp:positionV>
                <wp:extent cx="6143625" cy="1857375"/>
                <wp:effectExtent l="0" t="0" r="9525" b="9525"/>
                <wp:wrapNone/>
                <wp:docPr id="246" name="Cuadro de texto 246"/>
                <wp:cNvGraphicFramePr/>
                <a:graphic xmlns:a="http://schemas.openxmlformats.org/drawingml/2006/main">
                  <a:graphicData uri="http://schemas.microsoft.com/office/word/2010/wordprocessingShape">
                    <wps:wsp>
                      <wps:cNvSpPr txBox="1"/>
                      <wps:spPr>
                        <a:xfrm>
                          <a:off x="0" y="0"/>
                          <a:ext cx="6143625" cy="1857375"/>
                        </a:xfrm>
                        <a:prstGeom prst="rect">
                          <a:avLst/>
                        </a:prstGeom>
                        <a:solidFill>
                          <a:schemeClr val="lt1"/>
                        </a:solidFill>
                        <a:ln w="6350">
                          <a:noFill/>
                        </a:ln>
                      </wps:spPr>
                      <wps:txbx>
                        <w:txbxContent>
                          <w:p w:rsidR="00AC0B17" w:rsidRDefault="00AC0B17" w:rsidP="00DD30B6">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AC0B17" w:rsidRPr="00BC2857" w:rsidRDefault="00AC0B17" w:rsidP="00DD30B6">
                            <w:pPr>
                              <w:spacing w:after="0" w:line="240" w:lineRule="auto"/>
                              <w:jc w:val="center"/>
                              <w:rPr>
                                <w:rFonts w:ascii="Agency FB" w:eastAsiaTheme="minorEastAsia" w:hAnsi="Agency FB" w:cstheme="minorBidi"/>
                                <w:i/>
                                <w:color w:val="E36C0A" w:themeColor="accent6" w:themeShade="BF"/>
                                <w:szCs w:val="24"/>
                              </w:rPr>
                            </w:pPr>
                          </w:p>
                          <w:p w:rsidR="00AC0B17" w:rsidRPr="00655E9E" w:rsidRDefault="00AC0B17" w:rsidP="00DD30B6">
                            <w:pPr>
                              <w:spacing w:after="0" w:line="240" w:lineRule="auto"/>
                              <w:rPr>
                                <w:rFonts w:ascii="Agency FB" w:eastAsiaTheme="minorEastAsia" w:hAnsi="Agency FB" w:cstheme="minorBidi"/>
                                <w:b/>
                                <w:i/>
                                <w:color w:val="365F91" w:themeColor="accent1" w:themeShade="BF"/>
                                <w:szCs w:val="24"/>
                                <w:lang w:val="es-CO"/>
                              </w:rPr>
                            </w:pPr>
                            <w:r>
                              <w:rPr>
                                <w:rFonts w:ascii="Agency FB" w:eastAsiaTheme="minorEastAsia" w:hAnsi="Agency FB" w:cstheme="minorBidi"/>
                                <w:b/>
                                <w:i/>
                                <w:color w:val="365F91" w:themeColor="accent1" w:themeShade="BF"/>
                                <w:szCs w:val="24"/>
                              </w:rPr>
                              <w:t>El principal objetico de Ergonomía y procesos de diseño es presentar algunas</w:t>
                            </w:r>
                            <w:r w:rsidRPr="00346385">
                              <w:rPr>
                                <w:rFonts w:ascii="Agency FB" w:eastAsiaTheme="minorEastAsia" w:hAnsi="Agency FB" w:cstheme="minorBidi"/>
                                <w:b/>
                                <w:i/>
                                <w:color w:val="365F91" w:themeColor="accent1" w:themeShade="BF"/>
                                <w:szCs w:val="24"/>
                              </w:rPr>
                              <w:t xml:space="preserve"> bases conceptuales y metodológicas de la relación entre ergonomía y diseño a profesionales, estudiantes y todas aquellas personas que participan en el ejercicio proyectual. En esta segunda edición, se ha complementado y actualizado la información de todos los capítulos, principalmente en lo relacionado con las tendencias actuales en ergonomía, la normatividad internacional y los procesos de planificación, diseño y ejecución de pruebas de producto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74035" id="Cuadro de texto 246" o:spid="_x0000_s1063" type="#_x0000_t202" style="position:absolute;left:0;text-align:left;margin-left:-9pt;margin-top:6.1pt;width:483.75pt;height:146.2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" fillcolor="white [3201]" stroked="f" strokeweight=".5pt">
                <v:textbox>
                  <w:txbxContent>
                    <w:p w:rsidR="00AC0B17" w:rsidRDefault="00AC0B17" w:rsidP="00DD30B6">
                      <w:pPr>
                        <w:spacing w:after="0" w:line="240" w:lineRule="auto"/>
                        <w:jc w:val="center"/>
                        <w:rPr>
                          <w:rFonts w:ascii="Agency FB" w:eastAsiaTheme="minorEastAsia" w:hAnsi="Agency FB" w:cstheme="minorBidi"/>
                          <w:i/>
                          <w:color w:val="E36C0A" w:themeColor="accent6" w:themeShade="BF"/>
                          <w:szCs w:val="24"/>
                        </w:rPr>
                      </w:pPr>
                      <w:r w:rsidRPr="00BC2857">
                        <w:rPr>
                          <w:rFonts w:ascii="Agency FB" w:eastAsiaTheme="minorEastAsia" w:hAnsi="Agency FB" w:cstheme="minorBidi"/>
                          <w:i/>
                          <w:color w:val="E36C0A" w:themeColor="accent6" w:themeShade="BF"/>
                          <w:szCs w:val="24"/>
                        </w:rPr>
                        <w:t>Resumen del libro</w:t>
                      </w:r>
                    </w:p>
                    <w:p w:rsidR="00AC0B17" w:rsidRPr="00BC2857" w:rsidRDefault="00AC0B17" w:rsidP="00DD30B6">
                      <w:pPr>
                        <w:spacing w:after="0" w:line="240" w:lineRule="auto"/>
                        <w:jc w:val="center"/>
                        <w:rPr>
                          <w:rFonts w:ascii="Agency FB" w:eastAsiaTheme="minorEastAsia" w:hAnsi="Agency FB" w:cstheme="minorBidi"/>
                          <w:i/>
                          <w:color w:val="E36C0A" w:themeColor="accent6" w:themeShade="BF"/>
                          <w:szCs w:val="24"/>
                        </w:rPr>
                      </w:pPr>
                    </w:p>
                    <w:p w:rsidR="00AC0B17" w:rsidRPr="00655E9E" w:rsidRDefault="00AC0B17" w:rsidP="00DD30B6">
                      <w:pPr>
                        <w:spacing w:after="0" w:line="240" w:lineRule="auto"/>
                        <w:rPr>
                          <w:rFonts w:ascii="Agency FB" w:eastAsiaTheme="minorEastAsia" w:hAnsi="Agency FB" w:cstheme="minorBidi"/>
                          <w:b/>
                          <w:i/>
                          <w:color w:val="365F91" w:themeColor="accent1" w:themeShade="BF"/>
                          <w:szCs w:val="24"/>
                          <w:lang w:val="es-CO"/>
                        </w:rPr>
                      </w:pPr>
                      <w:r>
                        <w:rPr>
                          <w:rFonts w:ascii="Agency FB" w:eastAsiaTheme="minorEastAsia" w:hAnsi="Agency FB" w:cstheme="minorBidi"/>
                          <w:b/>
                          <w:i/>
                          <w:color w:val="365F91" w:themeColor="accent1" w:themeShade="BF"/>
                          <w:szCs w:val="24"/>
                        </w:rPr>
                        <w:t>El principal objetico de Ergonomía y procesos de diseño es presentar algunas</w:t>
                      </w:r>
                      <w:r w:rsidRPr="00346385">
                        <w:rPr>
                          <w:rFonts w:ascii="Agency FB" w:eastAsiaTheme="minorEastAsia" w:hAnsi="Agency FB" w:cstheme="minorBidi"/>
                          <w:b/>
                          <w:i/>
                          <w:color w:val="365F91" w:themeColor="accent1" w:themeShade="BF"/>
                          <w:szCs w:val="24"/>
                        </w:rPr>
                        <w:t xml:space="preserve"> bases conceptuales y metodológicas de la relación entre ergonomía y diseño a profesionales, estudiantes y todas aquellas personas que participan en el ejercicio proyectual. En esta segunda edición, se ha complementado y actualizado la información de todos los capítulos, principalmente en lo relacionado con las tendencias actuales en ergonomía, la normatividad internacional y los procesos de planificación, diseño y ejecución de pruebas de producto</w:t>
                      </w:r>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Pr="00190986" w:rsidRDefault="00D85C7F" w:rsidP="00190986">
      <w:pPr>
        <w:rPr>
          <w:sz w:val="40"/>
          <w:lang w:val="es-CO"/>
        </w:rPr>
      </w:pPr>
    </w:p>
    <w:p w:rsidR="00190986" w:rsidRPr="00E67601" w:rsidRDefault="00884EA9" w:rsidP="00190986">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DIAGNÓSTICO INTEGRAL DE LAS CONDICIONES DE TRABAJO Y SALUD</w:t>
      </w:r>
      <w:r w:rsidR="00190986">
        <w:rPr>
          <w:rFonts w:ascii="Agency FB" w:eastAsiaTheme="minorHAnsi" w:hAnsi="Agency FB" w:cs="Times New Roman"/>
          <w:b/>
          <w:color w:val="0070C0"/>
          <w:sz w:val="44"/>
          <w:szCs w:val="44"/>
        </w:rPr>
        <w:t xml:space="preserve">. </w:t>
      </w:r>
    </w:p>
    <w:p w:rsidR="00190986" w:rsidRPr="00E67601" w:rsidRDefault="00884EA9" w:rsidP="00190986">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Fernando Henao Robledo</w:t>
      </w:r>
      <w:r w:rsidR="00190986">
        <w:rPr>
          <w:rFonts w:ascii="Agency FB" w:eastAsiaTheme="minorHAnsi" w:hAnsi="Agency FB" w:cs="Times New Roman"/>
          <w:color w:val="0070C0"/>
          <w:sz w:val="44"/>
          <w:szCs w:val="44"/>
        </w:rPr>
        <w:t>.</w:t>
      </w:r>
    </w:p>
    <w:p w:rsidR="00190986" w:rsidRPr="00E67601" w:rsidRDefault="00884EA9" w:rsidP="00190986">
      <w:pPr>
        <w:pStyle w:val="Prrafodelista"/>
        <w:ind w:left="360"/>
        <w:jc w:val="center"/>
        <w:rPr>
          <w:sz w:val="40"/>
          <w:lang w:val="es-CO"/>
        </w:rPr>
      </w:pPr>
      <w:r>
        <w:rPr>
          <w:noProof/>
        </w:rPr>
        <w:drawing>
          <wp:anchor distT="0" distB="0" distL="114300" distR="114300" simplePos="0" relativeHeight="252009472" behindDoc="0" locked="0" layoutInCell="1" allowOverlap="1">
            <wp:simplePos x="0" y="0"/>
            <wp:positionH relativeFrom="column">
              <wp:posOffset>3703304</wp:posOffset>
            </wp:positionH>
            <wp:positionV relativeFrom="paragraph">
              <wp:posOffset>184785</wp:posOffset>
            </wp:positionV>
            <wp:extent cx="1695450" cy="2371725"/>
            <wp:effectExtent l="152400" t="171450" r="361950" b="371475"/>
            <wp:wrapSquare wrapText="bothSides"/>
            <wp:docPr id="247" name="Imagen 247" descr="Resultado de imagen para DIAGNÓSTICO INTEGRAL DE LAS CONDICIONES DE TRABAJO Y SALUD. Fernando Henao Robl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DIAGNÓSTICO INTEGRAL DE LAS CONDICIONES DE TRABAJO Y SALUD. Fernando Henao Robledo"/>
                    <pic:cNvPicPr>
                      <a:picLocks noChangeAspect="1" noChangeArrowheads="1"/>
                    </pic:cNvPicPr>
                  </pic:nvPicPr>
                  <pic:blipFill rotWithShape="1">
                    <a:blip r:embed="rId14">
                      <a:extLst>
                        <a:ext uri="{28A0092B-C50C-407E-A947-70E740481C1C}">
                          <a14:useLocalDpi xmlns:a14="http://schemas.microsoft.com/office/drawing/2010/main" val="0"/>
                        </a:ext>
                      </a:extLst>
                    </a:blip>
                    <a:srcRect t="2996" b="3746"/>
                    <a:stretch/>
                  </pic:blipFill>
                  <pic:spPr bwMode="auto">
                    <a:xfrm>
                      <a:off x="0" y="0"/>
                      <a:ext cx="1695450" cy="23717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1756544" behindDoc="0" locked="0" layoutInCell="1" allowOverlap="1" wp14:anchorId="063EA7F4" wp14:editId="2CBDF4BD">
                <wp:simplePos x="0" y="0"/>
                <wp:positionH relativeFrom="column">
                  <wp:posOffset>-285750</wp:posOffset>
                </wp:positionH>
                <wp:positionV relativeFrom="paragraph">
                  <wp:posOffset>156210</wp:posOffset>
                </wp:positionV>
                <wp:extent cx="2971800" cy="66103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971800" cy="6610350"/>
                        </a:xfrm>
                        <a:prstGeom prst="rect">
                          <a:avLst/>
                        </a:prstGeom>
                        <a:solidFill>
                          <a:schemeClr val="lt1"/>
                        </a:solidFill>
                        <a:ln w="6350">
                          <a:noFill/>
                        </a:ln>
                      </wps:spPr>
                      <wps:txbx>
                        <w:txbxContent>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CONTENIDO</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Introducción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Generalidades </w:t>
                            </w:r>
                          </w:p>
                          <w:p w:rsidR="00AC0B17" w:rsidRDefault="00AC0B17" w:rsidP="00E0374B">
                            <w:pPr>
                              <w:spacing w:after="0" w:line="240" w:lineRule="auto"/>
                              <w:ind w:left="142"/>
                              <w:jc w:val="left"/>
                            </w:pPr>
                          </w:p>
                          <w:p w:rsidR="00AC0B17"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Capítulo 1.</w:t>
                            </w: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 xml:space="preserve">El ambiente de trabajo </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Natural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Intervenido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Legislación Colombiana</w:t>
                            </w:r>
                          </w:p>
                          <w:p w:rsidR="00AC0B17" w:rsidRDefault="00AC0B17" w:rsidP="00E0374B">
                            <w:pPr>
                              <w:spacing w:after="0" w:line="240" w:lineRule="auto"/>
                              <w:ind w:left="142"/>
                              <w:jc w:val="left"/>
                            </w:pPr>
                            <w:r>
                              <w:t xml:space="preserve"> </w:t>
                            </w: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Capítulo 2.</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Clasificación general de factores de riesgo</w:t>
                            </w:r>
                          </w:p>
                          <w:p w:rsidR="00AC0B17" w:rsidRDefault="00AC0B17" w:rsidP="00E0374B">
                            <w:pPr>
                              <w:spacing w:after="0" w:line="240" w:lineRule="auto"/>
                              <w:ind w:left="142"/>
                              <w:jc w:val="left"/>
                            </w:pP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 xml:space="preserve">Capítulo 3. </w:t>
                            </w:r>
                          </w:p>
                          <w:p w:rsidR="00AC0B17"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Clasificación de peligros</w:t>
                            </w:r>
                          </w:p>
                          <w:p w:rsidR="00AC0B17"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 xml:space="preserve">Capítulo 4. </w:t>
                            </w: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Factores de riesgo (peligro)</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físico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químico </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Contaminantes del aire </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Clasificación del factor de riesgo químico </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Clasificación según su estado físico </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Clasificación según la composición química</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Clasificación según los efectos que puede tener un producto químico tóxico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biológico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w:t>
                            </w:r>
                            <w:proofErr w:type="spellStart"/>
                            <w:r w:rsidRPr="00884EA9">
                              <w:rPr>
                                <w:rFonts w:ascii="Agency FB" w:eastAsiaTheme="minorEastAsia" w:hAnsi="Agency FB" w:cstheme="minorBidi"/>
                                <w:b/>
                                <w:color w:val="365F91" w:themeColor="accent1" w:themeShade="BF"/>
                                <w:szCs w:val="24"/>
                                <w:lang w:val="es-CO"/>
                              </w:rPr>
                              <w:t>psicolaboral</w:t>
                            </w:r>
                            <w:proofErr w:type="spellEnd"/>
                            <w:r w:rsidRPr="00884EA9">
                              <w:rPr>
                                <w:rFonts w:ascii="Agency FB" w:eastAsiaTheme="minorEastAsia" w:hAnsi="Agency FB" w:cstheme="minorBidi"/>
                                <w:b/>
                                <w:color w:val="365F91" w:themeColor="accent1" w:themeShade="BF"/>
                                <w:szCs w:val="24"/>
                                <w:lang w:val="es-CO"/>
                              </w:rPr>
                              <w:t xml:space="preserve"> </w:t>
                            </w:r>
                          </w:p>
                          <w:p w:rsidR="00AC0B17"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Factor de riesgo ergonómico</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mecánico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eléctrico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locativo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Factor de riesgo físico-químico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EA7F4" id="Cuadro de texto 10" o:spid="_x0000_s1064" type="#_x0000_t202" style="position:absolute;left:0;text-align:left;margin-left:-22.5pt;margin-top:12.3pt;width:234pt;height:52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" fillcolor="white [3201]" stroked="f" strokeweight=".5pt">
                <v:textbox>
                  <w:txbxContent>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CONTENIDO</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Introducción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Generalidades </w:t>
                      </w:r>
                    </w:p>
                    <w:p w:rsidR="00AC0B17" w:rsidRDefault="00AC0B17" w:rsidP="00E0374B">
                      <w:pPr>
                        <w:spacing w:after="0" w:line="240" w:lineRule="auto"/>
                        <w:ind w:left="142"/>
                        <w:jc w:val="left"/>
                      </w:pPr>
                    </w:p>
                    <w:p w:rsidR="00AC0B17"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Capítulo 1.</w:t>
                      </w: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 xml:space="preserve">El ambiente de trabajo </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Natural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Intervenido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Legislación Colombiana</w:t>
                      </w:r>
                    </w:p>
                    <w:p w:rsidR="00AC0B17" w:rsidRDefault="00AC0B17" w:rsidP="00E0374B">
                      <w:pPr>
                        <w:spacing w:after="0" w:line="240" w:lineRule="auto"/>
                        <w:ind w:left="142"/>
                        <w:jc w:val="left"/>
                      </w:pPr>
                      <w:r>
                        <w:t xml:space="preserve"> </w:t>
                      </w: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Capítulo 2.</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Clasificación general de factores de riesgo</w:t>
                      </w:r>
                    </w:p>
                    <w:p w:rsidR="00AC0B17" w:rsidRDefault="00AC0B17" w:rsidP="00E0374B">
                      <w:pPr>
                        <w:spacing w:after="0" w:line="240" w:lineRule="auto"/>
                        <w:ind w:left="142"/>
                        <w:jc w:val="left"/>
                      </w:pP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 xml:space="preserve">Capítulo 3. </w:t>
                      </w:r>
                    </w:p>
                    <w:p w:rsidR="00AC0B17"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Clasificación de peligros</w:t>
                      </w:r>
                    </w:p>
                    <w:p w:rsidR="00AC0B17"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 xml:space="preserve">Capítulo 4. </w:t>
                      </w:r>
                    </w:p>
                    <w:p w:rsidR="00AC0B17" w:rsidRPr="00884EA9"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Factores de riesgo (peligro)</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físico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químico </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Contaminantes del aire </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Clasificación del factor de riesgo químico </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Clasificación según su estado físico </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Clasificación según la composición química</w:t>
                      </w:r>
                    </w:p>
                    <w:p w:rsidR="00AC0B17" w:rsidRPr="00884EA9" w:rsidRDefault="00AC0B17" w:rsidP="00884EA9">
                      <w:pPr>
                        <w:spacing w:after="0" w:line="240" w:lineRule="auto"/>
                        <w:ind w:left="426"/>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Clasificación según los efectos que puede tener un producto químico tóxico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biológico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w:t>
                      </w:r>
                      <w:proofErr w:type="spellStart"/>
                      <w:r w:rsidRPr="00884EA9">
                        <w:rPr>
                          <w:rFonts w:ascii="Agency FB" w:eastAsiaTheme="minorEastAsia" w:hAnsi="Agency FB" w:cstheme="minorBidi"/>
                          <w:b/>
                          <w:color w:val="365F91" w:themeColor="accent1" w:themeShade="BF"/>
                          <w:szCs w:val="24"/>
                          <w:lang w:val="es-CO"/>
                        </w:rPr>
                        <w:t>psicolaboral</w:t>
                      </w:r>
                      <w:proofErr w:type="spellEnd"/>
                      <w:r w:rsidRPr="00884EA9">
                        <w:rPr>
                          <w:rFonts w:ascii="Agency FB" w:eastAsiaTheme="minorEastAsia" w:hAnsi="Agency FB" w:cstheme="minorBidi"/>
                          <w:b/>
                          <w:color w:val="365F91" w:themeColor="accent1" w:themeShade="BF"/>
                          <w:szCs w:val="24"/>
                          <w:lang w:val="es-CO"/>
                        </w:rPr>
                        <w:t xml:space="preserve"> </w:t>
                      </w:r>
                    </w:p>
                    <w:p w:rsidR="00AC0B17"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Factor de riesgo ergonómico</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mecánico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eléctrico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Factor de riesgo locativo </w:t>
                      </w:r>
                    </w:p>
                    <w:p w:rsidR="00AC0B17" w:rsidRPr="00884EA9" w:rsidRDefault="00AC0B17" w:rsidP="00E0374B">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Factor de riesgo físico-químico</w:t>
                      </w:r>
                    </w:p>
                  </w:txbxContent>
                </v:textbox>
              </v:shape>
            </w:pict>
          </mc:Fallback>
        </mc:AlternateContent>
      </w:r>
      <w:r w:rsidRPr="00884EA9">
        <w:t xml:space="preserve"> </w:t>
      </w:r>
      <w:r w:rsidR="00190986">
        <w:rPr>
          <w:rFonts w:eastAsia="Times New Roman"/>
          <w:b/>
          <w:bCs/>
          <w:noProof/>
          <w:color w:val="215868" w:themeColor="accent5" w:themeShade="80"/>
          <w:sz w:val="27"/>
          <w:szCs w:val="27"/>
          <w:lang w:val="es-CO" w:eastAsia="es-CO"/>
        </w:rPr>
        <w:t xml:space="preserve"> </w:t>
      </w:r>
      <w:r w:rsidR="00190986">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58592" behindDoc="0" locked="0" layoutInCell="1" allowOverlap="1" wp14:anchorId="0DC7D666" wp14:editId="4678B0F1">
                <wp:simplePos x="0" y="0"/>
                <wp:positionH relativeFrom="column">
                  <wp:posOffset>0</wp:posOffset>
                </wp:positionH>
                <wp:positionV relativeFrom="paragraph">
                  <wp:posOffset>19050</wp:posOffset>
                </wp:positionV>
                <wp:extent cx="5918200" cy="0"/>
                <wp:effectExtent l="0" t="19050" r="6350" b="19050"/>
                <wp:wrapNone/>
                <wp:docPr id="1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7964A7C4" id="16 Conector recto" o:spid="_x0000_s1026" style="position:absolute;z-index:251758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Ao0Mix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955560" w:rsidP="00190986">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57568" behindDoc="0" locked="0" layoutInCell="1" allowOverlap="1" wp14:anchorId="1F28D5A2" wp14:editId="7C9877A6">
                <wp:simplePos x="0" y="0"/>
                <wp:positionH relativeFrom="column">
                  <wp:posOffset>3019425</wp:posOffset>
                </wp:positionH>
                <wp:positionV relativeFrom="paragraph">
                  <wp:posOffset>22225</wp:posOffset>
                </wp:positionV>
                <wp:extent cx="3333750" cy="43053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3333750" cy="4305300"/>
                        </a:xfrm>
                        <a:prstGeom prst="rect">
                          <a:avLst/>
                        </a:prstGeom>
                        <a:solidFill>
                          <a:schemeClr val="lt1"/>
                        </a:solidFill>
                        <a:ln w="6350">
                          <a:noFill/>
                        </a:ln>
                      </wps:spPr>
                      <wps:txbx>
                        <w:txbxContent>
                          <w:p w:rsidR="00AC0B17"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Capítulo 5.</w:t>
                            </w: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Diagnóstico de condiciones de trabajo</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Identificación de peligros, evaluación y valoración de los riesgos</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Requisitos previos que deben cumplir la Identificación de Peligros, evaluación y valoración de los riesgos</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Identificación de peligros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Lluvia de ideas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El Diagrama de Ishikawa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Foto safari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Observando el trabajo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Reporte e investigación de accidentes de trabajo y enfermedades laborales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Estadísticas de accidentalidad, enfermedad laboral y ausentismo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Auto reporte de las condiciones de trabajo </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Fases de la evaluación de los riesgos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Metodologías para la evaluación y valoración del riesgo </w:t>
                            </w:r>
                          </w:p>
                          <w:p w:rsidR="00AC0B17" w:rsidRDefault="00AC0B17" w:rsidP="00955560">
                            <w:pPr>
                              <w:spacing w:after="0" w:line="240" w:lineRule="auto"/>
                              <w:ind w:left="709"/>
                              <w:jc w:val="left"/>
                            </w:pPr>
                            <w:r w:rsidRPr="00884EA9">
                              <w:rPr>
                                <w:rFonts w:ascii="Agency FB" w:eastAsiaTheme="minorEastAsia" w:hAnsi="Agency FB" w:cstheme="minorBidi"/>
                                <w:b/>
                                <w:color w:val="365F91" w:themeColor="accent1" w:themeShade="BF"/>
                                <w:szCs w:val="24"/>
                                <w:lang w:val="es-CO"/>
                              </w:rPr>
                              <w:t>El mapa de riesgos</w:t>
                            </w:r>
                            <w:r>
                              <w:t xml:space="preserve"> </w:t>
                            </w:r>
                          </w:p>
                          <w:p w:rsidR="00AC0B17" w:rsidRPr="00955560"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El mapa de riesgos de La Rioja </w:t>
                            </w:r>
                          </w:p>
                          <w:p w:rsidR="00AC0B17" w:rsidRPr="00E0374B" w:rsidRDefault="00AC0B17" w:rsidP="00955560">
                            <w:pPr>
                              <w:spacing w:after="0" w:line="240" w:lineRule="auto"/>
                              <w:ind w:left="709"/>
                              <w:jc w:val="left"/>
                              <w:rPr>
                                <w:rFonts w:ascii="Agency FB" w:eastAsiaTheme="minorEastAsia" w:hAnsi="Agency FB" w:cstheme="minorBidi"/>
                                <w:b/>
                                <w:i/>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Modelo matemático de William T. Fine: modelo de grado de peligrosidad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8D5A2" id="Cuadro de texto 14" o:spid="_x0000_s1065" type="#_x0000_t202" style="position:absolute;left:0;text-align:left;margin-left:237.75pt;margin-top:1.75pt;width:262.5pt;height:33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" fillcolor="white [3201]" stroked="f" strokeweight=".5pt">
                <v:textbox>
                  <w:txbxContent>
                    <w:p w:rsidR="00AC0B17" w:rsidRDefault="00AC0B17" w:rsidP="00884EA9">
                      <w:pPr>
                        <w:spacing w:after="0" w:line="240" w:lineRule="auto"/>
                        <w:jc w:val="left"/>
                        <w:rPr>
                          <w:rFonts w:ascii="Agency FB" w:eastAsiaTheme="minorEastAsia" w:hAnsi="Agency FB" w:cstheme="minorBidi"/>
                          <w:b/>
                          <w:color w:val="E36C0A" w:themeColor="accent6" w:themeShade="BF"/>
                          <w:szCs w:val="24"/>
                        </w:rPr>
                      </w:pPr>
                      <w:r w:rsidRPr="00884EA9">
                        <w:rPr>
                          <w:rFonts w:ascii="Agency FB" w:eastAsiaTheme="minorEastAsia" w:hAnsi="Agency FB" w:cstheme="minorBidi"/>
                          <w:b/>
                          <w:color w:val="E36C0A" w:themeColor="accent6" w:themeShade="BF"/>
                          <w:szCs w:val="24"/>
                        </w:rPr>
                        <w:t>Capítulo 5.</w:t>
                      </w: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Diagnóstico de condiciones de trabajo</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Identificación de peligros, evaluación y valoración de los riesgos</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Requisitos previos que deben cumplir la Identificación de Peligros, evaluación y valoración de los riesgos</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Identificación de peligros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Lluvia de ideas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El Diagrama de Ishikawa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Foto safari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Observando el trabajo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Reporte e investigación de accidentes de trabajo y enfermedades laborales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Estadísticas de accidentalidad, enfermedad laboral y ausentismo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Auto reporte de las condiciones de trabajo </w:t>
                      </w:r>
                    </w:p>
                    <w:p w:rsidR="00AC0B17" w:rsidRPr="00884EA9" w:rsidRDefault="00AC0B17" w:rsidP="00884EA9">
                      <w:pPr>
                        <w:spacing w:after="0" w:line="240" w:lineRule="auto"/>
                        <w:ind w:left="142"/>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Fases de la evaluación de los riesgos </w:t>
                      </w:r>
                    </w:p>
                    <w:p w:rsidR="00AC0B17" w:rsidRPr="00884EA9"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884EA9">
                        <w:rPr>
                          <w:rFonts w:ascii="Agency FB" w:eastAsiaTheme="minorEastAsia" w:hAnsi="Agency FB" w:cstheme="minorBidi"/>
                          <w:b/>
                          <w:color w:val="365F91" w:themeColor="accent1" w:themeShade="BF"/>
                          <w:szCs w:val="24"/>
                          <w:lang w:val="es-CO"/>
                        </w:rPr>
                        <w:t xml:space="preserve">Metodologías para la evaluación y valoración del riesgo </w:t>
                      </w:r>
                    </w:p>
                    <w:p w:rsidR="00AC0B17" w:rsidRDefault="00AC0B17" w:rsidP="00955560">
                      <w:pPr>
                        <w:spacing w:after="0" w:line="240" w:lineRule="auto"/>
                        <w:ind w:left="709"/>
                        <w:jc w:val="left"/>
                      </w:pPr>
                      <w:r w:rsidRPr="00884EA9">
                        <w:rPr>
                          <w:rFonts w:ascii="Agency FB" w:eastAsiaTheme="minorEastAsia" w:hAnsi="Agency FB" w:cstheme="minorBidi"/>
                          <w:b/>
                          <w:color w:val="365F91" w:themeColor="accent1" w:themeShade="BF"/>
                          <w:szCs w:val="24"/>
                          <w:lang w:val="es-CO"/>
                        </w:rPr>
                        <w:t>El mapa de riesgos</w:t>
                      </w:r>
                      <w:r>
                        <w:t xml:space="preserve"> </w:t>
                      </w:r>
                    </w:p>
                    <w:p w:rsidR="00AC0B17" w:rsidRPr="00955560" w:rsidRDefault="00AC0B17" w:rsidP="00955560">
                      <w:pPr>
                        <w:spacing w:after="0" w:line="240" w:lineRule="auto"/>
                        <w:ind w:left="709"/>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El mapa de riesgos de La Rioja </w:t>
                      </w:r>
                    </w:p>
                    <w:p w:rsidR="00AC0B17" w:rsidRPr="00E0374B" w:rsidRDefault="00AC0B17" w:rsidP="00955560">
                      <w:pPr>
                        <w:spacing w:after="0" w:line="240" w:lineRule="auto"/>
                        <w:ind w:left="709"/>
                        <w:jc w:val="left"/>
                        <w:rPr>
                          <w:rFonts w:ascii="Agency FB" w:eastAsiaTheme="minorEastAsia" w:hAnsi="Agency FB" w:cstheme="minorBidi"/>
                          <w:b/>
                          <w:i/>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Modelo matemático de William T. Fine: modelo de grado de peligrosidad</w:t>
                      </w:r>
                    </w:p>
                  </w:txbxContent>
                </v:textbox>
              </v:shape>
            </w:pict>
          </mc:Fallback>
        </mc:AlternateContent>
      </w: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190986" w:rsidRDefault="00190986" w:rsidP="00190986">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F35DD9"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013568" behindDoc="0" locked="0" layoutInCell="1" allowOverlap="1" wp14:anchorId="698D5A56" wp14:editId="6ECF9225">
                <wp:simplePos x="0" y="0"/>
                <wp:positionH relativeFrom="margin">
                  <wp:posOffset>3067050</wp:posOffset>
                </wp:positionH>
                <wp:positionV relativeFrom="paragraph">
                  <wp:posOffset>-104775</wp:posOffset>
                </wp:positionV>
                <wp:extent cx="3314700" cy="83343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3314700" cy="8334375"/>
                        </a:xfrm>
                        <a:prstGeom prst="rect">
                          <a:avLst/>
                        </a:prstGeom>
                        <a:noFill/>
                        <a:ln w="6350">
                          <a:noFill/>
                        </a:ln>
                      </wps:spPr>
                      <wps:txbx>
                        <w:txbxContent>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Ventajas e inconvenientes del método </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Análisis de riesgos mediante el árbol de sucesos</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Capítulo 7. </w:t>
                            </w: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Algunos métodos específicos de análisis de riesgo para incendios y explosiones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Índices de riesgo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Índice de Dow de incendio y explosión</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Factor material</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Factores de riesgo</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Índice de incendio y explosión, IIE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Factores de bonificación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Índice de Mond </w:t>
                            </w:r>
                          </w:p>
                          <w:p w:rsidR="00AC0B17" w:rsidRDefault="00AC0B17" w:rsidP="00955560">
                            <w:pPr>
                              <w:spacing w:after="0" w:line="240" w:lineRule="auto"/>
                              <w:ind w:left="142"/>
                              <w:jc w:val="left"/>
                            </w:pP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Capítulo 8. </w:t>
                            </w: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Resumen de las características más significativas de los diferentes métodos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Método del coeficiente K y factores ALFA</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de Edwin E. Smith y G. A. </w:t>
                            </w:r>
                            <w:proofErr w:type="spellStart"/>
                            <w:r w:rsidRPr="00955560">
                              <w:rPr>
                                <w:rFonts w:ascii="Agency FB" w:eastAsiaTheme="minorEastAsia" w:hAnsi="Agency FB" w:cstheme="minorBidi"/>
                                <w:b/>
                                <w:color w:val="365F91" w:themeColor="accent1" w:themeShade="BF"/>
                                <w:szCs w:val="24"/>
                                <w:lang w:val="es-CO"/>
                              </w:rPr>
                              <w:t>Herpol</w:t>
                            </w:r>
                            <w:proofErr w:type="spellEnd"/>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de riesgo intrínseco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Gustav </w:t>
                            </w:r>
                            <w:proofErr w:type="spellStart"/>
                            <w:r w:rsidRPr="00955560">
                              <w:rPr>
                                <w:rFonts w:ascii="Agency FB" w:eastAsiaTheme="minorEastAsia" w:hAnsi="Agency FB" w:cstheme="minorBidi"/>
                                <w:b/>
                                <w:color w:val="365F91" w:themeColor="accent1" w:themeShade="BF"/>
                                <w:szCs w:val="24"/>
                                <w:lang w:val="es-CO"/>
                              </w:rPr>
                              <w:t>Purt</w:t>
                            </w:r>
                            <w:proofErr w:type="spellEnd"/>
                            <w:r w:rsidRPr="00955560">
                              <w:rPr>
                                <w:rFonts w:ascii="Agency FB" w:eastAsiaTheme="minorEastAsia" w:hAnsi="Agency FB" w:cstheme="minorBidi"/>
                                <w:b/>
                                <w:color w:val="365F91" w:themeColor="accent1" w:themeShade="BF"/>
                                <w:szCs w:val="24"/>
                                <w:lang w:val="es-CO"/>
                              </w:rPr>
                              <w:t xml:space="preserve">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Fundamento del cálculo del riesgo de incendio</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Metodología </w:t>
                            </w:r>
                            <w:proofErr w:type="spellStart"/>
                            <w:r w:rsidRPr="00955560">
                              <w:rPr>
                                <w:rFonts w:ascii="Agency FB" w:eastAsiaTheme="minorEastAsia" w:hAnsi="Agency FB" w:cstheme="minorBidi"/>
                                <w:b/>
                                <w:color w:val="365F91" w:themeColor="accent1" w:themeShade="BF"/>
                                <w:szCs w:val="24"/>
                                <w:lang w:val="es-CO"/>
                              </w:rPr>
                              <w:t>Probit</w:t>
                            </w:r>
                            <w:proofErr w:type="spellEnd"/>
                            <w:r w:rsidRPr="00955560">
                              <w:rPr>
                                <w:rFonts w:ascii="Agency FB" w:eastAsiaTheme="minorEastAsia" w:hAnsi="Agency FB" w:cstheme="minorBidi"/>
                                <w:b/>
                                <w:color w:val="365F91" w:themeColor="accent1" w:themeShade="BF"/>
                                <w:szCs w:val="24"/>
                                <w:lang w:val="es-CO"/>
                              </w:rPr>
                              <w:t xml:space="preserve"> </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Descripción del método </w:t>
                            </w:r>
                            <w:proofErr w:type="spellStart"/>
                            <w:r w:rsidRPr="00955560">
                              <w:rPr>
                                <w:rFonts w:ascii="Agency FB" w:eastAsiaTheme="minorEastAsia" w:hAnsi="Agency FB" w:cstheme="minorBidi"/>
                                <w:b/>
                                <w:color w:val="365F91" w:themeColor="accent1" w:themeShade="BF"/>
                                <w:szCs w:val="24"/>
                                <w:lang w:val="es-CO"/>
                              </w:rPr>
                              <w:t>Probit</w:t>
                            </w:r>
                            <w:proofErr w:type="spellEnd"/>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w:t>
                            </w:r>
                            <w:proofErr w:type="spellStart"/>
                            <w:r w:rsidRPr="00955560">
                              <w:rPr>
                                <w:rFonts w:ascii="Agency FB" w:eastAsiaTheme="minorEastAsia" w:hAnsi="Agency FB" w:cstheme="minorBidi"/>
                                <w:b/>
                                <w:color w:val="365F91" w:themeColor="accent1" w:themeShade="BF"/>
                                <w:szCs w:val="24"/>
                                <w:lang w:val="es-CO"/>
                              </w:rPr>
                              <w:t>Gretener</w:t>
                            </w:r>
                            <w:proofErr w:type="spellEnd"/>
                            <w:r w:rsidRPr="00955560">
                              <w:rPr>
                                <w:rFonts w:ascii="Agency FB" w:eastAsiaTheme="minorEastAsia" w:hAnsi="Agency FB" w:cstheme="minorBidi"/>
                                <w:b/>
                                <w:color w:val="365F91" w:themeColor="accent1" w:themeShade="BF"/>
                                <w:szCs w:val="24"/>
                                <w:lang w:val="es-CO"/>
                              </w:rPr>
                              <w:t xml:space="preserve">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E.R.I.C.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F.R.A.M.E.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Cuadro comparativo </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Conclusiones</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Capítulo 9. </w:t>
                            </w: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Método de análisis de fiabilidad humana </w:t>
                            </w:r>
                          </w:p>
                          <w:p w:rsidR="00AC0B17" w:rsidRPr="00F35DD9"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Clasificaciones basadas en un modelo de actividad humana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Modelo de Rasmussen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Modelo Norman </w:t>
                            </w:r>
                          </w:p>
                          <w:p w:rsidR="00AC0B17" w:rsidRPr="00F35DD9"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Clasificaciones basadas en características generales del error</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Fiabilidad y ergonomía.</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Análisis de fiabilidad humana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Identificación de errores humanos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Representación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D5A56" id="Cuadro de texto 249" o:spid="_x0000_s1066" type="#_x0000_t202" style="position:absolute;left:0;text-align:left;margin-left:241.5pt;margin-top:-8.25pt;width:261pt;height:656.2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" filled="f" stroked="f" strokeweight=".5pt">
                <v:textbox>
                  <w:txbxContent>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Ventajas e inconvenientes del método </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Análisis de riesgos mediante el árbol de sucesos</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Capítulo 7. </w:t>
                      </w: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Algunos métodos específicos de análisis de riesgo para incendios y explosiones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Índices de riesgo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Índice de Dow de incendio y explosión</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Factor material</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Factores de riesgo</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Índice de incendio y explosión, IIE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Factores de bonificación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Índice de Mond </w:t>
                      </w:r>
                    </w:p>
                    <w:p w:rsidR="00AC0B17" w:rsidRDefault="00AC0B17" w:rsidP="00955560">
                      <w:pPr>
                        <w:spacing w:after="0" w:line="240" w:lineRule="auto"/>
                        <w:ind w:left="142"/>
                        <w:jc w:val="left"/>
                      </w:pP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Capítulo 8. </w:t>
                      </w: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Resumen de las características más significativas de los diferentes métodos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Método del coeficiente K y factores ALFA</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de Edwin E. Smith y G. A. </w:t>
                      </w:r>
                      <w:proofErr w:type="spellStart"/>
                      <w:r w:rsidRPr="00955560">
                        <w:rPr>
                          <w:rFonts w:ascii="Agency FB" w:eastAsiaTheme="minorEastAsia" w:hAnsi="Agency FB" w:cstheme="minorBidi"/>
                          <w:b/>
                          <w:color w:val="365F91" w:themeColor="accent1" w:themeShade="BF"/>
                          <w:szCs w:val="24"/>
                          <w:lang w:val="es-CO"/>
                        </w:rPr>
                        <w:t>Herpol</w:t>
                      </w:r>
                      <w:proofErr w:type="spellEnd"/>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de riesgo intrínseco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Gustav </w:t>
                      </w:r>
                      <w:proofErr w:type="spellStart"/>
                      <w:r w:rsidRPr="00955560">
                        <w:rPr>
                          <w:rFonts w:ascii="Agency FB" w:eastAsiaTheme="minorEastAsia" w:hAnsi="Agency FB" w:cstheme="minorBidi"/>
                          <w:b/>
                          <w:color w:val="365F91" w:themeColor="accent1" w:themeShade="BF"/>
                          <w:szCs w:val="24"/>
                          <w:lang w:val="es-CO"/>
                        </w:rPr>
                        <w:t>Purt</w:t>
                      </w:r>
                      <w:proofErr w:type="spellEnd"/>
                      <w:r w:rsidRPr="00955560">
                        <w:rPr>
                          <w:rFonts w:ascii="Agency FB" w:eastAsiaTheme="minorEastAsia" w:hAnsi="Agency FB" w:cstheme="minorBidi"/>
                          <w:b/>
                          <w:color w:val="365F91" w:themeColor="accent1" w:themeShade="BF"/>
                          <w:szCs w:val="24"/>
                          <w:lang w:val="es-CO"/>
                        </w:rPr>
                        <w:t xml:space="preserve">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Fundamento del cálculo del riesgo de incendio</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Metodología </w:t>
                      </w:r>
                      <w:proofErr w:type="spellStart"/>
                      <w:r w:rsidRPr="00955560">
                        <w:rPr>
                          <w:rFonts w:ascii="Agency FB" w:eastAsiaTheme="minorEastAsia" w:hAnsi="Agency FB" w:cstheme="minorBidi"/>
                          <w:b/>
                          <w:color w:val="365F91" w:themeColor="accent1" w:themeShade="BF"/>
                          <w:szCs w:val="24"/>
                          <w:lang w:val="es-CO"/>
                        </w:rPr>
                        <w:t>Probit</w:t>
                      </w:r>
                      <w:proofErr w:type="spellEnd"/>
                      <w:r w:rsidRPr="00955560">
                        <w:rPr>
                          <w:rFonts w:ascii="Agency FB" w:eastAsiaTheme="minorEastAsia" w:hAnsi="Agency FB" w:cstheme="minorBidi"/>
                          <w:b/>
                          <w:color w:val="365F91" w:themeColor="accent1" w:themeShade="BF"/>
                          <w:szCs w:val="24"/>
                          <w:lang w:val="es-CO"/>
                        </w:rPr>
                        <w:t xml:space="preserve"> </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Descripción del método </w:t>
                      </w:r>
                      <w:proofErr w:type="spellStart"/>
                      <w:r w:rsidRPr="00955560">
                        <w:rPr>
                          <w:rFonts w:ascii="Agency FB" w:eastAsiaTheme="minorEastAsia" w:hAnsi="Agency FB" w:cstheme="minorBidi"/>
                          <w:b/>
                          <w:color w:val="365F91" w:themeColor="accent1" w:themeShade="BF"/>
                          <w:szCs w:val="24"/>
                          <w:lang w:val="es-CO"/>
                        </w:rPr>
                        <w:t>Probit</w:t>
                      </w:r>
                      <w:proofErr w:type="spellEnd"/>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w:t>
                      </w:r>
                      <w:proofErr w:type="spellStart"/>
                      <w:r w:rsidRPr="00955560">
                        <w:rPr>
                          <w:rFonts w:ascii="Agency FB" w:eastAsiaTheme="minorEastAsia" w:hAnsi="Agency FB" w:cstheme="minorBidi"/>
                          <w:b/>
                          <w:color w:val="365F91" w:themeColor="accent1" w:themeShade="BF"/>
                          <w:szCs w:val="24"/>
                          <w:lang w:val="es-CO"/>
                        </w:rPr>
                        <w:t>Gretener</w:t>
                      </w:r>
                      <w:proofErr w:type="spellEnd"/>
                      <w:r w:rsidRPr="00955560">
                        <w:rPr>
                          <w:rFonts w:ascii="Agency FB" w:eastAsiaTheme="minorEastAsia" w:hAnsi="Agency FB" w:cstheme="minorBidi"/>
                          <w:b/>
                          <w:color w:val="365F91" w:themeColor="accent1" w:themeShade="BF"/>
                          <w:szCs w:val="24"/>
                          <w:lang w:val="es-CO"/>
                        </w:rPr>
                        <w:t xml:space="preserve">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E.R.I.C.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F.R.A.M.E.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Cuadro comparativo </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Conclusiones</w:t>
                      </w:r>
                    </w:p>
                    <w:p w:rsidR="00AC0B17"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Capítulo 9. </w:t>
                      </w: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Método de análisis de fiabilidad humana </w:t>
                      </w:r>
                    </w:p>
                    <w:p w:rsidR="00AC0B17" w:rsidRPr="00F35DD9"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Clasificaciones basadas en un modelo de actividad humana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Modelo de Rasmussen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Modelo Norman </w:t>
                      </w:r>
                    </w:p>
                    <w:p w:rsidR="00AC0B17" w:rsidRPr="00F35DD9"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Clasificaciones basadas en características generales del error</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Fiabilidad y ergonomía.</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Análisis de fiabilidad humana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Identificación de errores humanos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Representación</w:t>
                      </w: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011520" behindDoc="0" locked="0" layoutInCell="1" allowOverlap="1" wp14:anchorId="7C018FFB" wp14:editId="62FD7F3A">
                <wp:simplePos x="0" y="0"/>
                <wp:positionH relativeFrom="margin">
                  <wp:posOffset>-276225</wp:posOffset>
                </wp:positionH>
                <wp:positionV relativeFrom="paragraph">
                  <wp:posOffset>-47625</wp:posOffset>
                </wp:positionV>
                <wp:extent cx="3314700" cy="8296275"/>
                <wp:effectExtent l="0" t="0" r="0" b="9525"/>
                <wp:wrapNone/>
                <wp:docPr id="248" name="Cuadro de texto 248"/>
                <wp:cNvGraphicFramePr/>
                <a:graphic xmlns:a="http://schemas.openxmlformats.org/drawingml/2006/main">
                  <a:graphicData uri="http://schemas.microsoft.com/office/word/2010/wordprocessingShape">
                    <wps:wsp>
                      <wps:cNvSpPr txBox="1"/>
                      <wps:spPr>
                        <a:xfrm>
                          <a:off x="0" y="0"/>
                          <a:ext cx="3314700" cy="8296275"/>
                        </a:xfrm>
                        <a:prstGeom prst="rect">
                          <a:avLst/>
                        </a:prstGeom>
                        <a:solidFill>
                          <a:schemeClr val="lt1"/>
                        </a:solidFill>
                        <a:ln w="6350">
                          <a:noFill/>
                        </a:ln>
                      </wps:spPr>
                      <wps:txbx>
                        <w:txbxContent>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de impactos en la salud de los trabajadores, en la reputación y en las finanzas: modelo de grado de riesgo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que considera el grado de repercusión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matricial del análisis de riesgo en el trabajo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objetivo que tiene en cuenta el número de trabajadores, el tiempo de exposición y el grado de control de los factores de riesgo por la empresa.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de la Guía Técnica Colombiana, GTC - 45, 2° actualización.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de la matriz cuatro por cuatro: sugerida por el Ministerio de trabajo para la </w:t>
                            </w:r>
                            <w:proofErr w:type="spellStart"/>
                            <w:r w:rsidRPr="00955560">
                              <w:rPr>
                                <w:rFonts w:ascii="Agency FB" w:eastAsiaTheme="minorEastAsia" w:hAnsi="Agency FB" w:cstheme="minorBidi"/>
                                <w:b/>
                                <w:color w:val="365F91" w:themeColor="accent1" w:themeShade="BF"/>
                                <w:szCs w:val="24"/>
                                <w:lang w:val="es-CO"/>
                              </w:rPr>
                              <w:t>Mypimes</w:t>
                            </w:r>
                            <w:proofErr w:type="spellEnd"/>
                            <w:r w:rsidRPr="00955560">
                              <w:rPr>
                                <w:rFonts w:ascii="Agency FB" w:eastAsiaTheme="minorEastAsia" w:hAnsi="Agency FB" w:cstheme="minorBidi"/>
                                <w:b/>
                                <w:color w:val="365F91" w:themeColor="accent1" w:themeShade="BF"/>
                                <w:szCs w:val="24"/>
                                <w:lang w:val="es-CO"/>
                              </w:rPr>
                              <w:t xml:space="preserve"> sin trabajos de alto riesgo</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Modelo norma británica BS 8800 (British Standard)</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Grado de riesgo </w:t>
                            </w:r>
                          </w:p>
                          <w:p w:rsidR="00AC0B17"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Medidas de prevención y control</w:t>
                            </w:r>
                          </w:p>
                          <w:p w:rsidR="00AC0B17"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Capítulo 6.</w:t>
                            </w: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Métodos específicos de análisis de riesgo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NTC 4114 Inspecciones planeadas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NTC 4116 Metodología para análisis de tareas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Selección de la tarea que se va a analizar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División de las tareas en pasos</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Identificación de las exposiciones a pérdida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Planteamiento de soluciones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Establecimientos de procedimientos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Implementación del programa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Actualización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Recomendaciones para realizar el análisis de tareas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Recomendaciones o guías para aplicar el método de observación</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Estudio de soluciones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Comprobación de la solución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¿qué pasaría si…?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Análisis de modos de fallos, efectos y consecuencias (AMFEC)</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Responsable y plazo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Acciones implementadas </w:t>
                            </w:r>
                          </w:p>
                          <w:p w:rsidR="00AC0B17"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Proceso de actuación para la realización de un AMFEC </w:t>
                            </w:r>
                          </w:p>
                          <w:p w:rsidR="00AC0B17" w:rsidRPr="00955560" w:rsidRDefault="00AC0B17" w:rsidP="00F35DD9">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Análisis </w:t>
                            </w:r>
                            <w:proofErr w:type="spellStart"/>
                            <w:r w:rsidRPr="00955560">
                              <w:rPr>
                                <w:rFonts w:ascii="Agency FB" w:eastAsiaTheme="minorEastAsia" w:hAnsi="Agency FB" w:cstheme="minorBidi"/>
                                <w:b/>
                                <w:color w:val="365F91" w:themeColor="accent1" w:themeShade="BF"/>
                                <w:szCs w:val="24"/>
                                <w:lang w:val="es-CO"/>
                              </w:rPr>
                              <w:t>Hazop</w:t>
                            </w:r>
                            <w:proofErr w:type="spellEnd"/>
                          </w:p>
                          <w:p w:rsidR="00AC0B17" w:rsidRPr="00955560"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Sesiones HAZOP</w:t>
                            </w:r>
                          </w:p>
                          <w:p w:rsidR="00AC0B17" w:rsidRPr="00955560"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Informe final </w:t>
                            </w:r>
                          </w:p>
                          <w:p w:rsidR="00AC0B17" w:rsidRPr="00955560"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Ámbito de aplicación</w:t>
                            </w:r>
                          </w:p>
                          <w:p w:rsidR="00AC0B17" w:rsidRPr="00955560"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Recursos necesarios</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18FFB" id="Cuadro de texto 248" o:spid="_x0000_s1067" type="#_x0000_t202" style="position:absolute;left:0;text-align:left;margin-left:-21.75pt;margin-top:-3.75pt;width:261pt;height:653.25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" fillcolor="white [3201]" stroked="f" strokeweight=".5pt">
                <v:textbox>
                  <w:txbxContent>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de impactos en la salud de los trabajadores, en la reputación y en las finanzas: modelo de grado de riesgo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que considera el grado de repercusión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matricial del análisis de riesgo en el trabajo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objetivo que tiene en cuenta el número de trabajadores, el tiempo de exposición y el grado de control de los factores de riesgo por la empresa.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de la Guía Técnica Colombiana, GTC - 45, 2° actualización. </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Modelo de la matriz cuatro por cuatro: sugerida por el Ministerio de trabajo para la </w:t>
                      </w:r>
                      <w:proofErr w:type="spellStart"/>
                      <w:r w:rsidRPr="00955560">
                        <w:rPr>
                          <w:rFonts w:ascii="Agency FB" w:eastAsiaTheme="minorEastAsia" w:hAnsi="Agency FB" w:cstheme="minorBidi"/>
                          <w:b/>
                          <w:color w:val="365F91" w:themeColor="accent1" w:themeShade="BF"/>
                          <w:szCs w:val="24"/>
                          <w:lang w:val="es-CO"/>
                        </w:rPr>
                        <w:t>Mypimes</w:t>
                      </w:r>
                      <w:proofErr w:type="spellEnd"/>
                      <w:r w:rsidRPr="00955560">
                        <w:rPr>
                          <w:rFonts w:ascii="Agency FB" w:eastAsiaTheme="minorEastAsia" w:hAnsi="Agency FB" w:cstheme="minorBidi"/>
                          <w:b/>
                          <w:color w:val="365F91" w:themeColor="accent1" w:themeShade="BF"/>
                          <w:szCs w:val="24"/>
                          <w:lang w:val="es-CO"/>
                        </w:rPr>
                        <w:t xml:space="preserve"> sin trabajos de alto riesgo</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Modelo norma británica BS 8800 (British Standard)</w:t>
                      </w:r>
                    </w:p>
                    <w:p w:rsidR="00AC0B17" w:rsidRPr="00955560"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Grado de riesgo </w:t>
                      </w:r>
                    </w:p>
                    <w:p w:rsidR="00AC0B17"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Medidas de prevención y control</w:t>
                      </w:r>
                    </w:p>
                    <w:p w:rsidR="00AC0B17" w:rsidRDefault="00AC0B17" w:rsidP="00955560">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Capítulo 6.</w:t>
                      </w:r>
                    </w:p>
                    <w:p w:rsidR="00AC0B17" w:rsidRPr="00955560" w:rsidRDefault="00AC0B17" w:rsidP="00955560">
                      <w:pPr>
                        <w:spacing w:after="0" w:line="240" w:lineRule="auto"/>
                        <w:jc w:val="left"/>
                        <w:rPr>
                          <w:rFonts w:ascii="Agency FB" w:eastAsiaTheme="minorEastAsia" w:hAnsi="Agency FB" w:cstheme="minorBidi"/>
                          <w:b/>
                          <w:color w:val="E36C0A" w:themeColor="accent6" w:themeShade="BF"/>
                          <w:szCs w:val="24"/>
                        </w:rPr>
                      </w:pPr>
                      <w:r w:rsidRPr="00955560">
                        <w:rPr>
                          <w:rFonts w:ascii="Agency FB" w:eastAsiaTheme="minorEastAsia" w:hAnsi="Agency FB" w:cstheme="minorBidi"/>
                          <w:b/>
                          <w:color w:val="E36C0A" w:themeColor="accent6" w:themeShade="BF"/>
                          <w:szCs w:val="24"/>
                        </w:rPr>
                        <w:t xml:space="preserve">Métodos específicos de análisis de riesgo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NTC 4114 Inspecciones planeadas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NTC 4116 Metodología para análisis de tareas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Selección de la tarea que se va a analizar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División de las tareas en pasos</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Identificación de las exposiciones a pérdida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Planteamiento de soluciones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Establecimientos de procedimientos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Implementación del programa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Actualización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Recomendaciones para realizar el análisis de tareas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Recomendaciones o guías para aplicar el método de observación</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Estudio de soluciones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Comprobación de la solución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Método, ¿qué pasaría si…? </w:t>
                      </w:r>
                    </w:p>
                    <w:p w:rsidR="00AC0B17" w:rsidRPr="00955560" w:rsidRDefault="00AC0B17" w:rsidP="00955560">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Análisis de modos de fallos, efectos y consecuencias (AMFEC)</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Responsable y plazo </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Acciones implementadas </w:t>
                      </w:r>
                    </w:p>
                    <w:p w:rsidR="00AC0B17"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Proceso de actuación para la realización de un AMFEC </w:t>
                      </w:r>
                    </w:p>
                    <w:p w:rsidR="00AC0B17" w:rsidRPr="00955560" w:rsidRDefault="00AC0B17" w:rsidP="00F35DD9">
                      <w:pPr>
                        <w:spacing w:after="0" w:line="240" w:lineRule="auto"/>
                        <w:ind w:left="142"/>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Análisis </w:t>
                      </w:r>
                      <w:proofErr w:type="spellStart"/>
                      <w:r w:rsidRPr="00955560">
                        <w:rPr>
                          <w:rFonts w:ascii="Agency FB" w:eastAsiaTheme="minorEastAsia" w:hAnsi="Agency FB" w:cstheme="minorBidi"/>
                          <w:b/>
                          <w:color w:val="365F91" w:themeColor="accent1" w:themeShade="BF"/>
                          <w:szCs w:val="24"/>
                          <w:lang w:val="es-CO"/>
                        </w:rPr>
                        <w:t>Hazop</w:t>
                      </w:r>
                      <w:proofErr w:type="spellEnd"/>
                    </w:p>
                    <w:p w:rsidR="00AC0B17" w:rsidRPr="00955560"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Sesiones HAZOP</w:t>
                      </w:r>
                    </w:p>
                    <w:p w:rsidR="00AC0B17" w:rsidRPr="00955560"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 xml:space="preserve">Informe final </w:t>
                      </w:r>
                    </w:p>
                    <w:p w:rsidR="00AC0B17" w:rsidRPr="00955560"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Ámbito de aplicación</w:t>
                      </w:r>
                    </w:p>
                    <w:p w:rsidR="00AC0B17" w:rsidRPr="00955560"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955560">
                        <w:rPr>
                          <w:rFonts w:ascii="Agency FB" w:eastAsiaTheme="minorEastAsia" w:hAnsi="Agency FB" w:cstheme="minorBidi"/>
                          <w:b/>
                          <w:color w:val="365F91" w:themeColor="accent1" w:themeShade="BF"/>
                          <w:szCs w:val="24"/>
                          <w:lang w:val="es-CO"/>
                        </w:rPr>
                        <w:t>Recursos necesarios</w:t>
                      </w:r>
                    </w:p>
                    <w:p w:rsidR="00AC0B17" w:rsidRPr="00955560" w:rsidRDefault="00AC0B17" w:rsidP="00955560">
                      <w:pPr>
                        <w:spacing w:after="0" w:line="240" w:lineRule="auto"/>
                        <w:ind w:left="567"/>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D85C7F" w:rsidRDefault="00D85C7F" w:rsidP="007A55CF">
      <w:pPr>
        <w:pStyle w:val="Prrafodelista"/>
        <w:ind w:left="360"/>
        <w:jc w:val="center"/>
        <w:rPr>
          <w:sz w:val="40"/>
          <w:lang w:val="es-CO"/>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955560" w:rsidRDefault="00955560"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2017664" behindDoc="0" locked="0" layoutInCell="1" allowOverlap="1" wp14:anchorId="02553A42" wp14:editId="1AA8AF99">
                <wp:simplePos x="0" y="0"/>
                <wp:positionH relativeFrom="margin">
                  <wp:posOffset>3105150</wp:posOffset>
                </wp:positionH>
                <wp:positionV relativeFrom="paragraph">
                  <wp:posOffset>-57150</wp:posOffset>
                </wp:positionV>
                <wp:extent cx="3314700" cy="454342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3314700" cy="4543425"/>
                        </a:xfrm>
                        <a:prstGeom prst="rect">
                          <a:avLst/>
                        </a:prstGeom>
                        <a:noFill/>
                        <a:ln w="6350">
                          <a:noFill/>
                        </a:ln>
                      </wps:spPr>
                      <wps:txbx>
                        <w:txbxContent>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Capítulo 12. </w:t>
                            </w: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Tipos de guías de apoyo en los análisis de los riesgos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 toxicológica del arsénico</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Propiedades físicas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Características químicas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Evaluación ambiental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Riesgos toxicológicos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Prevención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Primeros auxilios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Riesgo de incendio y explosión</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Agentes extintores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Fichas de riesgo</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Ficha técnica de la licuadora industrial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 técnica herramientas eléctricas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Normas de seguridad para el uso de herramientas eléctricas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 para oficios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Ficha para conductor de camión pesado </w:t>
                            </w:r>
                          </w:p>
                          <w:p w:rsidR="00AC0B17" w:rsidRDefault="00AC0B17" w:rsidP="00F35DD9">
                            <w:pPr>
                              <w:spacing w:after="0" w:line="240" w:lineRule="auto"/>
                              <w:ind w:left="142"/>
                              <w:jc w:val="left"/>
                            </w:pP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Capítulo 13.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Ejemplos de peligros a través de fotografías </w:t>
                            </w:r>
                          </w:p>
                          <w:p w:rsidR="00AC0B17" w:rsidRDefault="00AC0B17" w:rsidP="00F35DD9">
                            <w:pPr>
                              <w:spacing w:after="0" w:line="240" w:lineRule="auto"/>
                              <w:ind w:left="142"/>
                              <w:jc w:val="left"/>
                            </w:pPr>
                          </w:p>
                          <w:p w:rsidR="00AC0B17" w:rsidRPr="00955560"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Bibliografía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3A42" id="Cuadro de texto 251" o:spid="_x0000_s1068" type="#_x0000_t202" style="position:absolute;left:0;text-align:left;margin-left:244.5pt;margin-top:-4.5pt;width:261pt;height:357.7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" filled="f" stroked="f" strokeweight=".5pt">
                <v:textbox>
                  <w:txbxContent>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Capítulo 12. </w:t>
                      </w: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Tipos de guías de apoyo en los análisis de los riesgos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 toxicológica del arsénico</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Propiedades físicas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Características químicas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Evaluación ambiental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Riesgos toxicológicos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Prevención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Primeros auxilios </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Riesgo de incendio y explosión</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Agentes extintores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Fichas de riesgo</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Ficha técnica de la licuadora industrial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 técnica herramientas eléctricas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Normas de seguridad para el uso de herramientas eléctricas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 para oficios</w:t>
                      </w:r>
                    </w:p>
                    <w:p w:rsidR="00AC0B17" w:rsidRPr="00F35DD9" w:rsidRDefault="00AC0B17" w:rsidP="00F35DD9">
                      <w:pPr>
                        <w:spacing w:after="0" w:line="240" w:lineRule="auto"/>
                        <w:ind w:left="426"/>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Ficha para conductor de camión pesado </w:t>
                      </w:r>
                    </w:p>
                    <w:p w:rsidR="00AC0B17" w:rsidRDefault="00AC0B17" w:rsidP="00F35DD9">
                      <w:pPr>
                        <w:spacing w:after="0" w:line="240" w:lineRule="auto"/>
                        <w:ind w:left="142"/>
                        <w:jc w:val="left"/>
                      </w:pP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Capítulo 13.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Ejemplos de peligros a través de fotografías </w:t>
                      </w:r>
                    </w:p>
                    <w:p w:rsidR="00AC0B17" w:rsidRDefault="00AC0B17" w:rsidP="00F35DD9">
                      <w:pPr>
                        <w:spacing w:after="0" w:line="240" w:lineRule="auto"/>
                        <w:ind w:left="142"/>
                        <w:jc w:val="left"/>
                      </w:pPr>
                    </w:p>
                    <w:p w:rsidR="00AC0B17" w:rsidRPr="00955560"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Bibliografía</w:t>
                      </w: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015616" behindDoc="0" locked="0" layoutInCell="1" allowOverlap="1" wp14:anchorId="02553A42" wp14:editId="1AA8AF99">
                <wp:simplePos x="0" y="0"/>
                <wp:positionH relativeFrom="margin">
                  <wp:posOffset>-314325</wp:posOffset>
                </wp:positionH>
                <wp:positionV relativeFrom="paragraph">
                  <wp:posOffset>-152399</wp:posOffset>
                </wp:positionV>
                <wp:extent cx="3314700" cy="4057650"/>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3314700" cy="4057650"/>
                        </a:xfrm>
                        <a:prstGeom prst="rect">
                          <a:avLst/>
                        </a:prstGeom>
                        <a:noFill/>
                        <a:ln w="6350">
                          <a:noFill/>
                        </a:ln>
                      </wps:spPr>
                      <wps:txbx>
                        <w:txbxContent>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Capítulo 10. </w:t>
                            </w: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Estudios de puestos de trabajo</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Informaciones que se deben obtener.</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Método LEST </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Objetivo</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Ámbito de aplicación</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Guía de observación </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Algunas ventajas del método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Método perfil del puesto</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Método </w:t>
                            </w:r>
                            <w:proofErr w:type="spellStart"/>
                            <w:r w:rsidRPr="00F35DD9">
                              <w:rPr>
                                <w:rFonts w:ascii="Agency FB" w:eastAsiaTheme="minorEastAsia" w:hAnsi="Agency FB" w:cstheme="minorBidi"/>
                                <w:b/>
                                <w:color w:val="365F91" w:themeColor="accent1" w:themeShade="BF"/>
                                <w:szCs w:val="24"/>
                                <w:lang w:val="es-CO"/>
                              </w:rPr>
                              <w:t>Anact</w:t>
                            </w:r>
                            <w:proofErr w:type="spellEnd"/>
                            <w:r w:rsidRPr="00F35DD9">
                              <w:rPr>
                                <w:rFonts w:ascii="Agency FB" w:eastAsiaTheme="minorEastAsia" w:hAnsi="Agency FB" w:cstheme="minorBidi"/>
                                <w:b/>
                                <w:color w:val="365F91" w:themeColor="accent1" w:themeShade="BF"/>
                                <w:szCs w:val="24"/>
                                <w:lang w:val="es-CO"/>
                              </w:rPr>
                              <w:t xml:space="preserve">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Método </w:t>
                            </w:r>
                            <w:proofErr w:type="spellStart"/>
                            <w:r w:rsidRPr="00F35DD9">
                              <w:rPr>
                                <w:rFonts w:ascii="Agency FB" w:eastAsiaTheme="minorEastAsia" w:hAnsi="Agency FB" w:cstheme="minorBidi"/>
                                <w:b/>
                                <w:color w:val="365F91" w:themeColor="accent1" w:themeShade="BF"/>
                                <w:szCs w:val="24"/>
                                <w:lang w:val="es-CO"/>
                              </w:rPr>
                              <w:t>Ergonomic</w:t>
                            </w:r>
                            <w:proofErr w:type="spellEnd"/>
                            <w:r w:rsidRPr="00F35DD9">
                              <w:rPr>
                                <w:rFonts w:ascii="Agency FB" w:eastAsiaTheme="minorEastAsia" w:hAnsi="Agency FB" w:cstheme="minorBidi"/>
                                <w:b/>
                                <w:color w:val="365F91" w:themeColor="accent1" w:themeShade="BF"/>
                                <w:szCs w:val="24"/>
                                <w:lang w:val="es-CO"/>
                              </w:rPr>
                              <w:t xml:space="preserve"> </w:t>
                            </w:r>
                            <w:proofErr w:type="spellStart"/>
                            <w:r w:rsidRPr="00F35DD9">
                              <w:rPr>
                                <w:rFonts w:ascii="Agency FB" w:eastAsiaTheme="minorEastAsia" w:hAnsi="Agency FB" w:cstheme="minorBidi"/>
                                <w:b/>
                                <w:color w:val="365F91" w:themeColor="accent1" w:themeShade="BF"/>
                                <w:szCs w:val="24"/>
                                <w:lang w:val="es-CO"/>
                              </w:rPr>
                              <w:t>Workplace</w:t>
                            </w:r>
                            <w:proofErr w:type="spellEnd"/>
                            <w:r w:rsidRPr="00F35DD9">
                              <w:rPr>
                                <w:rFonts w:ascii="Agency FB" w:eastAsiaTheme="minorEastAsia" w:hAnsi="Agency FB" w:cstheme="minorBidi"/>
                                <w:b/>
                                <w:color w:val="365F91" w:themeColor="accent1" w:themeShade="BF"/>
                                <w:szCs w:val="24"/>
                                <w:lang w:val="es-CO"/>
                              </w:rPr>
                              <w:t xml:space="preserve"> </w:t>
                            </w:r>
                            <w:proofErr w:type="spellStart"/>
                            <w:r w:rsidRPr="00F35DD9">
                              <w:rPr>
                                <w:rFonts w:ascii="Agency FB" w:eastAsiaTheme="minorEastAsia" w:hAnsi="Agency FB" w:cstheme="minorBidi"/>
                                <w:b/>
                                <w:color w:val="365F91" w:themeColor="accent1" w:themeShade="BF"/>
                                <w:szCs w:val="24"/>
                                <w:lang w:val="es-CO"/>
                              </w:rPr>
                              <w:t>Analysis</w:t>
                            </w:r>
                            <w:proofErr w:type="spellEnd"/>
                            <w:r w:rsidRPr="00F35DD9">
                              <w:rPr>
                                <w:rFonts w:ascii="Agency FB" w:eastAsiaTheme="minorEastAsia" w:hAnsi="Agency FB" w:cstheme="minorBidi"/>
                                <w:b/>
                                <w:color w:val="365F91" w:themeColor="accent1" w:themeShade="BF"/>
                                <w:szCs w:val="24"/>
                                <w:lang w:val="es-CO"/>
                              </w:rPr>
                              <w:t xml:space="preserve">, EWA </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Criterios de aplicación</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Puesto de trabajo</w:t>
                            </w:r>
                          </w:p>
                          <w:p w:rsidR="00AC0B17" w:rsidRDefault="00AC0B17" w:rsidP="00F35DD9">
                            <w:pPr>
                              <w:spacing w:after="0" w:line="240" w:lineRule="auto"/>
                              <w:ind w:left="142"/>
                              <w:jc w:val="left"/>
                            </w:pPr>
                          </w:p>
                          <w:p w:rsidR="00AC0B17" w:rsidRDefault="00AC0B17" w:rsidP="00F35DD9">
                            <w:pPr>
                              <w:spacing w:after="0" w:line="240" w:lineRule="auto"/>
                              <w:ind w:left="142"/>
                              <w:jc w:val="left"/>
                            </w:pP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Capítulo 11.</w:t>
                            </w: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Diagnóstico de las condiciones de salud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Examen médico ocupacional</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Capítulo III. Historia clínica ocupacional</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Legislación colombiana </w:t>
                            </w:r>
                          </w:p>
                          <w:p w:rsidR="00AC0B17" w:rsidRPr="00955560"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 toxicológica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53A42" id="Cuadro de texto 250" o:spid="_x0000_s1069" type="#_x0000_t202" style="position:absolute;left:0;text-align:left;margin-left:-24.75pt;margin-top:-12pt;width:261pt;height:319.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" filled="f" stroked="f" strokeweight=".5pt">
                <v:textbox>
                  <w:txbxContent>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Capítulo 10. </w:t>
                      </w: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Estudios de puestos de trabajo</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Informaciones que se deben obtener.</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Método LEST </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Objetivo</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Ámbito de aplicación</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Guía de observación </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Algunas ventajas del método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Método perfil del puesto</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Método </w:t>
                      </w:r>
                      <w:proofErr w:type="spellStart"/>
                      <w:r w:rsidRPr="00F35DD9">
                        <w:rPr>
                          <w:rFonts w:ascii="Agency FB" w:eastAsiaTheme="minorEastAsia" w:hAnsi="Agency FB" w:cstheme="minorBidi"/>
                          <w:b/>
                          <w:color w:val="365F91" w:themeColor="accent1" w:themeShade="BF"/>
                          <w:szCs w:val="24"/>
                          <w:lang w:val="es-CO"/>
                        </w:rPr>
                        <w:t>Anact</w:t>
                      </w:r>
                      <w:proofErr w:type="spellEnd"/>
                      <w:r w:rsidRPr="00F35DD9">
                        <w:rPr>
                          <w:rFonts w:ascii="Agency FB" w:eastAsiaTheme="minorEastAsia" w:hAnsi="Agency FB" w:cstheme="minorBidi"/>
                          <w:b/>
                          <w:color w:val="365F91" w:themeColor="accent1" w:themeShade="BF"/>
                          <w:szCs w:val="24"/>
                          <w:lang w:val="es-CO"/>
                        </w:rPr>
                        <w:t xml:space="preserve">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Método </w:t>
                      </w:r>
                      <w:proofErr w:type="spellStart"/>
                      <w:r w:rsidRPr="00F35DD9">
                        <w:rPr>
                          <w:rFonts w:ascii="Agency FB" w:eastAsiaTheme="minorEastAsia" w:hAnsi="Agency FB" w:cstheme="minorBidi"/>
                          <w:b/>
                          <w:color w:val="365F91" w:themeColor="accent1" w:themeShade="BF"/>
                          <w:szCs w:val="24"/>
                          <w:lang w:val="es-CO"/>
                        </w:rPr>
                        <w:t>Ergonomic</w:t>
                      </w:r>
                      <w:proofErr w:type="spellEnd"/>
                      <w:r w:rsidRPr="00F35DD9">
                        <w:rPr>
                          <w:rFonts w:ascii="Agency FB" w:eastAsiaTheme="minorEastAsia" w:hAnsi="Agency FB" w:cstheme="minorBidi"/>
                          <w:b/>
                          <w:color w:val="365F91" w:themeColor="accent1" w:themeShade="BF"/>
                          <w:szCs w:val="24"/>
                          <w:lang w:val="es-CO"/>
                        </w:rPr>
                        <w:t xml:space="preserve"> </w:t>
                      </w:r>
                      <w:proofErr w:type="spellStart"/>
                      <w:r w:rsidRPr="00F35DD9">
                        <w:rPr>
                          <w:rFonts w:ascii="Agency FB" w:eastAsiaTheme="minorEastAsia" w:hAnsi="Agency FB" w:cstheme="minorBidi"/>
                          <w:b/>
                          <w:color w:val="365F91" w:themeColor="accent1" w:themeShade="BF"/>
                          <w:szCs w:val="24"/>
                          <w:lang w:val="es-CO"/>
                        </w:rPr>
                        <w:t>Workplace</w:t>
                      </w:r>
                      <w:proofErr w:type="spellEnd"/>
                      <w:r w:rsidRPr="00F35DD9">
                        <w:rPr>
                          <w:rFonts w:ascii="Agency FB" w:eastAsiaTheme="minorEastAsia" w:hAnsi="Agency FB" w:cstheme="minorBidi"/>
                          <w:b/>
                          <w:color w:val="365F91" w:themeColor="accent1" w:themeShade="BF"/>
                          <w:szCs w:val="24"/>
                          <w:lang w:val="es-CO"/>
                        </w:rPr>
                        <w:t xml:space="preserve"> </w:t>
                      </w:r>
                      <w:proofErr w:type="spellStart"/>
                      <w:r w:rsidRPr="00F35DD9">
                        <w:rPr>
                          <w:rFonts w:ascii="Agency FB" w:eastAsiaTheme="minorEastAsia" w:hAnsi="Agency FB" w:cstheme="minorBidi"/>
                          <w:b/>
                          <w:color w:val="365F91" w:themeColor="accent1" w:themeShade="BF"/>
                          <w:szCs w:val="24"/>
                          <w:lang w:val="es-CO"/>
                        </w:rPr>
                        <w:t>Analysis</w:t>
                      </w:r>
                      <w:proofErr w:type="spellEnd"/>
                      <w:r w:rsidRPr="00F35DD9">
                        <w:rPr>
                          <w:rFonts w:ascii="Agency FB" w:eastAsiaTheme="minorEastAsia" w:hAnsi="Agency FB" w:cstheme="minorBidi"/>
                          <w:b/>
                          <w:color w:val="365F91" w:themeColor="accent1" w:themeShade="BF"/>
                          <w:szCs w:val="24"/>
                          <w:lang w:val="es-CO"/>
                        </w:rPr>
                        <w:t xml:space="preserve">, EWA </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Criterios de aplicación</w:t>
                      </w:r>
                    </w:p>
                    <w:p w:rsidR="00AC0B17" w:rsidRPr="00F35DD9" w:rsidRDefault="00AC0B17" w:rsidP="00F35DD9">
                      <w:pPr>
                        <w:spacing w:after="0" w:line="240" w:lineRule="auto"/>
                        <w:ind w:left="284"/>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Puesto de trabajo</w:t>
                      </w:r>
                    </w:p>
                    <w:p w:rsidR="00AC0B17" w:rsidRDefault="00AC0B17" w:rsidP="00F35DD9">
                      <w:pPr>
                        <w:spacing w:after="0" w:line="240" w:lineRule="auto"/>
                        <w:ind w:left="142"/>
                        <w:jc w:val="left"/>
                      </w:pPr>
                    </w:p>
                    <w:p w:rsidR="00AC0B17" w:rsidRDefault="00AC0B17" w:rsidP="00F35DD9">
                      <w:pPr>
                        <w:spacing w:after="0" w:line="240" w:lineRule="auto"/>
                        <w:ind w:left="142"/>
                        <w:jc w:val="left"/>
                      </w:pP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Capítulo 11.</w:t>
                      </w:r>
                    </w:p>
                    <w:p w:rsidR="00AC0B17" w:rsidRPr="00F35DD9" w:rsidRDefault="00AC0B17" w:rsidP="00F35DD9">
                      <w:pPr>
                        <w:spacing w:after="0" w:line="240" w:lineRule="auto"/>
                        <w:jc w:val="left"/>
                        <w:rPr>
                          <w:rFonts w:ascii="Agency FB" w:eastAsiaTheme="minorEastAsia" w:hAnsi="Agency FB" w:cstheme="minorBidi"/>
                          <w:b/>
                          <w:color w:val="E36C0A" w:themeColor="accent6" w:themeShade="BF"/>
                          <w:szCs w:val="24"/>
                        </w:rPr>
                      </w:pPr>
                      <w:r w:rsidRPr="00F35DD9">
                        <w:rPr>
                          <w:rFonts w:ascii="Agency FB" w:eastAsiaTheme="minorEastAsia" w:hAnsi="Agency FB" w:cstheme="minorBidi"/>
                          <w:b/>
                          <w:color w:val="E36C0A" w:themeColor="accent6" w:themeShade="BF"/>
                          <w:szCs w:val="24"/>
                        </w:rPr>
                        <w:t xml:space="preserve">Diagnóstico de las condiciones de salud </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Examen médico ocupacional</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Capítulo III. Historia clínica ocupacional</w:t>
                      </w:r>
                    </w:p>
                    <w:p w:rsidR="00AC0B17" w:rsidRPr="00F35DD9"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 xml:space="preserve">Legislación colombiana </w:t>
                      </w:r>
                    </w:p>
                    <w:p w:rsidR="00AC0B17" w:rsidRPr="00955560" w:rsidRDefault="00AC0B17" w:rsidP="00F35DD9">
                      <w:pPr>
                        <w:spacing w:after="0" w:line="240" w:lineRule="auto"/>
                        <w:jc w:val="left"/>
                        <w:rPr>
                          <w:rFonts w:ascii="Agency FB" w:eastAsiaTheme="minorEastAsia" w:hAnsi="Agency FB" w:cstheme="minorBidi"/>
                          <w:b/>
                          <w:color w:val="365F91" w:themeColor="accent1" w:themeShade="BF"/>
                          <w:szCs w:val="24"/>
                          <w:lang w:val="es-CO"/>
                        </w:rPr>
                      </w:pPr>
                      <w:r w:rsidRPr="00F35DD9">
                        <w:rPr>
                          <w:rFonts w:ascii="Agency FB" w:eastAsiaTheme="minorEastAsia" w:hAnsi="Agency FB" w:cstheme="minorBidi"/>
                          <w:b/>
                          <w:color w:val="365F91" w:themeColor="accent1" w:themeShade="BF"/>
                          <w:szCs w:val="24"/>
                          <w:lang w:val="es-CO"/>
                        </w:rPr>
                        <w:t>Ficha toxicológica</w:t>
                      </w:r>
                    </w:p>
                  </w:txbxContent>
                </v:textbox>
                <w10:wrap anchorx="margin"/>
              </v:shape>
            </w:pict>
          </mc:Fallback>
        </mc:AlternateContent>
      </w: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r>
        <w:rPr>
          <w:noProof/>
          <w:sz w:val="40"/>
          <w:lang w:val="es-CO" w:eastAsia="es-CO"/>
        </w:rPr>
        <mc:AlternateContent>
          <mc:Choice Requires="wps">
            <w:drawing>
              <wp:anchor distT="0" distB="0" distL="114300" distR="114300" simplePos="0" relativeHeight="252019712" behindDoc="0" locked="0" layoutInCell="1" allowOverlap="1" wp14:anchorId="4F5EF4F1" wp14:editId="08E7B46B">
                <wp:simplePos x="0" y="0"/>
                <wp:positionH relativeFrom="margin">
                  <wp:align>center</wp:align>
                </wp:positionH>
                <wp:positionV relativeFrom="paragraph">
                  <wp:posOffset>367348</wp:posOffset>
                </wp:positionV>
                <wp:extent cx="6524625" cy="1733550"/>
                <wp:effectExtent l="0" t="0" r="9525" b="0"/>
                <wp:wrapNone/>
                <wp:docPr id="254" name="Cuadro de texto 254"/>
                <wp:cNvGraphicFramePr/>
                <a:graphic xmlns:a="http://schemas.openxmlformats.org/drawingml/2006/main">
                  <a:graphicData uri="http://schemas.microsoft.com/office/word/2010/wordprocessingShape">
                    <wps:wsp>
                      <wps:cNvSpPr txBox="1"/>
                      <wps:spPr>
                        <a:xfrm>
                          <a:off x="0" y="0"/>
                          <a:ext cx="6524625" cy="1733550"/>
                        </a:xfrm>
                        <a:prstGeom prst="rect">
                          <a:avLst/>
                        </a:prstGeom>
                        <a:solidFill>
                          <a:schemeClr val="lt1"/>
                        </a:solidFill>
                        <a:ln w="6350">
                          <a:noFill/>
                        </a:ln>
                      </wps:spPr>
                      <wps:txb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F35DD9">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F35DD9">
                            <w:pPr>
                              <w:spacing w:after="0" w:line="240" w:lineRule="auto"/>
                              <w:rPr>
                                <w:rFonts w:ascii="Agency FB" w:eastAsiaTheme="minorEastAsia" w:hAnsi="Agency FB" w:cstheme="minorBidi"/>
                                <w:b/>
                                <w:i/>
                                <w:color w:val="365F91" w:themeColor="accent1" w:themeShade="BF"/>
                                <w:szCs w:val="24"/>
                                <w:lang w:val="es-CO"/>
                              </w:rPr>
                            </w:pPr>
                            <w:r w:rsidRPr="00F35DD9">
                              <w:rPr>
                                <w:rFonts w:ascii="Agency FB" w:eastAsiaTheme="minorEastAsia" w:hAnsi="Agency FB" w:cstheme="minorBidi"/>
                                <w:b/>
                                <w:i/>
                                <w:color w:val="365F91" w:themeColor="accent1" w:themeShade="BF"/>
                                <w:szCs w:val="24"/>
                              </w:rPr>
                              <w:t xml:space="preserve">En el Sistema de Gestión de la Seguridad y Salud en el Trabajo (SG-SST), el diagnóstico integral de condiciones de trabajo y salud es una parte muy importante debido a que con su uso y los resultados que se obtienen, se pueden generar mejoras y proyectos de medicina preventiva y del trabajo. Este libro presenta una guía sobre los diferentes riesgos que puede ocurrir en un espacio de trabajo y cómo prevenirlos, ayudando al lector para crear un programa de prevención </w:t>
                            </w:r>
                            <w:proofErr w:type="spellStart"/>
                            <w:r w:rsidRPr="00F35DD9">
                              <w:rPr>
                                <w:rFonts w:ascii="Agency FB" w:eastAsiaTheme="minorEastAsia" w:hAnsi="Agency FB" w:cstheme="minorBidi"/>
                                <w:b/>
                                <w:i/>
                                <w:color w:val="365F91" w:themeColor="accent1" w:themeShade="BF"/>
                                <w:szCs w:val="24"/>
                              </w:rPr>
                              <w:t>especí</w:t>
                            </w:r>
                            <w:proofErr w:type="spellEnd"/>
                            <w:r w:rsidRPr="00F35DD9">
                              <w:rPr>
                                <w:rFonts w:ascii="Agency FB" w:eastAsiaTheme="minorEastAsia" w:hAnsi="Agency FB" w:cstheme="minorBidi"/>
                                <w:b/>
                                <w:i/>
                                <w:color w:val="365F91" w:themeColor="accent1" w:themeShade="BF"/>
                                <w:szCs w:val="24"/>
                              </w:rPr>
                              <w:softHyphen/>
                              <w:t xml:space="preserve">- </w:t>
                            </w:r>
                            <w:proofErr w:type="spellStart"/>
                            <w:r w:rsidRPr="00F35DD9">
                              <w:rPr>
                                <w:rFonts w:ascii="Agency FB" w:eastAsiaTheme="minorEastAsia" w:hAnsi="Agency FB" w:cstheme="minorBidi"/>
                                <w:b/>
                                <w:i/>
                                <w:color w:val="365F91" w:themeColor="accent1" w:themeShade="BF"/>
                                <w:szCs w:val="24"/>
                              </w:rPr>
                              <w:t>co</w:t>
                            </w:r>
                            <w:proofErr w:type="spellEnd"/>
                            <w:r w:rsidRPr="00F35DD9">
                              <w:rPr>
                                <w:rFonts w:ascii="Agency FB" w:eastAsiaTheme="minorEastAsia" w:hAnsi="Agency FB" w:cstheme="minorBidi"/>
                                <w:b/>
                                <w:i/>
                                <w:color w:val="365F91" w:themeColor="accent1" w:themeShade="BF"/>
                                <w:szCs w:val="24"/>
                              </w:rPr>
                              <w:t xml:space="preserve"> de acuerdo a sus políticas, mercado, recursos e insumos a utilizar, y la manipulación que sus empleados pueden dar a estos.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F4F1" id="Cuadro de texto 254" o:spid="_x0000_s1070" type="#_x0000_t202" style="position:absolute;left:0;text-align:left;margin-left:0;margin-top:28.95pt;width:513.75pt;height:136.5pt;z-index:25201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" fillcolor="white [3201]" stroked="f" strokeweight=".5pt">
                <v:textbo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F35DD9">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F35DD9">
                      <w:pPr>
                        <w:spacing w:after="0" w:line="240" w:lineRule="auto"/>
                        <w:rPr>
                          <w:rFonts w:ascii="Agency FB" w:eastAsiaTheme="minorEastAsia" w:hAnsi="Agency FB" w:cstheme="minorBidi"/>
                          <w:b/>
                          <w:i/>
                          <w:color w:val="365F91" w:themeColor="accent1" w:themeShade="BF"/>
                          <w:szCs w:val="24"/>
                          <w:lang w:val="es-CO"/>
                        </w:rPr>
                      </w:pPr>
                      <w:r w:rsidRPr="00F35DD9">
                        <w:rPr>
                          <w:rFonts w:ascii="Agency FB" w:eastAsiaTheme="minorEastAsia" w:hAnsi="Agency FB" w:cstheme="minorBidi"/>
                          <w:b/>
                          <w:i/>
                          <w:color w:val="365F91" w:themeColor="accent1" w:themeShade="BF"/>
                          <w:szCs w:val="24"/>
                        </w:rPr>
                        <w:t xml:space="preserve">En el Sistema de Gestión de la Seguridad y Salud en el Trabajo (SG-SST), el diagnóstico integral de condiciones de trabajo y salud es una parte muy importante debido a que con su uso y los resultados que se obtienen, se pueden generar mejoras y proyectos de medicina preventiva y del trabajo. Este libro presenta una guía sobre los diferentes riesgos que puede ocurrir en un espacio de trabajo y cómo prevenirlos, ayudando al lector para crear un programa de prevención </w:t>
                      </w:r>
                      <w:proofErr w:type="spellStart"/>
                      <w:r w:rsidRPr="00F35DD9">
                        <w:rPr>
                          <w:rFonts w:ascii="Agency FB" w:eastAsiaTheme="minorEastAsia" w:hAnsi="Agency FB" w:cstheme="minorBidi"/>
                          <w:b/>
                          <w:i/>
                          <w:color w:val="365F91" w:themeColor="accent1" w:themeShade="BF"/>
                          <w:szCs w:val="24"/>
                        </w:rPr>
                        <w:t>especí</w:t>
                      </w:r>
                      <w:proofErr w:type="spellEnd"/>
                      <w:r w:rsidRPr="00F35DD9">
                        <w:rPr>
                          <w:rFonts w:ascii="Agency FB" w:eastAsiaTheme="minorEastAsia" w:hAnsi="Agency FB" w:cstheme="minorBidi"/>
                          <w:b/>
                          <w:i/>
                          <w:color w:val="365F91" w:themeColor="accent1" w:themeShade="BF"/>
                          <w:szCs w:val="24"/>
                        </w:rPr>
                        <w:softHyphen/>
                        <w:t xml:space="preserve">- </w:t>
                      </w:r>
                      <w:proofErr w:type="spellStart"/>
                      <w:r w:rsidRPr="00F35DD9">
                        <w:rPr>
                          <w:rFonts w:ascii="Agency FB" w:eastAsiaTheme="minorEastAsia" w:hAnsi="Agency FB" w:cstheme="minorBidi"/>
                          <w:b/>
                          <w:i/>
                          <w:color w:val="365F91" w:themeColor="accent1" w:themeShade="BF"/>
                          <w:szCs w:val="24"/>
                        </w:rPr>
                        <w:t>co</w:t>
                      </w:r>
                      <w:proofErr w:type="spellEnd"/>
                      <w:r w:rsidRPr="00F35DD9">
                        <w:rPr>
                          <w:rFonts w:ascii="Agency FB" w:eastAsiaTheme="minorEastAsia" w:hAnsi="Agency FB" w:cstheme="minorBidi"/>
                          <w:b/>
                          <w:i/>
                          <w:color w:val="365F91" w:themeColor="accent1" w:themeShade="BF"/>
                          <w:szCs w:val="24"/>
                        </w:rPr>
                        <w:t xml:space="preserve"> de acuerdo a sus políticas, mercado, recursos e insumos a utilizar, y la manipulación que sus empleados pueden dar a estos.</w:t>
                      </w:r>
                    </w:p>
                  </w:txbxContent>
                </v:textbox>
                <w10:wrap anchorx="margin"/>
              </v:shape>
            </w:pict>
          </mc:Fallback>
        </mc:AlternateContent>
      </w: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B715C0">
      <w:pPr>
        <w:pStyle w:val="Sinespaciado"/>
        <w:jc w:val="center"/>
        <w:rPr>
          <w:rFonts w:ascii="Agency FB" w:eastAsiaTheme="minorHAnsi" w:hAnsi="Agency FB" w:cs="Times New Roman"/>
          <w:b/>
          <w:color w:val="0070C0"/>
          <w:sz w:val="44"/>
          <w:szCs w:val="44"/>
        </w:rPr>
      </w:pPr>
    </w:p>
    <w:p w:rsidR="00F35DD9" w:rsidRDefault="00F35DD9" w:rsidP="00061907">
      <w:pPr>
        <w:pStyle w:val="Sinespaciado"/>
        <w:rPr>
          <w:rFonts w:ascii="Agency FB" w:eastAsiaTheme="minorHAnsi" w:hAnsi="Agency FB" w:cs="Times New Roman"/>
          <w:b/>
          <w:color w:val="0070C0"/>
          <w:sz w:val="44"/>
          <w:szCs w:val="44"/>
        </w:rPr>
      </w:pPr>
    </w:p>
    <w:p w:rsidR="00B715C0" w:rsidRPr="00E67601" w:rsidRDefault="00061907" w:rsidP="00B715C0">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GESTIÓN DE RIESGOS AMBIENTALES PARA CONSERVAR LA SALUD.</w:t>
      </w:r>
      <w:r w:rsidR="00B715C0">
        <w:rPr>
          <w:rFonts w:ascii="Agency FB" w:eastAsiaTheme="minorHAnsi" w:hAnsi="Agency FB" w:cs="Times New Roman"/>
          <w:b/>
          <w:color w:val="0070C0"/>
          <w:sz w:val="44"/>
          <w:szCs w:val="44"/>
        </w:rPr>
        <w:t xml:space="preserve"> </w:t>
      </w:r>
    </w:p>
    <w:p w:rsidR="00B715C0" w:rsidRPr="00E67601" w:rsidRDefault="00061907" w:rsidP="00B715C0">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Gustavo Pedraza Poveda</w:t>
      </w:r>
      <w:r w:rsidR="00B715C0">
        <w:rPr>
          <w:rFonts w:ascii="Agency FB" w:eastAsiaTheme="minorHAnsi" w:hAnsi="Agency FB" w:cs="Times New Roman"/>
          <w:color w:val="0070C0"/>
          <w:sz w:val="44"/>
          <w:szCs w:val="44"/>
        </w:rPr>
        <w:t>.</w:t>
      </w:r>
    </w:p>
    <w:p w:rsidR="00B715C0" w:rsidRPr="00E67601" w:rsidRDefault="00061907" w:rsidP="00B715C0">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63712" behindDoc="0" locked="0" layoutInCell="1" allowOverlap="1" wp14:anchorId="419F4F36" wp14:editId="17AEA270">
                <wp:simplePos x="0" y="0"/>
                <wp:positionH relativeFrom="column">
                  <wp:posOffset>-257175</wp:posOffset>
                </wp:positionH>
                <wp:positionV relativeFrom="paragraph">
                  <wp:posOffset>133350</wp:posOffset>
                </wp:positionV>
                <wp:extent cx="3228975" cy="6743700"/>
                <wp:effectExtent l="0" t="0" r="9525" b="0"/>
                <wp:wrapNone/>
                <wp:docPr id="36" name="Cuadro de texto 36"/>
                <wp:cNvGraphicFramePr/>
                <a:graphic xmlns:a="http://schemas.openxmlformats.org/drawingml/2006/main">
                  <a:graphicData uri="http://schemas.microsoft.com/office/word/2010/wordprocessingShape">
                    <wps:wsp>
                      <wps:cNvSpPr txBox="1"/>
                      <wps:spPr>
                        <a:xfrm>
                          <a:off x="0" y="0"/>
                          <a:ext cx="3228975" cy="6743700"/>
                        </a:xfrm>
                        <a:prstGeom prst="rect">
                          <a:avLst/>
                        </a:prstGeom>
                        <a:solidFill>
                          <a:schemeClr val="lt1"/>
                        </a:solidFill>
                        <a:ln w="6350">
                          <a:noFill/>
                        </a:ln>
                      </wps:spPr>
                      <wps:txbx>
                        <w:txbxContent>
                          <w:p w:rsidR="00AC0B17" w:rsidRDefault="00AC0B17" w:rsidP="00B715C0">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Default="00AC0B17" w:rsidP="00B715C0">
                            <w:pPr>
                              <w:spacing w:after="0" w:line="240" w:lineRule="auto"/>
                              <w:jc w:val="left"/>
                              <w:rPr>
                                <w:rFonts w:ascii="Agency FB" w:eastAsiaTheme="minorEastAsia" w:hAnsi="Agency FB" w:cstheme="minorBidi"/>
                                <w:b/>
                                <w:color w:val="E36C0A" w:themeColor="accent6" w:themeShade="BF"/>
                                <w:szCs w:val="24"/>
                              </w:rPr>
                            </w:pPr>
                          </w:p>
                          <w:p w:rsidR="00AC0B17" w:rsidRDefault="00AC0B17" w:rsidP="00B715C0">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Introducción </w:t>
                            </w:r>
                          </w:p>
                          <w:p w:rsidR="00AC0B17" w:rsidRDefault="00AC0B17" w:rsidP="00B715C0">
                            <w:pPr>
                              <w:spacing w:after="0" w:line="240" w:lineRule="auto"/>
                              <w:jc w:val="left"/>
                              <w:rPr>
                                <w:rFonts w:ascii="Agency FB" w:eastAsiaTheme="minorEastAsia" w:hAnsi="Agency FB" w:cstheme="minorBidi"/>
                                <w:b/>
                                <w:color w:val="E36C0A" w:themeColor="accent6" w:themeShade="BF"/>
                                <w:szCs w:val="24"/>
                              </w:rPr>
                            </w:pPr>
                          </w:p>
                          <w:p w:rsidR="00AC0B17" w:rsidRPr="00FB75E7" w:rsidRDefault="00AC0B17" w:rsidP="00B715C0">
                            <w:pPr>
                              <w:spacing w:after="0" w:line="240" w:lineRule="auto"/>
                              <w:jc w:val="left"/>
                              <w:rPr>
                                <w:rFonts w:ascii="Agency FB" w:eastAsiaTheme="minorEastAsia" w:hAnsi="Agency FB" w:cstheme="minorBidi"/>
                                <w:b/>
                                <w:color w:val="E36C0A" w:themeColor="accent6" w:themeShade="BF"/>
                                <w:szCs w:val="24"/>
                              </w:rPr>
                            </w:pPr>
                          </w:p>
                          <w:p w:rsidR="00AC0B17" w:rsidRDefault="00AC0B17" w:rsidP="00624C24">
                            <w:pPr>
                              <w:spacing w:after="0" w:line="240" w:lineRule="auto"/>
                              <w:jc w:val="left"/>
                              <w:rPr>
                                <w:rFonts w:ascii="Agency FB" w:eastAsiaTheme="minorEastAsia" w:hAnsi="Agency FB" w:cstheme="minorBidi"/>
                                <w:b/>
                                <w:color w:val="E36C0A" w:themeColor="accent6" w:themeShade="BF"/>
                                <w:szCs w:val="24"/>
                              </w:rPr>
                            </w:pPr>
                            <w:r w:rsidRPr="00624C24">
                              <w:rPr>
                                <w:rFonts w:ascii="Agency FB" w:eastAsiaTheme="minorEastAsia" w:hAnsi="Agency FB" w:cstheme="minorBidi"/>
                                <w:b/>
                                <w:color w:val="E36C0A" w:themeColor="accent6" w:themeShade="BF"/>
                                <w:szCs w:val="24"/>
                              </w:rPr>
                              <w:t xml:space="preserve">CAPÍTULO I. </w:t>
                            </w:r>
                          </w:p>
                          <w:p w:rsidR="00AC0B17" w:rsidRDefault="00AC0B17" w:rsidP="00624C24">
                            <w:pPr>
                              <w:spacing w:after="0" w:line="240" w:lineRule="auto"/>
                              <w:jc w:val="left"/>
                              <w:rPr>
                                <w:rFonts w:ascii="Agency FB" w:eastAsiaTheme="minorEastAsia" w:hAnsi="Agency FB" w:cstheme="minorBidi"/>
                                <w:b/>
                                <w:color w:val="E36C0A" w:themeColor="accent6" w:themeShade="BF"/>
                                <w:szCs w:val="24"/>
                              </w:rPr>
                            </w:pPr>
                            <w:r w:rsidRPr="00624C24">
                              <w:rPr>
                                <w:rFonts w:ascii="Agency FB" w:eastAsiaTheme="minorEastAsia" w:hAnsi="Agency FB" w:cstheme="minorBidi"/>
                                <w:b/>
                                <w:color w:val="E36C0A" w:themeColor="accent6" w:themeShade="BF"/>
                                <w:szCs w:val="24"/>
                              </w:rPr>
                              <w:t>MECANISMOS Y METODOLOGÍA PARA CONTROLAR LA CONTAMINACIÓN DEL AGUA</w:t>
                            </w:r>
                            <w:r w:rsidRPr="00624C24">
                              <w:rPr>
                                <w:rFonts w:ascii="Agency FB" w:eastAsiaTheme="minorEastAsia" w:hAnsi="Agency FB" w:cstheme="minorBidi"/>
                                <w:b/>
                                <w:color w:val="E36C0A" w:themeColor="accent6" w:themeShade="BF"/>
                                <w:szCs w:val="24"/>
                              </w:rPr>
                              <w:br/>
                              <w:t>Y RIESGOS A LA SALUD</w:t>
                            </w:r>
                          </w:p>
                          <w:p w:rsidR="00AC0B17" w:rsidRDefault="00AC0B17" w:rsidP="00624C2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Aguas meteóricas</w:t>
                            </w:r>
                          </w:p>
                          <w:p w:rsidR="00AC0B17" w:rsidRDefault="00AC0B17" w:rsidP="00624C2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 del agua para hacerla potable</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Aireación</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Presedimentación</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Coagulación floculación</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Filtración</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Desinfección</w:t>
                            </w:r>
                          </w:p>
                          <w:p w:rsidR="00AC0B17" w:rsidRDefault="00AC0B17" w:rsidP="00624C2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w:t>
                            </w:r>
                            <w:r w:rsidRPr="00624C24">
                              <w:rPr>
                                <w:rFonts w:ascii="Agency FB" w:eastAsiaTheme="minorEastAsia" w:hAnsi="Agency FB" w:cstheme="minorBidi"/>
                                <w:b/>
                                <w:color w:val="365F91" w:themeColor="accent1" w:themeShade="BF"/>
                                <w:szCs w:val="24"/>
                                <w:lang w:val="es-CO"/>
                              </w:rPr>
                              <w:t>aracterísticas del agua potable</w:t>
                            </w:r>
                            <w:r w:rsidRPr="00624C24">
                              <w:rPr>
                                <w:rFonts w:ascii="Agency FB" w:eastAsiaTheme="minorEastAsia" w:hAnsi="Agency FB" w:cstheme="minorBidi"/>
                                <w:b/>
                                <w:color w:val="365F91" w:themeColor="accent1" w:themeShade="BF"/>
                                <w:szCs w:val="24"/>
                                <w:lang w:val="es-CO"/>
                              </w:rPr>
                              <w:br/>
                              <w:t>Desinfección con cloro</w:t>
                            </w:r>
                          </w:p>
                          <w:p w:rsidR="00AC0B17" w:rsidRDefault="00AC0B17" w:rsidP="00CB7D1F">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Cloración</w:t>
                            </w:r>
                          </w:p>
                          <w:p w:rsidR="00AC0B17"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Materiales para desinfectar el agua </w:t>
                            </w:r>
                          </w:p>
                          <w:p w:rsidR="00AC0B17"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Procedimiento</w:t>
                            </w:r>
                          </w:p>
                          <w:p w:rsidR="00AC0B17"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Recomendaciones</w:t>
                            </w:r>
                            <w:r w:rsidRPr="00624C24">
                              <w:rPr>
                                <w:rFonts w:ascii="Agency FB" w:eastAsiaTheme="minorEastAsia" w:hAnsi="Agency FB" w:cstheme="minorBidi"/>
                                <w:b/>
                                <w:color w:val="365F91" w:themeColor="accent1" w:themeShade="BF"/>
                                <w:szCs w:val="24"/>
                                <w:lang w:val="es-CO"/>
                              </w:rPr>
                              <w:br/>
                              <w:t>Lavado y desinfección de tanques de almacenamiento de agua</w:t>
                            </w:r>
                            <w:r w:rsidRPr="00624C24">
                              <w:rPr>
                                <w:rFonts w:ascii="Agency FB" w:eastAsiaTheme="minorEastAsia" w:hAnsi="Agency FB" w:cstheme="minorBidi"/>
                                <w:b/>
                                <w:color w:val="365F91" w:themeColor="accent1" w:themeShade="BF"/>
                                <w:szCs w:val="24"/>
                                <w:lang w:val="es-CO"/>
                              </w:rPr>
                              <w:br/>
                              <w:t>Procedimiento para el lavado y desinfección del tanque de almacenamiento de agua</w:t>
                            </w:r>
                            <w:r w:rsidRPr="00624C24">
                              <w:rPr>
                                <w:rFonts w:ascii="Agency FB" w:eastAsiaTheme="minorEastAsia" w:hAnsi="Agency FB" w:cstheme="minorBidi"/>
                                <w:b/>
                                <w:color w:val="365F91" w:themeColor="accent1" w:themeShade="BF"/>
                                <w:szCs w:val="24"/>
                                <w:lang w:val="es-CO"/>
                              </w:rPr>
                              <w:br/>
                              <w:t>Riesgos a la salud y al medio ambiente por aguas residuales</w:t>
                            </w:r>
                            <w:r w:rsidRPr="00624C24">
                              <w:rPr>
                                <w:rFonts w:ascii="Agency FB" w:eastAsiaTheme="minorEastAsia" w:hAnsi="Agency FB" w:cstheme="minorBidi"/>
                                <w:b/>
                                <w:color w:val="365F91" w:themeColor="accent1" w:themeShade="BF"/>
                                <w:szCs w:val="24"/>
                                <w:lang w:val="es-CO"/>
                              </w:rPr>
                              <w:br/>
                              <w:t>Microorganismos presentes en aguas contaminadas</w:t>
                            </w:r>
                            <w:r w:rsidRPr="00624C24">
                              <w:rPr>
                                <w:rFonts w:ascii="Agency FB" w:eastAsiaTheme="minorEastAsia" w:hAnsi="Agency FB" w:cstheme="minorBidi"/>
                                <w:b/>
                                <w:color w:val="365F91" w:themeColor="accent1" w:themeShade="BF"/>
                                <w:szCs w:val="24"/>
                                <w:lang w:val="es-CO"/>
                              </w:rPr>
                              <w:br/>
                              <w:t>Microorganismos presentes en aguas telúricas</w:t>
                            </w:r>
                          </w:p>
                          <w:p w:rsidR="00AC0B17" w:rsidRDefault="00AC0B17" w:rsidP="00CB7D1F">
                            <w:pPr>
                              <w:spacing w:after="0" w:line="240" w:lineRule="auto"/>
                              <w:ind w:firstLine="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Algas</w:t>
                            </w:r>
                          </w:p>
                          <w:p w:rsidR="00AC0B17" w:rsidRDefault="00AC0B17" w:rsidP="00CB7D1F">
                            <w:pPr>
                              <w:spacing w:after="0" w:line="240" w:lineRule="auto"/>
                              <w:ind w:firstLine="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Protozoos</w:t>
                            </w:r>
                          </w:p>
                          <w:p w:rsidR="00AC0B17" w:rsidRDefault="00AC0B17" w:rsidP="00CB7D1F">
                            <w:pPr>
                              <w:spacing w:after="0" w:line="240" w:lineRule="auto"/>
                              <w:ind w:firstLine="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Virus</w:t>
                            </w:r>
                          </w:p>
                          <w:p w:rsidR="00AC0B17" w:rsidRDefault="00AC0B17" w:rsidP="00CB7D1F">
                            <w:pPr>
                              <w:spacing w:after="0" w:line="240" w:lineRule="auto"/>
                              <w:ind w:firstLine="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Bacterias</w:t>
                            </w:r>
                          </w:p>
                          <w:p w:rsidR="00AC0B17" w:rsidRDefault="00AC0B17" w:rsidP="00CB7D1F">
                            <w:pPr>
                              <w:spacing w:after="0" w:line="240" w:lineRule="auto"/>
                              <w:ind w:firstLine="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Bacterias Gram negativas</w:t>
                            </w:r>
                          </w:p>
                          <w:p w:rsidR="00AC0B17" w:rsidRDefault="00AC0B17" w:rsidP="00CB7D1F">
                            <w:pPr>
                              <w:spacing w:after="0" w:line="240" w:lineRule="auto"/>
                              <w:ind w:firstLine="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Bacterias Gram positivas </w:t>
                            </w:r>
                          </w:p>
                          <w:p w:rsidR="00AC0B17" w:rsidRPr="00CB7D1F" w:rsidRDefault="00AC0B17" w:rsidP="00CB7D1F">
                            <w:pPr>
                              <w:spacing w:after="0" w:line="240" w:lineRule="auto"/>
                              <w:ind w:firstLine="708"/>
                              <w:jc w:val="left"/>
                              <w:rPr>
                                <w:rFonts w:ascii="Agency FB" w:eastAsiaTheme="minorEastAsia" w:hAnsi="Agency FB" w:cstheme="minorBidi"/>
                                <w:b/>
                                <w:color w:val="365F91" w:themeColor="accent1" w:themeShade="BF"/>
                                <w:szCs w:val="24"/>
                                <w:lang w:val="es-CO"/>
                              </w:rPr>
                            </w:pPr>
                            <w:r w:rsidRPr="00624C24">
                              <w:rPr>
                                <w:rFonts w:ascii="Agency FB" w:eastAsiaTheme="minorEastAsia" w:hAnsi="Agency FB" w:cstheme="minorBidi"/>
                                <w:b/>
                                <w:color w:val="365F91" w:themeColor="accent1" w:themeShade="BF"/>
                                <w:szCs w:val="24"/>
                                <w:lang w:val="es-CO"/>
                              </w:rPr>
                              <w:br/>
                            </w:r>
                          </w:p>
                          <w:p w:rsidR="00AC0B17" w:rsidRDefault="00AC0B17" w:rsidP="00B715C0">
                            <w:pPr>
                              <w:spacing w:after="0" w:line="240" w:lineRule="auto"/>
                              <w:jc w:val="left"/>
                              <w:rPr>
                                <w:rFonts w:ascii="Agency FB" w:eastAsiaTheme="minorEastAsia" w:hAnsi="Agency FB" w:cstheme="minorBidi"/>
                                <w:b/>
                                <w:color w:val="365F91" w:themeColor="accent1" w:themeShade="BF"/>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F4F36" id="Cuadro de texto 36" o:spid="_x0000_s1071" type="#_x0000_t202" style="position:absolute;left:0;text-align:left;margin-left:-20.25pt;margin-top:10.5pt;width:254.25pt;height:53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" fillcolor="white [3201]" stroked="f" strokeweight=".5pt">
                <v:textbox>
                  <w:txbxContent>
                    <w:p w:rsidR="00AC0B17" w:rsidRDefault="00AC0B17" w:rsidP="00B715C0">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Default="00AC0B17" w:rsidP="00B715C0">
                      <w:pPr>
                        <w:spacing w:after="0" w:line="240" w:lineRule="auto"/>
                        <w:jc w:val="left"/>
                        <w:rPr>
                          <w:rFonts w:ascii="Agency FB" w:eastAsiaTheme="minorEastAsia" w:hAnsi="Agency FB" w:cstheme="minorBidi"/>
                          <w:b/>
                          <w:color w:val="E36C0A" w:themeColor="accent6" w:themeShade="BF"/>
                          <w:szCs w:val="24"/>
                        </w:rPr>
                      </w:pPr>
                    </w:p>
                    <w:p w:rsidR="00AC0B17" w:rsidRDefault="00AC0B17" w:rsidP="00B715C0">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Introducción </w:t>
                      </w:r>
                    </w:p>
                    <w:p w:rsidR="00AC0B17" w:rsidRDefault="00AC0B17" w:rsidP="00B715C0">
                      <w:pPr>
                        <w:spacing w:after="0" w:line="240" w:lineRule="auto"/>
                        <w:jc w:val="left"/>
                        <w:rPr>
                          <w:rFonts w:ascii="Agency FB" w:eastAsiaTheme="minorEastAsia" w:hAnsi="Agency FB" w:cstheme="minorBidi"/>
                          <w:b/>
                          <w:color w:val="E36C0A" w:themeColor="accent6" w:themeShade="BF"/>
                          <w:szCs w:val="24"/>
                        </w:rPr>
                      </w:pPr>
                    </w:p>
                    <w:p w:rsidR="00AC0B17" w:rsidRPr="00FB75E7" w:rsidRDefault="00AC0B17" w:rsidP="00B715C0">
                      <w:pPr>
                        <w:spacing w:after="0" w:line="240" w:lineRule="auto"/>
                        <w:jc w:val="left"/>
                        <w:rPr>
                          <w:rFonts w:ascii="Agency FB" w:eastAsiaTheme="minorEastAsia" w:hAnsi="Agency FB" w:cstheme="minorBidi"/>
                          <w:b/>
                          <w:color w:val="E36C0A" w:themeColor="accent6" w:themeShade="BF"/>
                          <w:szCs w:val="24"/>
                        </w:rPr>
                      </w:pPr>
                    </w:p>
                    <w:p w:rsidR="00AC0B17" w:rsidRDefault="00AC0B17" w:rsidP="00624C24">
                      <w:pPr>
                        <w:spacing w:after="0" w:line="240" w:lineRule="auto"/>
                        <w:jc w:val="left"/>
                        <w:rPr>
                          <w:rFonts w:ascii="Agency FB" w:eastAsiaTheme="minorEastAsia" w:hAnsi="Agency FB" w:cstheme="minorBidi"/>
                          <w:b/>
                          <w:color w:val="E36C0A" w:themeColor="accent6" w:themeShade="BF"/>
                          <w:szCs w:val="24"/>
                        </w:rPr>
                      </w:pPr>
                      <w:r w:rsidRPr="00624C24">
                        <w:rPr>
                          <w:rFonts w:ascii="Agency FB" w:eastAsiaTheme="minorEastAsia" w:hAnsi="Agency FB" w:cstheme="minorBidi"/>
                          <w:b/>
                          <w:color w:val="E36C0A" w:themeColor="accent6" w:themeShade="BF"/>
                          <w:szCs w:val="24"/>
                        </w:rPr>
                        <w:t xml:space="preserve">CAPÍTULO I. </w:t>
                      </w:r>
                    </w:p>
                    <w:p w:rsidR="00AC0B17" w:rsidRDefault="00AC0B17" w:rsidP="00624C24">
                      <w:pPr>
                        <w:spacing w:after="0" w:line="240" w:lineRule="auto"/>
                        <w:jc w:val="left"/>
                        <w:rPr>
                          <w:rFonts w:ascii="Agency FB" w:eastAsiaTheme="minorEastAsia" w:hAnsi="Agency FB" w:cstheme="minorBidi"/>
                          <w:b/>
                          <w:color w:val="E36C0A" w:themeColor="accent6" w:themeShade="BF"/>
                          <w:szCs w:val="24"/>
                        </w:rPr>
                      </w:pPr>
                      <w:r w:rsidRPr="00624C24">
                        <w:rPr>
                          <w:rFonts w:ascii="Agency FB" w:eastAsiaTheme="minorEastAsia" w:hAnsi="Agency FB" w:cstheme="minorBidi"/>
                          <w:b/>
                          <w:color w:val="E36C0A" w:themeColor="accent6" w:themeShade="BF"/>
                          <w:szCs w:val="24"/>
                        </w:rPr>
                        <w:t>MECANISMOS Y METODOLOGÍA PARA CONTROLAR LA CONTAMINACIÓN DEL AGUA</w:t>
                      </w:r>
                      <w:r w:rsidRPr="00624C24">
                        <w:rPr>
                          <w:rFonts w:ascii="Agency FB" w:eastAsiaTheme="minorEastAsia" w:hAnsi="Agency FB" w:cstheme="minorBidi"/>
                          <w:b/>
                          <w:color w:val="E36C0A" w:themeColor="accent6" w:themeShade="BF"/>
                          <w:szCs w:val="24"/>
                        </w:rPr>
                        <w:br/>
                        <w:t>Y RIESGOS A LA SALUD</w:t>
                      </w:r>
                    </w:p>
                    <w:p w:rsidR="00AC0B17" w:rsidRDefault="00AC0B17" w:rsidP="00624C2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Aguas meteóricas</w:t>
                      </w:r>
                    </w:p>
                    <w:p w:rsidR="00AC0B17" w:rsidRDefault="00AC0B17" w:rsidP="00624C2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Tratamiento del agua para hacerla potable</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Aireación</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Presedimentación</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Coagulación floculación</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Filtración</w:t>
                      </w:r>
                    </w:p>
                    <w:p w:rsidR="00AC0B17" w:rsidRDefault="00AC0B17" w:rsidP="00624C24">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Desinfección</w:t>
                      </w:r>
                    </w:p>
                    <w:p w:rsidR="00AC0B17" w:rsidRDefault="00AC0B17" w:rsidP="00624C24">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w:t>
                      </w:r>
                      <w:r w:rsidRPr="00624C24">
                        <w:rPr>
                          <w:rFonts w:ascii="Agency FB" w:eastAsiaTheme="minorEastAsia" w:hAnsi="Agency FB" w:cstheme="minorBidi"/>
                          <w:b/>
                          <w:color w:val="365F91" w:themeColor="accent1" w:themeShade="BF"/>
                          <w:szCs w:val="24"/>
                          <w:lang w:val="es-CO"/>
                        </w:rPr>
                        <w:t>aracterísticas del agua potable</w:t>
                      </w:r>
                      <w:r w:rsidRPr="00624C24">
                        <w:rPr>
                          <w:rFonts w:ascii="Agency FB" w:eastAsiaTheme="minorEastAsia" w:hAnsi="Agency FB" w:cstheme="minorBidi"/>
                          <w:b/>
                          <w:color w:val="365F91" w:themeColor="accent1" w:themeShade="BF"/>
                          <w:szCs w:val="24"/>
                          <w:lang w:val="es-CO"/>
                        </w:rPr>
                        <w:br/>
                        <w:t>Desinfección con cloro</w:t>
                      </w:r>
                    </w:p>
                    <w:p w:rsidR="00AC0B17" w:rsidRDefault="00AC0B17" w:rsidP="00CB7D1F">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Cloración</w:t>
                      </w:r>
                    </w:p>
                    <w:p w:rsidR="00AC0B17"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Materiales para desinfectar el agua </w:t>
                      </w:r>
                    </w:p>
                    <w:p w:rsidR="00AC0B17"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Procedimiento</w:t>
                      </w:r>
                    </w:p>
                    <w:p w:rsidR="00AC0B17"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Recomendaciones</w:t>
                      </w:r>
                      <w:r w:rsidRPr="00624C24">
                        <w:rPr>
                          <w:rFonts w:ascii="Agency FB" w:eastAsiaTheme="minorEastAsia" w:hAnsi="Agency FB" w:cstheme="minorBidi"/>
                          <w:b/>
                          <w:color w:val="365F91" w:themeColor="accent1" w:themeShade="BF"/>
                          <w:szCs w:val="24"/>
                          <w:lang w:val="es-CO"/>
                        </w:rPr>
                        <w:br/>
                        <w:t>Lavado y desinfección de tanques de almacenamiento de agua</w:t>
                      </w:r>
                      <w:r w:rsidRPr="00624C24">
                        <w:rPr>
                          <w:rFonts w:ascii="Agency FB" w:eastAsiaTheme="minorEastAsia" w:hAnsi="Agency FB" w:cstheme="minorBidi"/>
                          <w:b/>
                          <w:color w:val="365F91" w:themeColor="accent1" w:themeShade="BF"/>
                          <w:szCs w:val="24"/>
                          <w:lang w:val="es-CO"/>
                        </w:rPr>
                        <w:br/>
                        <w:t>Procedimiento para el lavado y desinfección del tanque de almacenamiento de agua</w:t>
                      </w:r>
                      <w:r w:rsidRPr="00624C24">
                        <w:rPr>
                          <w:rFonts w:ascii="Agency FB" w:eastAsiaTheme="minorEastAsia" w:hAnsi="Agency FB" w:cstheme="minorBidi"/>
                          <w:b/>
                          <w:color w:val="365F91" w:themeColor="accent1" w:themeShade="BF"/>
                          <w:szCs w:val="24"/>
                          <w:lang w:val="es-CO"/>
                        </w:rPr>
                        <w:br/>
                        <w:t>Riesgos a la salud y al medio ambiente por aguas residuales</w:t>
                      </w:r>
                      <w:r w:rsidRPr="00624C24">
                        <w:rPr>
                          <w:rFonts w:ascii="Agency FB" w:eastAsiaTheme="minorEastAsia" w:hAnsi="Agency FB" w:cstheme="minorBidi"/>
                          <w:b/>
                          <w:color w:val="365F91" w:themeColor="accent1" w:themeShade="BF"/>
                          <w:szCs w:val="24"/>
                          <w:lang w:val="es-CO"/>
                        </w:rPr>
                        <w:br/>
                        <w:t>Microorganismos presentes en aguas contaminadas</w:t>
                      </w:r>
                      <w:r w:rsidRPr="00624C24">
                        <w:rPr>
                          <w:rFonts w:ascii="Agency FB" w:eastAsiaTheme="minorEastAsia" w:hAnsi="Agency FB" w:cstheme="minorBidi"/>
                          <w:b/>
                          <w:color w:val="365F91" w:themeColor="accent1" w:themeShade="BF"/>
                          <w:szCs w:val="24"/>
                          <w:lang w:val="es-CO"/>
                        </w:rPr>
                        <w:br/>
                        <w:t>Microorganismos presentes en aguas telúricas</w:t>
                      </w:r>
                    </w:p>
                    <w:p w:rsidR="00AC0B17" w:rsidRDefault="00AC0B17" w:rsidP="00CB7D1F">
                      <w:pPr>
                        <w:spacing w:after="0" w:line="240" w:lineRule="auto"/>
                        <w:ind w:firstLine="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Algas</w:t>
                      </w:r>
                    </w:p>
                    <w:p w:rsidR="00AC0B17" w:rsidRDefault="00AC0B17" w:rsidP="00CB7D1F">
                      <w:pPr>
                        <w:spacing w:after="0" w:line="240" w:lineRule="auto"/>
                        <w:ind w:firstLine="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Protozoos</w:t>
                      </w:r>
                    </w:p>
                    <w:p w:rsidR="00AC0B17" w:rsidRDefault="00AC0B17" w:rsidP="00CB7D1F">
                      <w:pPr>
                        <w:spacing w:after="0" w:line="240" w:lineRule="auto"/>
                        <w:ind w:firstLine="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Virus</w:t>
                      </w:r>
                    </w:p>
                    <w:p w:rsidR="00AC0B17" w:rsidRDefault="00AC0B17" w:rsidP="00CB7D1F">
                      <w:pPr>
                        <w:spacing w:after="0" w:line="240" w:lineRule="auto"/>
                        <w:ind w:firstLine="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Bacterias</w:t>
                      </w:r>
                    </w:p>
                    <w:p w:rsidR="00AC0B17" w:rsidRDefault="00AC0B17" w:rsidP="00CB7D1F">
                      <w:pPr>
                        <w:spacing w:after="0" w:line="240" w:lineRule="auto"/>
                        <w:ind w:firstLine="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Bacterias Gram negativas</w:t>
                      </w:r>
                    </w:p>
                    <w:p w:rsidR="00AC0B17" w:rsidRDefault="00AC0B17" w:rsidP="00CB7D1F">
                      <w:pPr>
                        <w:spacing w:after="0" w:line="240" w:lineRule="auto"/>
                        <w:ind w:firstLine="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Bacterias Gram positivas </w:t>
                      </w:r>
                    </w:p>
                    <w:p w:rsidR="00AC0B17" w:rsidRPr="00CB7D1F" w:rsidRDefault="00AC0B17" w:rsidP="00CB7D1F">
                      <w:pPr>
                        <w:spacing w:after="0" w:line="240" w:lineRule="auto"/>
                        <w:ind w:firstLine="708"/>
                        <w:jc w:val="left"/>
                        <w:rPr>
                          <w:rFonts w:ascii="Agency FB" w:eastAsiaTheme="minorEastAsia" w:hAnsi="Agency FB" w:cstheme="minorBidi"/>
                          <w:b/>
                          <w:color w:val="365F91" w:themeColor="accent1" w:themeShade="BF"/>
                          <w:szCs w:val="24"/>
                          <w:lang w:val="es-CO"/>
                        </w:rPr>
                      </w:pPr>
                      <w:r w:rsidRPr="00624C24">
                        <w:rPr>
                          <w:rFonts w:ascii="Agency FB" w:eastAsiaTheme="minorEastAsia" w:hAnsi="Agency FB" w:cstheme="minorBidi"/>
                          <w:b/>
                          <w:color w:val="365F91" w:themeColor="accent1" w:themeShade="BF"/>
                          <w:szCs w:val="24"/>
                          <w:lang w:val="es-CO"/>
                        </w:rPr>
                        <w:br/>
                      </w:r>
                    </w:p>
                    <w:p w:rsidR="00AC0B17" w:rsidRDefault="00AC0B17" w:rsidP="00B715C0">
                      <w:pPr>
                        <w:spacing w:after="0" w:line="240" w:lineRule="auto"/>
                        <w:jc w:val="left"/>
                        <w:rPr>
                          <w:rFonts w:ascii="Agency FB" w:eastAsiaTheme="minorEastAsia" w:hAnsi="Agency FB" w:cstheme="minorBidi"/>
                          <w:b/>
                          <w:color w:val="365F91" w:themeColor="accent1" w:themeShade="BF"/>
                          <w:szCs w:val="24"/>
                          <w:lang w:val="en-US"/>
                        </w:rPr>
                      </w:pPr>
                    </w:p>
                  </w:txbxContent>
                </v:textbox>
              </v:shape>
            </w:pict>
          </mc:Fallback>
        </mc:AlternateContent>
      </w:r>
      <w:r>
        <w:rPr>
          <w:noProof/>
        </w:rPr>
        <w:drawing>
          <wp:anchor distT="0" distB="0" distL="114300" distR="114300" simplePos="0" relativeHeight="252020736" behindDoc="0" locked="0" layoutInCell="1" allowOverlap="1">
            <wp:simplePos x="0" y="0"/>
            <wp:positionH relativeFrom="column">
              <wp:posOffset>3771900</wp:posOffset>
            </wp:positionH>
            <wp:positionV relativeFrom="paragraph">
              <wp:posOffset>95250</wp:posOffset>
            </wp:positionV>
            <wp:extent cx="1800225" cy="2543175"/>
            <wp:effectExtent l="0" t="0" r="9525" b="9525"/>
            <wp:wrapSquare wrapText="bothSides"/>
            <wp:docPr id="256" name="Imagen 256" descr="C:\Users\BIBLIOTECA\AppData\Local\Microsoft\Windows\INetCache\Content.MSO\8E3607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BLIOTECA\AppData\Local\Microsoft\Windows\INetCache\Content.MSO\8E36076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anchor>
        </w:drawing>
      </w:r>
      <w:r w:rsidRPr="00061907">
        <w:t xml:space="preserve"> </w:t>
      </w:r>
      <w:r w:rsidR="00B715C0" w:rsidRPr="00B715C0">
        <w:t xml:space="preserve"> </w:t>
      </w:r>
      <w:r w:rsidR="00B715C0">
        <w:rPr>
          <w:rFonts w:eastAsia="Times New Roman"/>
          <w:b/>
          <w:bCs/>
          <w:noProof/>
          <w:color w:val="215868" w:themeColor="accent5" w:themeShade="80"/>
          <w:sz w:val="27"/>
          <w:szCs w:val="27"/>
          <w:lang w:val="es-CO" w:eastAsia="es-CO"/>
        </w:rPr>
        <w:t xml:space="preserve"> </w:t>
      </w:r>
      <w:r w:rsidR="00B715C0">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65760" behindDoc="0" locked="0" layoutInCell="1" allowOverlap="1" wp14:anchorId="6C746469" wp14:editId="483CEE41">
                <wp:simplePos x="0" y="0"/>
                <wp:positionH relativeFrom="column">
                  <wp:posOffset>0</wp:posOffset>
                </wp:positionH>
                <wp:positionV relativeFrom="paragraph">
                  <wp:posOffset>19050</wp:posOffset>
                </wp:positionV>
                <wp:extent cx="5918200" cy="0"/>
                <wp:effectExtent l="0" t="19050" r="6350" b="19050"/>
                <wp:wrapNone/>
                <wp:docPr id="3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84CA9D0" id="16 Conector recto"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W9IQ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DRh6W9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B715C0" w:rsidRDefault="00CB7D1F" w:rsidP="00B715C0">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22784" behindDoc="0" locked="0" layoutInCell="1" allowOverlap="1" wp14:anchorId="248F8D73" wp14:editId="32324973">
                <wp:simplePos x="0" y="0"/>
                <wp:positionH relativeFrom="margin">
                  <wp:posOffset>3001645</wp:posOffset>
                </wp:positionH>
                <wp:positionV relativeFrom="paragraph">
                  <wp:posOffset>55880</wp:posOffset>
                </wp:positionV>
                <wp:extent cx="3228975" cy="4600575"/>
                <wp:effectExtent l="0" t="0" r="9525" b="9525"/>
                <wp:wrapNone/>
                <wp:docPr id="257" name="Cuadro de texto 257"/>
                <wp:cNvGraphicFramePr/>
                <a:graphic xmlns:a="http://schemas.openxmlformats.org/drawingml/2006/main">
                  <a:graphicData uri="http://schemas.microsoft.com/office/word/2010/wordprocessingShape">
                    <wps:wsp>
                      <wps:cNvSpPr txBox="1"/>
                      <wps:spPr>
                        <a:xfrm>
                          <a:off x="0" y="0"/>
                          <a:ext cx="3228975" cy="4600575"/>
                        </a:xfrm>
                        <a:prstGeom prst="rect">
                          <a:avLst/>
                        </a:prstGeom>
                        <a:solidFill>
                          <a:schemeClr val="lt1"/>
                        </a:solidFill>
                        <a:ln w="6350">
                          <a:noFill/>
                        </a:ln>
                      </wps:spPr>
                      <wps:txbx>
                        <w:txbxContent>
                          <w:p w:rsidR="00AC0B17"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sidRPr="00624C24">
                              <w:rPr>
                                <w:rFonts w:ascii="Agency FB" w:eastAsiaTheme="minorEastAsia" w:hAnsi="Agency FB" w:cstheme="minorBidi"/>
                                <w:b/>
                                <w:color w:val="365F91" w:themeColor="accent1" w:themeShade="BF"/>
                                <w:szCs w:val="24"/>
                                <w:lang w:val="es-CO"/>
                              </w:rPr>
                              <w:t>Principales enfermedades relacionadas con aguas contaminadas</w:t>
                            </w:r>
                            <w:r w:rsidRPr="00624C24">
                              <w:rPr>
                                <w:rFonts w:ascii="Agency FB" w:eastAsiaTheme="minorEastAsia" w:hAnsi="Agency FB" w:cstheme="minorBidi"/>
                                <w:b/>
                                <w:color w:val="365F91" w:themeColor="accent1" w:themeShade="BF"/>
                                <w:szCs w:val="24"/>
                                <w:lang w:val="es-CO"/>
                              </w:rPr>
                              <w:br/>
                              <w:t>Metodología para analizar riesgos del agua y cómo adelantar la gestión</w:t>
                            </w:r>
                          </w:p>
                          <w:p w:rsidR="00AC0B17"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para analizar riesgos en el agua y formular la gestión ambiental </w:t>
                            </w:r>
                          </w:p>
                          <w:p w:rsidR="00AC0B17" w:rsidRPr="00CB7D1F"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sidRPr="00624C24">
                              <w:rPr>
                                <w:rFonts w:ascii="Agency FB" w:eastAsiaTheme="minorEastAsia" w:hAnsi="Agency FB" w:cstheme="minorBidi"/>
                                <w:b/>
                                <w:color w:val="365F91" w:themeColor="accent1" w:themeShade="BF"/>
                                <w:szCs w:val="24"/>
                                <w:lang w:val="es-CO"/>
                              </w:rPr>
                              <w:t>Investigación epidemiológica ante la aparición de una epidemia por aguas contaminadas</w:t>
                            </w:r>
                            <w:r w:rsidRPr="00624C24">
                              <w:rPr>
                                <w:rFonts w:ascii="Agency FB" w:eastAsiaTheme="minorEastAsia" w:hAnsi="Agency FB" w:cstheme="minorBidi"/>
                                <w:b/>
                                <w:color w:val="365F91" w:themeColor="accent1" w:themeShade="BF"/>
                                <w:szCs w:val="24"/>
                                <w:lang w:val="es-CO"/>
                              </w:rPr>
                              <w:br/>
                            </w:r>
                          </w:p>
                          <w:p w:rsidR="00AC0B17" w:rsidRDefault="00AC0B17" w:rsidP="00CB7D1F">
                            <w:pPr>
                              <w:spacing w:after="0" w:line="240" w:lineRule="auto"/>
                              <w:jc w:val="left"/>
                              <w:rPr>
                                <w:rFonts w:ascii="Agency FB" w:eastAsiaTheme="minorEastAsia" w:hAnsi="Agency FB" w:cstheme="minorBidi"/>
                                <w:b/>
                                <w:color w:val="E36C0A" w:themeColor="accent6" w:themeShade="BF"/>
                                <w:szCs w:val="24"/>
                              </w:rPr>
                            </w:pPr>
                            <w:r w:rsidRPr="00CB7D1F">
                              <w:rPr>
                                <w:rFonts w:ascii="Agency FB" w:eastAsiaTheme="minorEastAsia" w:hAnsi="Agency FB" w:cstheme="minorBidi"/>
                                <w:b/>
                                <w:color w:val="E36C0A" w:themeColor="accent6" w:themeShade="BF"/>
                                <w:szCs w:val="24"/>
                              </w:rPr>
                              <w:t xml:space="preserve">CAPÍTULO II. </w:t>
                            </w:r>
                          </w:p>
                          <w:p w:rsidR="00AC0B17" w:rsidRDefault="00AC0B17" w:rsidP="00CB7D1F">
                            <w:pPr>
                              <w:spacing w:after="0" w:line="240" w:lineRule="auto"/>
                              <w:jc w:val="left"/>
                              <w:rPr>
                                <w:rFonts w:ascii="Agency FB" w:eastAsiaTheme="minorEastAsia" w:hAnsi="Agency FB" w:cstheme="minorBidi"/>
                                <w:b/>
                                <w:color w:val="E36C0A" w:themeColor="accent6" w:themeShade="BF"/>
                                <w:szCs w:val="24"/>
                              </w:rPr>
                            </w:pPr>
                            <w:r w:rsidRPr="00CB7D1F">
                              <w:rPr>
                                <w:rFonts w:ascii="Agency FB" w:eastAsiaTheme="minorEastAsia" w:hAnsi="Agency FB" w:cstheme="minorBidi"/>
                                <w:b/>
                                <w:color w:val="E36C0A" w:themeColor="accent6" w:themeShade="BF"/>
                                <w:szCs w:val="24"/>
                              </w:rPr>
                              <w:t>RIESGOS A LA SALUD AMBIENTAL CAUSADOS POR CONTAMINANTES DEL MEDIO</w:t>
                            </w:r>
                            <w:r w:rsidRPr="00CB7D1F">
                              <w:rPr>
                                <w:rFonts w:ascii="Agency FB" w:eastAsiaTheme="minorEastAsia" w:hAnsi="Agency FB" w:cstheme="minorBidi"/>
                                <w:b/>
                                <w:color w:val="E36C0A" w:themeColor="accent6" w:themeShade="BF"/>
                                <w:szCs w:val="24"/>
                              </w:rPr>
                              <w:br/>
                              <w:t>CLASIFICACIÓN DE LA CONTAMINACIÓN</w:t>
                            </w:r>
                          </w:p>
                          <w:p w:rsidR="00AC0B17" w:rsidRDefault="00AC0B17" w:rsidP="00CB7D1F">
                            <w:pPr>
                              <w:spacing w:after="0" w:line="240" w:lineRule="auto"/>
                              <w:jc w:val="left"/>
                              <w:rPr>
                                <w:rFonts w:ascii="Agency FB" w:eastAsiaTheme="minorEastAsia" w:hAnsi="Agency FB" w:cstheme="minorBidi"/>
                                <w:b/>
                                <w:color w:val="E36C0A" w:themeColor="accent6" w:themeShade="BF"/>
                                <w:szCs w:val="24"/>
                              </w:rPr>
                            </w:pPr>
                          </w:p>
                          <w:p w:rsidR="00AC0B17"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sidRPr="00CB7D1F">
                              <w:rPr>
                                <w:rFonts w:ascii="Agency FB" w:eastAsiaTheme="minorEastAsia" w:hAnsi="Agency FB" w:cstheme="minorBidi"/>
                                <w:b/>
                                <w:color w:val="365F91" w:themeColor="accent1" w:themeShade="BF"/>
                                <w:szCs w:val="24"/>
                                <w:lang w:val="es-CO"/>
                              </w:rPr>
                              <w:t xml:space="preserve">Clasificación de la contaminación </w:t>
                            </w:r>
                          </w:p>
                          <w:p w:rsidR="00AC0B17"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1 para evaluar la contaminación </w:t>
                            </w:r>
                          </w:p>
                          <w:p w:rsidR="00AC0B17" w:rsidRPr="00CB7D1F"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2 para evaluar la contaminación </w:t>
                            </w:r>
                          </w:p>
                          <w:p w:rsidR="00AC0B17" w:rsidRPr="00CB7D1F"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3 para evaluar la contaminación </w:t>
                            </w:r>
                          </w:p>
                          <w:p w:rsidR="00AC0B17" w:rsidRPr="00CB7D1F"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4 para evaluar la contaminación </w:t>
                            </w:r>
                          </w:p>
                          <w:p w:rsidR="00AC0B17"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sidRPr="00CB7D1F">
                              <w:rPr>
                                <w:rFonts w:ascii="Agency FB" w:eastAsiaTheme="minorEastAsia" w:hAnsi="Agency FB" w:cstheme="minorBidi"/>
                                <w:b/>
                                <w:color w:val="365F91" w:themeColor="accent1" w:themeShade="BF"/>
                                <w:szCs w:val="24"/>
                                <w:lang w:val="es-CO"/>
                              </w:rPr>
                              <w:t>Efectos de la contaminación ambiental</w:t>
                            </w:r>
                            <w:r w:rsidRPr="00CB7D1F">
                              <w:rPr>
                                <w:rFonts w:ascii="Agency FB" w:eastAsiaTheme="minorEastAsia" w:hAnsi="Agency FB" w:cstheme="minorBidi"/>
                                <w:b/>
                                <w:color w:val="365F91" w:themeColor="accent1" w:themeShade="BF"/>
                                <w:szCs w:val="24"/>
                                <w:lang w:val="es-CO"/>
                              </w:rPr>
                              <w:br/>
                              <w:t>Clasificación de los contaminantes</w:t>
                            </w:r>
                          </w:p>
                          <w:p w:rsidR="00AC0B17" w:rsidRDefault="00AC0B17" w:rsidP="005867CC">
                            <w:pPr>
                              <w:spacing w:after="0" w:line="240" w:lineRule="auto"/>
                              <w:ind w:left="284"/>
                              <w:jc w:val="left"/>
                              <w:rPr>
                                <w:rFonts w:ascii="Agency FB" w:eastAsiaTheme="minorEastAsia" w:hAnsi="Agency FB" w:cstheme="minorBidi"/>
                                <w:b/>
                                <w:color w:val="365F91" w:themeColor="accent1" w:themeShade="BF"/>
                                <w:szCs w:val="24"/>
                                <w:lang w:val="es-CO"/>
                              </w:rPr>
                            </w:pPr>
                            <w:r w:rsidRPr="00CB7D1F">
                              <w:rPr>
                                <w:rFonts w:ascii="Agency FB" w:eastAsiaTheme="minorEastAsia" w:hAnsi="Agency FB" w:cstheme="minorBidi"/>
                                <w:b/>
                                <w:color w:val="365F91" w:themeColor="accent1" w:themeShade="BF"/>
                                <w:szCs w:val="24"/>
                                <w:lang w:val="es-CO"/>
                              </w:rPr>
                              <w:t>Contaminantes atmosféricos</w:t>
                            </w:r>
                          </w:p>
                          <w:p w:rsidR="00AC0B17" w:rsidRDefault="00AC0B17" w:rsidP="005867CC">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Estudios isocinéticos</w:t>
                            </w:r>
                          </w:p>
                          <w:p w:rsidR="00AC0B17" w:rsidRPr="00CB7D1F" w:rsidRDefault="00AC0B17" w:rsidP="005867CC">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Conformación del aire atmosférico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F8D73" id="Cuadro de texto 257" o:spid="_x0000_s1072" type="#_x0000_t202" style="position:absolute;left:0;text-align:left;margin-left:236.35pt;margin-top:4.4pt;width:254.25pt;height:362.25pt;z-index:25202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" fillcolor="white [3201]" stroked="f" strokeweight=".5pt">
                <v:textbox>
                  <w:txbxContent>
                    <w:p w:rsidR="00AC0B17"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sidRPr="00624C24">
                        <w:rPr>
                          <w:rFonts w:ascii="Agency FB" w:eastAsiaTheme="minorEastAsia" w:hAnsi="Agency FB" w:cstheme="minorBidi"/>
                          <w:b/>
                          <w:color w:val="365F91" w:themeColor="accent1" w:themeShade="BF"/>
                          <w:szCs w:val="24"/>
                          <w:lang w:val="es-CO"/>
                        </w:rPr>
                        <w:t>Principales enfermedades relacionadas con aguas contaminadas</w:t>
                      </w:r>
                      <w:r w:rsidRPr="00624C24">
                        <w:rPr>
                          <w:rFonts w:ascii="Agency FB" w:eastAsiaTheme="minorEastAsia" w:hAnsi="Agency FB" w:cstheme="minorBidi"/>
                          <w:b/>
                          <w:color w:val="365F91" w:themeColor="accent1" w:themeShade="BF"/>
                          <w:szCs w:val="24"/>
                          <w:lang w:val="es-CO"/>
                        </w:rPr>
                        <w:br/>
                        <w:t>Metodología para analizar riesgos del agua y cómo adelantar la gestión</w:t>
                      </w:r>
                    </w:p>
                    <w:p w:rsidR="00AC0B17"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para analizar riesgos en el agua y formular la gestión ambiental </w:t>
                      </w:r>
                    </w:p>
                    <w:p w:rsidR="00AC0B17" w:rsidRPr="00CB7D1F"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sidRPr="00624C24">
                        <w:rPr>
                          <w:rFonts w:ascii="Agency FB" w:eastAsiaTheme="minorEastAsia" w:hAnsi="Agency FB" w:cstheme="minorBidi"/>
                          <w:b/>
                          <w:color w:val="365F91" w:themeColor="accent1" w:themeShade="BF"/>
                          <w:szCs w:val="24"/>
                          <w:lang w:val="es-CO"/>
                        </w:rPr>
                        <w:t>Investigación epidemiológica ante la aparición de una epidemia por aguas contaminadas</w:t>
                      </w:r>
                      <w:r w:rsidRPr="00624C24">
                        <w:rPr>
                          <w:rFonts w:ascii="Agency FB" w:eastAsiaTheme="minorEastAsia" w:hAnsi="Agency FB" w:cstheme="minorBidi"/>
                          <w:b/>
                          <w:color w:val="365F91" w:themeColor="accent1" w:themeShade="BF"/>
                          <w:szCs w:val="24"/>
                          <w:lang w:val="es-CO"/>
                        </w:rPr>
                        <w:br/>
                      </w:r>
                    </w:p>
                    <w:p w:rsidR="00AC0B17" w:rsidRDefault="00AC0B17" w:rsidP="00CB7D1F">
                      <w:pPr>
                        <w:spacing w:after="0" w:line="240" w:lineRule="auto"/>
                        <w:jc w:val="left"/>
                        <w:rPr>
                          <w:rFonts w:ascii="Agency FB" w:eastAsiaTheme="minorEastAsia" w:hAnsi="Agency FB" w:cstheme="minorBidi"/>
                          <w:b/>
                          <w:color w:val="E36C0A" w:themeColor="accent6" w:themeShade="BF"/>
                          <w:szCs w:val="24"/>
                        </w:rPr>
                      </w:pPr>
                      <w:r w:rsidRPr="00CB7D1F">
                        <w:rPr>
                          <w:rFonts w:ascii="Agency FB" w:eastAsiaTheme="minorEastAsia" w:hAnsi="Agency FB" w:cstheme="minorBidi"/>
                          <w:b/>
                          <w:color w:val="E36C0A" w:themeColor="accent6" w:themeShade="BF"/>
                          <w:szCs w:val="24"/>
                        </w:rPr>
                        <w:t xml:space="preserve">CAPÍTULO II. </w:t>
                      </w:r>
                    </w:p>
                    <w:p w:rsidR="00AC0B17" w:rsidRDefault="00AC0B17" w:rsidP="00CB7D1F">
                      <w:pPr>
                        <w:spacing w:after="0" w:line="240" w:lineRule="auto"/>
                        <w:jc w:val="left"/>
                        <w:rPr>
                          <w:rFonts w:ascii="Agency FB" w:eastAsiaTheme="minorEastAsia" w:hAnsi="Agency FB" w:cstheme="minorBidi"/>
                          <w:b/>
                          <w:color w:val="E36C0A" w:themeColor="accent6" w:themeShade="BF"/>
                          <w:szCs w:val="24"/>
                        </w:rPr>
                      </w:pPr>
                      <w:r w:rsidRPr="00CB7D1F">
                        <w:rPr>
                          <w:rFonts w:ascii="Agency FB" w:eastAsiaTheme="minorEastAsia" w:hAnsi="Agency FB" w:cstheme="minorBidi"/>
                          <w:b/>
                          <w:color w:val="E36C0A" w:themeColor="accent6" w:themeShade="BF"/>
                          <w:szCs w:val="24"/>
                        </w:rPr>
                        <w:t>RIESGOS A LA SALUD AMBIENTAL CAUSADOS POR CONTAMINANTES DEL MEDIO</w:t>
                      </w:r>
                      <w:r w:rsidRPr="00CB7D1F">
                        <w:rPr>
                          <w:rFonts w:ascii="Agency FB" w:eastAsiaTheme="minorEastAsia" w:hAnsi="Agency FB" w:cstheme="minorBidi"/>
                          <w:b/>
                          <w:color w:val="E36C0A" w:themeColor="accent6" w:themeShade="BF"/>
                          <w:szCs w:val="24"/>
                        </w:rPr>
                        <w:br/>
                        <w:t>CLASIFICACIÓN DE LA CONTAMINACIÓN</w:t>
                      </w:r>
                    </w:p>
                    <w:p w:rsidR="00AC0B17" w:rsidRDefault="00AC0B17" w:rsidP="00CB7D1F">
                      <w:pPr>
                        <w:spacing w:after="0" w:line="240" w:lineRule="auto"/>
                        <w:jc w:val="left"/>
                        <w:rPr>
                          <w:rFonts w:ascii="Agency FB" w:eastAsiaTheme="minorEastAsia" w:hAnsi="Agency FB" w:cstheme="minorBidi"/>
                          <w:b/>
                          <w:color w:val="E36C0A" w:themeColor="accent6" w:themeShade="BF"/>
                          <w:szCs w:val="24"/>
                        </w:rPr>
                      </w:pPr>
                    </w:p>
                    <w:p w:rsidR="00AC0B17"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sidRPr="00CB7D1F">
                        <w:rPr>
                          <w:rFonts w:ascii="Agency FB" w:eastAsiaTheme="minorEastAsia" w:hAnsi="Agency FB" w:cstheme="minorBidi"/>
                          <w:b/>
                          <w:color w:val="365F91" w:themeColor="accent1" w:themeShade="BF"/>
                          <w:szCs w:val="24"/>
                          <w:lang w:val="es-CO"/>
                        </w:rPr>
                        <w:t xml:space="preserve">Clasificación de la contaminación </w:t>
                      </w:r>
                    </w:p>
                    <w:p w:rsidR="00AC0B17"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1 para evaluar la contaminación </w:t>
                      </w:r>
                    </w:p>
                    <w:p w:rsidR="00AC0B17" w:rsidRPr="00CB7D1F"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2 para evaluar la contaminación </w:t>
                      </w:r>
                    </w:p>
                    <w:p w:rsidR="00AC0B17" w:rsidRPr="00CB7D1F"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3 para evaluar la contaminación </w:t>
                      </w:r>
                    </w:p>
                    <w:p w:rsidR="00AC0B17" w:rsidRPr="00CB7D1F" w:rsidRDefault="00AC0B17" w:rsidP="00CB7D1F">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Ejemplo 4 para evaluar la contaminación </w:t>
                      </w:r>
                    </w:p>
                    <w:p w:rsidR="00AC0B17" w:rsidRDefault="00AC0B17" w:rsidP="00CB7D1F">
                      <w:pPr>
                        <w:spacing w:after="0" w:line="240" w:lineRule="auto"/>
                        <w:jc w:val="left"/>
                        <w:rPr>
                          <w:rFonts w:ascii="Agency FB" w:eastAsiaTheme="minorEastAsia" w:hAnsi="Agency FB" w:cstheme="minorBidi"/>
                          <w:b/>
                          <w:color w:val="365F91" w:themeColor="accent1" w:themeShade="BF"/>
                          <w:szCs w:val="24"/>
                          <w:lang w:val="es-CO"/>
                        </w:rPr>
                      </w:pPr>
                      <w:r w:rsidRPr="00CB7D1F">
                        <w:rPr>
                          <w:rFonts w:ascii="Agency FB" w:eastAsiaTheme="minorEastAsia" w:hAnsi="Agency FB" w:cstheme="minorBidi"/>
                          <w:b/>
                          <w:color w:val="365F91" w:themeColor="accent1" w:themeShade="BF"/>
                          <w:szCs w:val="24"/>
                          <w:lang w:val="es-CO"/>
                        </w:rPr>
                        <w:t>Efectos de la contaminación ambiental</w:t>
                      </w:r>
                      <w:r w:rsidRPr="00CB7D1F">
                        <w:rPr>
                          <w:rFonts w:ascii="Agency FB" w:eastAsiaTheme="minorEastAsia" w:hAnsi="Agency FB" w:cstheme="minorBidi"/>
                          <w:b/>
                          <w:color w:val="365F91" w:themeColor="accent1" w:themeShade="BF"/>
                          <w:szCs w:val="24"/>
                          <w:lang w:val="es-CO"/>
                        </w:rPr>
                        <w:br/>
                        <w:t>Clasificación de los contaminantes</w:t>
                      </w:r>
                    </w:p>
                    <w:p w:rsidR="00AC0B17" w:rsidRDefault="00AC0B17" w:rsidP="005867CC">
                      <w:pPr>
                        <w:spacing w:after="0" w:line="240" w:lineRule="auto"/>
                        <w:ind w:left="284"/>
                        <w:jc w:val="left"/>
                        <w:rPr>
                          <w:rFonts w:ascii="Agency FB" w:eastAsiaTheme="minorEastAsia" w:hAnsi="Agency FB" w:cstheme="minorBidi"/>
                          <w:b/>
                          <w:color w:val="365F91" w:themeColor="accent1" w:themeShade="BF"/>
                          <w:szCs w:val="24"/>
                          <w:lang w:val="es-CO"/>
                        </w:rPr>
                      </w:pPr>
                      <w:r w:rsidRPr="00CB7D1F">
                        <w:rPr>
                          <w:rFonts w:ascii="Agency FB" w:eastAsiaTheme="minorEastAsia" w:hAnsi="Agency FB" w:cstheme="minorBidi"/>
                          <w:b/>
                          <w:color w:val="365F91" w:themeColor="accent1" w:themeShade="BF"/>
                          <w:szCs w:val="24"/>
                          <w:lang w:val="es-CO"/>
                        </w:rPr>
                        <w:t>Contaminantes atmosféricos</w:t>
                      </w:r>
                    </w:p>
                    <w:p w:rsidR="00AC0B17" w:rsidRDefault="00AC0B17" w:rsidP="005867CC">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Estudios isocinéticos</w:t>
                      </w:r>
                    </w:p>
                    <w:p w:rsidR="00AC0B17" w:rsidRPr="00CB7D1F" w:rsidRDefault="00AC0B17" w:rsidP="005867CC">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Conformación del aire atmosférico</w:t>
                      </w:r>
                    </w:p>
                  </w:txbxContent>
                </v:textbox>
                <w10:wrap anchorx="margin"/>
              </v:shape>
            </w:pict>
          </mc:Fallback>
        </mc:AlternateContent>
      </w:r>
    </w:p>
    <w:p w:rsidR="00B715C0" w:rsidRDefault="00B715C0" w:rsidP="00B715C0">
      <w:pPr>
        <w:pStyle w:val="Prrafodelista"/>
        <w:ind w:left="360"/>
        <w:jc w:val="center"/>
        <w:rPr>
          <w:sz w:val="40"/>
          <w:lang w:val="es-CO"/>
        </w:rPr>
      </w:pPr>
    </w:p>
    <w:p w:rsidR="00B715C0" w:rsidRDefault="00B715C0" w:rsidP="00B715C0">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707B90" w:rsidRDefault="001F2FB8" w:rsidP="00374AF2">
      <w:pPr>
        <w:pStyle w:val="Sinespaciado"/>
        <w:jc w:val="center"/>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2026880" behindDoc="0" locked="0" layoutInCell="1" allowOverlap="1" wp14:anchorId="67B2EBD4" wp14:editId="560E256A">
                <wp:simplePos x="0" y="0"/>
                <wp:positionH relativeFrom="margin">
                  <wp:posOffset>3038475</wp:posOffset>
                </wp:positionH>
                <wp:positionV relativeFrom="paragraph">
                  <wp:posOffset>9525</wp:posOffset>
                </wp:positionV>
                <wp:extent cx="3228975" cy="8210550"/>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3228975" cy="8210550"/>
                        </a:xfrm>
                        <a:prstGeom prst="rect">
                          <a:avLst/>
                        </a:prstGeom>
                        <a:noFill/>
                        <a:ln w="6350">
                          <a:noFill/>
                        </a:ln>
                      </wps:spPr>
                      <wps:txbx>
                        <w:txbxContent>
                          <w:p w:rsidR="00AC0B17" w:rsidRDefault="00AC0B17" w:rsidP="001F2FB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Posibles alteraciones de salud</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Trastornos de la piel</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Golpe de calor</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Hiperpirexia</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Sincope termino</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Deshidratación</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Déficit salino</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Anhidrosis</w:t>
                            </w:r>
                          </w:p>
                          <w:p w:rsidR="00AC0B17" w:rsidRDefault="00AC0B17" w:rsidP="001F2FB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Aclimatación al calor</w:t>
                            </w:r>
                          </w:p>
                          <w:p w:rsidR="00AC0B17" w:rsidRDefault="00AC0B17" w:rsidP="001F2FB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de las vibraciones sobre el hombre</w:t>
                            </w:r>
                          </w:p>
                          <w:p w:rsidR="00AC0B17" w:rsidRDefault="00AC0B17" w:rsidP="001F2FB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Zona afectada del cuerpo</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de la exposición a vibraciones mano-brazo</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Trastornos vasculares</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Trastornos neurológicos</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Trastornos musculoesqueléticos</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Otros trastornos</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de las vibraciones de cuerpo completo</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rPr>
                            </w:pPr>
                            <w:r w:rsidRPr="006C1D8B">
                              <w:rPr>
                                <w:rFonts w:ascii="Agency FB" w:eastAsiaTheme="minorEastAsia" w:hAnsi="Agency FB" w:cstheme="minorBidi"/>
                                <w:b/>
                                <w:color w:val="365F91" w:themeColor="accent1" w:themeShade="BF"/>
                                <w:szCs w:val="24"/>
                              </w:rPr>
                              <w:t>Características físicas de entorno vibracional: dirección, frecuencia y amplitud</w:t>
                            </w:r>
                            <w:r w:rsidRPr="006C1D8B">
                              <w:rPr>
                                <w:rFonts w:ascii="Agency FB" w:eastAsiaTheme="minorEastAsia" w:hAnsi="Agency FB" w:cstheme="minorBidi"/>
                                <w:b/>
                                <w:color w:val="365F91" w:themeColor="accent1" w:themeShade="BF"/>
                                <w:szCs w:val="24"/>
                              </w:rPr>
                              <w:br/>
                              <w:t>Tiempo de exposición y su reparto</w:t>
                            </w:r>
                            <w:r w:rsidRPr="006C1D8B">
                              <w:rPr>
                                <w:rFonts w:ascii="Agency FB" w:eastAsiaTheme="minorEastAsia" w:hAnsi="Agency FB" w:cstheme="minorBidi"/>
                                <w:b/>
                                <w:color w:val="365F91" w:themeColor="accent1" w:themeShade="BF"/>
                                <w:szCs w:val="24"/>
                              </w:rPr>
                              <w:br/>
                              <w:t>Naturaleza de las actividades industriales y del individuo</w:t>
                            </w:r>
                            <w:r w:rsidRPr="006C1D8B">
                              <w:rPr>
                                <w:rFonts w:ascii="Agency FB" w:eastAsiaTheme="minorEastAsia" w:hAnsi="Agency FB" w:cstheme="minorBidi"/>
                                <w:b/>
                                <w:color w:val="365F91" w:themeColor="accent1" w:themeShade="BF"/>
                                <w:szCs w:val="24"/>
                              </w:rPr>
                              <w:br/>
                              <w:t>Clasificación de las vibraciones</w:t>
                            </w:r>
                          </w:p>
                          <w:p w:rsidR="00AC0B17" w:rsidRDefault="00AC0B17" w:rsidP="006C1D8B">
                            <w:pPr>
                              <w:spacing w:after="0" w:line="240" w:lineRule="auto"/>
                              <w:ind w:left="-142"/>
                              <w:jc w:val="left"/>
                              <w:rPr>
                                <w:rFonts w:ascii="Agency FB" w:eastAsiaTheme="minorEastAsia" w:hAnsi="Agency FB" w:cstheme="minorBidi"/>
                                <w:b/>
                                <w:color w:val="365F91" w:themeColor="accent1" w:themeShade="BF"/>
                                <w:szCs w:val="24"/>
                              </w:rPr>
                            </w:pPr>
                            <w:r w:rsidRPr="006C1D8B">
                              <w:rPr>
                                <w:rFonts w:ascii="Agency FB" w:eastAsiaTheme="minorEastAsia" w:hAnsi="Agency FB" w:cstheme="minorBidi"/>
                                <w:b/>
                                <w:color w:val="365F91" w:themeColor="accent1" w:themeShade="BF"/>
                                <w:szCs w:val="24"/>
                              </w:rPr>
                              <w:t>Parámetros de medida de las vibraciones</w:t>
                            </w:r>
                          </w:p>
                          <w:p w:rsidR="00AC0B17" w:rsidRDefault="00AC0B17" w:rsidP="006C1D8B">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Conceptos básicos</w:t>
                            </w:r>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Parámetros de medida de la vibración</w:t>
                            </w:r>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Cuantificación de los niveles de vibración </w:t>
                            </w:r>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Vibraciones no </w:t>
                            </w:r>
                            <w:proofErr w:type="spellStart"/>
                            <w:r>
                              <w:rPr>
                                <w:rFonts w:ascii="Agency FB" w:eastAsiaTheme="minorEastAsia" w:hAnsi="Agency FB" w:cstheme="minorBidi"/>
                                <w:b/>
                                <w:color w:val="365F91" w:themeColor="accent1" w:themeShade="BF"/>
                                <w:szCs w:val="24"/>
                                <w:lang w:val="es-CO"/>
                              </w:rPr>
                              <w:t>periodicas</w:t>
                            </w:r>
                            <w:proofErr w:type="spellEnd"/>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Medida de las vibraciones</w:t>
                            </w:r>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Equipo de medición</w:t>
                            </w:r>
                          </w:p>
                          <w:p w:rsidR="00AC0B17" w:rsidRDefault="00AC0B17" w:rsidP="006C1D8B">
                            <w:pPr>
                              <w:spacing w:after="0" w:line="240" w:lineRule="auto"/>
                              <w:jc w:val="left"/>
                              <w:rPr>
                                <w:rFonts w:ascii="Agency FB" w:eastAsiaTheme="minorEastAsia" w:hAnsi="Agency FB" w:cstheme="minorBidi"/>
                                <w:b/>
                                <w:color w:val="365F91" w:themeColor="accent1" w:themeShade="BF"/>
                                <w:szCs w:val="24"/>
                              </w:rPr>
                            </w:pPr>
                            <w:r w:rsidRPr="006C1D8B">
                              <w:rPr>
                                <w:rFonts w:ascii="Agency FB" w:eastAsiaTheme="minorEastAsia" w:hAnsi="Agency FB" w:cstheme="minorBidi"/>
                                <w:b/>
                                <w:color w:val="365F91" w:themeColor="accent1" w:themeShade="BF"/>
                                <w:szCs w:val="24"/>
                              </w:rPr>
                              <w:t>Efecto de las radiaciones no ionizantes</w:t>
                            </w:r>
                            <w:r w:rsidRPr="006C1D8B">
                              <w:rPr>
                                <w:rFonts w:ascii="Agency FB" w:eastAsiaTheme="minorEastAsia" w:hAnsi="Agency FB" w:cstheme="minorBidi"/>
                                <w:b/>
                                <w:color w:val="365F91" w:themeColor="accent1" w:themeShade="BF"/>
                                <w:szCs w:val="24"/>
                              </w:rPr>
                              <w:br/>
                              <w:t>Efectos biológicos de las radiaciones ópticas</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rPr>
                            </w:pPr>
                            <w:r w:rsidRPr="006C1D8B">
                              <w:rPr>
                                <w:rFonts w:ascii="Agency FB" w:eastAsiaTheme="minorEastAsia" w:hAnsi="Agency FB" w:cstheme="minorBidi"/>
                                <w:b/>
                                <w:color w:val="365F91" w:themeColor="accent1" w:themeShade="BF"/>
                                <w:szCs w:val="24"/>
                              </w:rPr>
                              <w:t>Radiaciones ultravioletas (</w:t>
                            </w:r>
                            <w:proofErr w:type="spellStart"/>
                            <w:r w:rsidRPr="006C1D8B">
                              <w:rPr>
                                <w:rFonts w:ascii="Agency FB" w:eastAsiaTheme="minorEastAsia" w:hAnsi="Agency FB" w:cstheme="minorBidi"/>
                                <w:b/>
                                <w:color w:val="365F91" w:themeColor="accent1" w:themeShade="BF"/>
                                <w:szCs w:val="24"/>
                              </w:rPr>
                              <w:t>uv</w:t>
                            </w:r>
                            <w:proofErr w:type="spellEnd"/>
                            <w:r w:rsidRPr="006C1D8B">
                              <w:rPr>
                                <w:rFonts w:ascii="Agency FB" w:eastAsiaTheme="minorEastAsia" w:hAnsi="Agency FB" w:cstheme="minorBidi"/>
                                <w:b/>
                                <w:color w:val="365F91" w:themeColor="accent1" w:themeShade="BF"/>
                                <w:szCs w:val="24"/>
                              </w:rPr>
                              <w:t>)</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visibles</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Radiación infrarroja</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 de microondas (MO) y radiofrecuencias (RF)</w:t>
                            </w:r>
                          </w:p>
                          <w:p w:rsidR="00AC0B17" w:rsidRDefault="00AC0B17" w:rsidP="006C1D8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biológicos de las radiaciones ionizantes</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irradiación al hombre, fuentes naturales y artificiales</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biológicos</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Riesgos debido a la radiación</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Alteraciones orgánicas generales </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6C1D8B">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2EBD4" id="Cuadro de texto 259" o:spid="_x0000_s1073" type="#_x0000_t202" style="position:absolute;left:0;text-align:left;margin-left:239.25pt;margin-top:.75pt;width:254.25pt;height:646.5pt;z-index:2520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" filled="f" stroked="f" strokeweight=".5pt">
                <v:textbox>
                  <w:txbxContent>
                    <w:p w:rsidR="00AC0B17" w:rsidRDefault="00AC0B17" w:rsidP="001F2FB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Posibles alteraciones de salud</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Trastornos de la piel</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Golpe de calor</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Hiperpirexia</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Sincope termino</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Deshidratación</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Déficit salino</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Anhidrosis</w:t>
                      </w:r>
                    </w:p>
                    <w:p w:rsidR="00AC0B17" w:rsidRDefault="00AC0B17" w:rsidP="001F2FB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Aclimatación al calor</w:t>
                      </w:r>
                    </w:p>
                    <w:p w:rsidR="00AC0B17" w:rsidRDefault="00AC0B17" w:rsidP="001F2FB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de las vibraciones sobre el hombre</w:t>
                      </w:r>
                    </w:p>
                    <w:p w:rsidR="00AC0B17" w:rsidRDefault="00AC0B17" w:rsidP="001F2FB8">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Zona afectada del cuerpo</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de la exposición a vibraciones mano-brazo</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Trastornos vasculares</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Trastornos neurológicos</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Trastornos musculoesqueléticos</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Otros trastornos</w:t>
                      </w: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de las vibraciones de cuerpo completo</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rPr>
                      </w:pPr>
                      <w:r w:rsidRPr="006C1D8B">
                        <w:rPr>
                          <w:rFonts w:ascii="Agency FB" w:eastAsiaTheme="minorEastAsia" w:hAnsi="Agency FB" w:cstheme="minorBidi"/>
                          <w:b/>
                          <w:color w:val="365F91" w:themeColor="accent1" w:themeShade="BF"/>
                          <w:szCs w:val="24"/>
                        </w:rPr>
                        <w:t>Características físicas de entorno vibracional: dirección, frecuencia y amplitud</w:t>
                      </w:r>
                      <w:r w:rsidRPr="006C1D8B">
                        <w:rPr>
                          <w:rFonts w:ascii="Agency FB" w:eastAsiaTheme="minorEastAsia" w:hAnsi="Agency FB" w:cstheme="minorBidi"/>
                          <w:b/>
                          <w:color w:val="365F91" w:themeColor="accent1" w:themeShade="BF"/>
                          <w:szCs w:val="24"/>
                        </w:rPr>
                        <w:br/>
                        <w:t>Tiempo de exposición y su reparto</w:t>
                      </w:r>
                      <w:r w:rsidRPr="006C1D8B">
                        <w:rPr>
                          <w:rFonts w:ascii="Agency FB" w:eastAsiaTheme="minorEastAsia" w:hAnsi="Agency FB" w:cstheme="minorBidi"/>
                          <w:b/>
                          <w:color w:val="365F91" w:themeColor="accent1" w:themeShade="BF"/>
                          <w:szCs w:val="24"/>
                        </w:rPr>
                        <w:br/>
                        <w:t>Naturaleza de las actividades industriales y del individuo</w:t>
                      </w:r>
                      <w:r w:rsidRPr="006C1D8B">
                        <w:rPr>
                          <w:rFonts w:ascii="Agency FB" w:eastAsiaTheme="minorEastAsia" w:hAnsi="Agency FB" w:cstheme="minorBidi"/>
                          <w:b/>
                          <w:color w:val="365F91" w:themeColor="accent1" w:themeShade="BF"/>
                          <w:szCs w:val="24"/>
                        </w:rPr>
                        <w:br/>
                        <w:t>Clasificación de las vibraciones</w:t>
                      </w:r>
                    </w:p>
                    <w:p w:rsidR="00AC0B17" w:rsidRDefault="00AC0B17" w:rsidP="006C1D8B">
                      <w:pPr>
                        <w:spacing w:after="0" w:line="240" w:lineRule="auto"/>
                        <w:ind w:left="-142"/>
                        <w:jc w:val="left"/>
                        <w:rPr>
                          <w:rFonts w:ascii="Agency FB" w:eastAsiaTheme="minorEastAsia" w:hAnsi="Agency FB" w:cstheme="minorBidi"/>
                          <w:b/>
                          <w:color w:val="365F91" w:themeColor="accent1" w:themeShade="BF"/>
                          <w:szCs w:val="24"/>
                        </w:rPr>
                      </w:pPr>
                      <w:r w:rsidRPr="006C1D8B">
                        <w:rPr>
                          <w:rFonts w:ascii="Agency FB" w:eastAsiaTheme="minorEastAsia" w:hAnsi="Agency FB" w:cstheme="minorBidi"/>
                          <w:b/>
                          <w:color w:val="365F91" w:themeColor="accent1" w:themeShade="BF"/>
                          <w:szCs w:val="24"/>
                        </w:rPr>
                        <w:t>Parámetros de medida de las vibraciones</w:t>
                      </w:r>
                    </w:p>
                    <w:p w:rsidR="00AC0B17" w:rsidRDefault="00AC0B17" w:rsidP="006C1D8B">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Conceptos básicos</w:t>
                      </w:r>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Parámetros de medida de la vibración</w:t>
                      </w:r>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Cuantificación de los niveles de vibración </w:t>
                      </w:r>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Vibraciones no </w:t>
                      </w:r>
                      <w:proofErr w:type="spellStart"/>
                      <w:r>
                        <w:rPr>
                          <w:rFonts w:ascii="Agency FB" w:eastAsiaTheme="minorEastAsia" w:hAnsi="Agency FB" w:cstheme="minorBidi"/>
                          <w:b/>
                          <w:color w:val="365F91" w:themeColor="accent1" w:themeShade="BF"/>
                          <w:szCs w:val="24"/>
                          <w:lang w:val="es-CO"/>
                        </w:rPr>
                        <w:t>periodicas</w:t>
                      </w:r>
                      <w:proofErr w:type="spellEnd"/>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Medida de las vibraciones</w:t>
                      </w:r>
                    </w:p>
                    <w:p w:rsidR="00AC0B17" w:rsidRDefault="00AC0B17" w:rsidP="006C1D8B">
                      <w:pPr>
                        <w:spacing w:after="0" w:line="240" w:lineRule="auto"/>
                        <w:ind w:left="567"/>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Equipo de medición</w:t>
                      </w:r>
                    </w:p>
                    <w:p w:rsidR="00AC0B17" w:rsidRDefault="00AC0B17" w:rsidP="006C1D8B">
                      <w:pPr>
                        <w:spacing w:after="0" w:line="240" w:lineRule="auto"/>
                        <w:jc w:val="left"/>
                        <w:rPr>
                          <w:rFonts w:ascii="Agency FB" w:eastAsiaTheme="minorEastAsia" w:hAnsi="Agency FB" w:cstheme="minorBidi"/>
                          <w:b/>
                          <w:color w:val="365F91" w:themeColor="accent1" w:themeShade="BF"/>
                          <w:szCs w:val="24"/>
                        </w:rPr>
                      </w:pPr>
                      <w:r w:rsidRPr="006C1D8B">
                        <w:rPr>
                          <w:rFonts w:ascii="Agency FB" w:eastAsiaTheme="minorEastAsia" w:hAnsi="Agency FB" w:cstheme="minorBidi"/>
                          <w:b/>
                          <w:color w:val="365F91" w:themeColor="accent1" w:themeShade="BF"/>
                          <w:szCs w:val="24"/>
                        </w:rPr>
                        <w:t>Efecto de las radiaciones no ionizantes</w:t>
                      </w:r>
                      <w:r w:rsidRPr="006C1D8B">
                        <w:rPr>
                          <w:rFonts w:ascii="Agency FB" w:eastAsiaTheme="minorEastAsia" w:hAnsi="Agency FB" w:cstheme="minorBidi"/>
                          <w:b/>
                          <w:color w:val="365F91" w:themeColor="accent1" w:themeShade="BF"/>
                          <w:szCs w:val="24"/>
                        </w:rPr>
                        <w:br/>
                        <w:t>Efectos biológicos de las radiaciones ópticas</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rPr>
                      </w:pPr>
                      <w:r w:rsidRPr="006C1D8B">
                        <w:rPr>
                          <w:rFonts w:ascii="Agency FB" w:eastAsiaTheme="minorEastAsia" w:hAnsi="Agency FB" w:cstheme="minorBidi"/>
                          <w:b/>
                          <w:color w:val="365F91" w:themeColor="accent1" w:themeShade="BF"/>
                          <w:szCs w:val="24"/>
                        </w:rPr>
                        <w:t>Radiaciones ultravioletas (</w:t>
                      </w:r>
                      <w:proofErr w:type="spellStart"/>
                      <w:r w:rsidRPr="006C1D8B">
                        <w:rPr>
                          <w:rFonts w:ascii="Agency FB" w:eastAsiaTheme="minorEastAsia" w:hAnsi="Agency FB" w:cstheme="minorBidi"/>
                          <w:b/>
                          <w:color w:val="365F91" w:themeColor="accent1" w:themeShade="BF"/>
                          <w:szCs w:val="24"/>
                        </w:rPr>
                        <w:t>uv</w:t>
                      </w:r>
                      <w:proofErr w:type="spellEnd"/>
                      <w:r w:rsidRPr="006C1D8B">
                        <w:rPr>
                          <w:rFonts w:ascii="Agency FB" w:eastAsiaTheme="minorEastAsia" w:hAnsi="Agency FB" w:cstheme="minorBidi"/>
                          <w:b/>
                          <w:color w:val="365F91" w:themeColor="accent1" w:themeShade="BF"/>
                          <w:szCs w:val="24"/>
                        </w:rPr>
                        <w:t>)</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visibles</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Radiación infrarroja</w:t>
                      </w:r>
                    </w:p>
                    <w:p w:rsidR="00AC0B17" w:rsidRDefault="00AC0B17" w:rsidP="006C1D8B">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 de microondas (MO) y radiofrecuencias (RF)</w:t>
                      </w:r>
                    </w:p>
                    <w:p w:rsidR="00AC0B17" w:rsidRDefault="00AC0B17" w:rsidP="006C1D8B">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biológicos de las radiaciones ionizantes</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irradiación al hombre, fuentes naturales y artificiales</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biológicos</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Riesgos debido a la radiación</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Alteraciones orgánicas generales </w:t>
                      </w: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6C1D8B">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6C1D8B">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1F2FB8">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00707B90">
        <w:rPr>
          <w:noProof/>
          <w:sz w:val="40"/>
          <w:lang w:val="es-CO" w:eastAsia="es-CO"/>
        </w:rPr>
        <mc:AlternateContent>
          <mc:Choice Requires="wps">
            <w:drawing>
              <wp:anchor distT="0" distB="0" distL="114300" distR="114300" simplePos="0" relativeHeight="252024832" behindDoc="0" locked="0" layoutInCell="1" allowOverlap="1" wp14:anchorId="68FB674E" wp14:editId="0FB70391">
                <wp:simplePos x="0" y="0"/>
                <wp:positionH relativeFrom="margin">
                  <wp:posOffset>-276225</wp:posOffset>
                </wp:positionH>
                <wp:positionV relativeFrom="paragraph">
                  <wp:posOffset>1</wp:posOffset>
                </wp:positionV>
                <wp:extent cx="3228975" cy="8210550"/>
                <wp:effectExtent l="0" t="0" r="9525" b="0"/>
                <wp:wrapNone/>
                <wp:docPr id="258" name="Cuadro de texto 258"/>
                <wp:cNvGraphicFramePr/>
                <a:graphic xmlns:a="http://schemas.openxmlformats.org/drawingml/2006/main">
                  <a:graphicData uri="http://schemas.microsoft.com/office/word/2010/wordprocessingShape">
                    <wps:wsp>
                      <wps:cNvSpPr txBox="1"/>
                      <wps:spPr>
                        <a:xfrm>
                          <a:off x="0" y="0"/>
                          <a:ext cx="3228975" cy="8210550"/>
                        </a:xfrm>
                        <a:prstGeom prst="rect">
                          <a:avLst/>
                        </a:prstGeom>
                        <a:solidFill>
                          <a:schemeClr val="lt1"/>
                        </a:solidFill>
                        <a:ln w="6350">
                          <a:noFill/>
                        </a:ln>
                      </wps:spPr>
                      <wps:txbx>
                        <w:txbxContent>
                          <w:p w:rsidR="00AC0B17" w:rsidRDefault="00AC0B17" w:rsidP="00707B90">
                            <w:pPr>
                              <w:spacing w:after="0" w:line="240" w:lineRule="auto"/>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Criterios a tener en cuenta para controlar contaminantes al aire</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Contaminación ácida</w:t>
                            </w:r>
                            <w:r w:rsidRPr="00707B90">
                              <w:rPr>
                                <w:rFonts w:ascii="Agency FB" w:eastAsiaTheme="minorEastAsia" w:hAnsi="Agency FB" w:cstheme="minorBidi"/>
                                <w:b/>
                                <w:color w:val="365F91" w:themeColor="accent1" w:themeShade="BF"/>
                                <w:szCs w:val="24"/>
                              </w:rPr>
                              <w:br/>
                              <w:t>Contaminación oxidante</w:t>
                            </w:r>
                            <w:r w:rsidRPr="00707B90">
                              <w:rPr>
                                <w:rFonts w:ascii="Agency FB" w:eastAsiaTheme="minorEastAsia" w:hAnsi="Agency FB" w:cstheme="minorBidi"/>
                                <w:b/>
                                <w:color w:val="365F91" w:themeColor="accent1" w:themeShade="BF"/>
                                <w:szCs w:val="24"/>
                              </w:rPr>
                              <w:br/>
                              <w:t>Efectos de la contaminación atmosférica sobre la salud</w:t>
                            </w:r>
                            <w:r w:rsidRPr="00707B90">
                              <w:rPr>
                                <w:rFonts w:ascii="Agency FB" w:eastAsiaTheme="minorEastAsia" w:hAnsi="Agency FB" w:cstheme="minorBidi"/>
                                <w:b/>
                                <w:color w:val="365F91" w:themeColor="accent1" w:themeShade="BF"/>
                                <w:szCs w:val="24"/>
                              </w:rPr>
                              <w:br/>
                              <w:t>Efectos del dióxido de azufre</w:t>
                            </w:r>
                            <w:r w:rsidRPr="00707B90">
                              <w:rPr>
                                <w:rFonts w:ascii="Agency FB" w:eastAsiaTheme="minorEastAsia" w:hAnsi="Agency FB" w:cstheme="minorBidi"/>
                                <w:b/>
                                <w:color w:val="365F91" w:themeColor="accent1" w:themeShade="BF"/>
                                <w:szCs w:val="24"/>
                              </w:rPr>
                              <w:br/>
                              <w:t>Efectos de las partículas sobre la salud</w:t>
                            </w:r>
                            <w:r w:rsidRPr="00707B90">
                              <w:rPr>
                                <w:rFonts w:ascii="Agency FB" w:eastAsiaTheme="minorEastAsia" w:hAnsi="Agency FB" w:cstheme="minorBidi"/>
                                <w:b/>
                                <w:color w:val="365F91" w:themeColor="accent1" w:themeShade="BF"/>
                                <w:szCs w:val="24"/>
                              </w:rPr>
                              <w:br/>
                              <w:t>Contaminación ambiental por óxidos de nitrógeno y efectos a la salud</w:t>
                            </w:r>
                            <w:r w:rsidRPr="00707B90">
                              <w:rPr>
                                <w:rFonts w:ascii="Agency FB" w:eastAsiaTheme="minorEastAsia" w:hAnsi="Agency FB" w:cstheme="minorBidi"/>
                                <w:b/>
                                <w:color w:val="365F91" w:themeColor="accent1" w:themeShade="BF"/>
                                <w:szCs w:val="24"/>
                              </w:rPr>
                              <w:br/>
                              <w:t>Contaminación ambiental por ozono y efectos a la salud</w:t>
                            </w:r>
                            <w:r w:rsidRPr="00707B90">
                              <w:rPr>
                                <w:rFonts w:ascii="Agency FB" w:eastAsiaTheme="minorEastAsia" w:hAnsi="Agency FB" w:cstheme="minorBidi"/>
                                <w:b/>
                                <w:color w:val="365F91" w:themeColor="accent1" w:themeShade="BF"/>
                                <w:szCs w:val="24"/>
                              </w:rPr>
                              <w:br/>
                              <w:t>Contaminación ambiental por monóxido de carbono y efectos a la salud</w:t>
                            </w:r>
                            <w:r w:rsidRPr="00707B90">
                              <w:rPr>
                                <w:rFonts w:ascii="Agency FB" w:eastAsiaTheme="minorEastAsia" w:hAnsi="Agency FB" w:cstheme="minorBidi"/>
                                <w:b/>
                                <w:color w:val="365F91" w:themeColor="accent1" w:themeShade="BF"/>
                                <w:szCs w:val="24"/>
                              </w:rPr>
                              <w:br/>
                              <w:t>Contaminación por metales pesados y efectos a la salud</w:t>
                            </w:r>
                            <w:r w:rsidRPr="00707B90">
                              <w:rPr>
                                <w:rFonts w:ascii="Agency FB" w:eastAsiaTheme="minorEastAsia" w:hAnsi="Agency FB" w:cstheme="minorBidi"/>
                                <w:b/>
                                <w:color w:val="365F91" w:themeColor="accent1" w:themeShade="BF"/>
                                <w:szCs w:val="24"/>
                              </w:rPr>
                              <w:br/>
                              <w:t>Contaminación por pesticidas</w:t>
                            </w:r>
                          </w:p>
                          <w:p w:rsidR="00AC0B17" w:rsidRDefault="00AC0B17" w:rsidP="00707B90">
                            <w:pPr>
                              <w:spacing w:after="0" w:line="240" w:lineRule="auto"/>
                              <w:ind w:left="709"/>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Enfermedades asociadas al uso de pesticidas</w:t>
                            </w:r>
                            <w:r w:rsidRPr="00707B90">
                              <w:rPr>
                                <w:rFonts w:ascii="Agency FB" w:eastAsiaTheme="minorEastAsia" w:hAnsi="Agency FB" w:cstheme="minorBidi"/>
                                <w:b/>
                                <w:color w:val="365F91" w:themeColor="accent1" w:themeShade="BF"/>
                                <w:szCs w:val="24"/>
                              </w:rPr>
                              <w:br/>
                              <w:t>Prácticas seguras para el uso de pesticidas</w:t>
                            </w:r>
                            <w:r w:rsidRPr="00707B90">
                              <w:rPr>
                                <w:rFonts w:ascii="Agency FB" w:eastAsiaTheme="minorEastAsia" w:hAnsi="Agency FB" w:cstheme="minorBidi"/>
                                <w:b/>
                                <w:color w:val="365F91" w:themeColor="accent1" w:themeShade="BF"/>
                                <w:szCs w:val="24"/>
                              </w:rPr>
                              <w:br/>
                              <w:t>Riesgos de los pesticidas</w:t>
                            </w:r>
                            <w:r w:rsidRPr="00707B90">
                              <w:rPr>
                                <w:rFonts w:ascii="Agency FB" w:eastAsiaTheme="minorEastAsia" w:hAnsi="Agency FB" w:cstheme="minorBidi"/>
                                <w:b/>
                                <w:color w:val="365F91" w:themeColor="accent1" w:themeShade="BF"/>
                                <w:szCs w:val="24"/>
                              </w:rPr>
                              <w:br/>
                              <w:t>Equipo de protección personal</w:t>
                            </w:r>
                            <w:r w:rsidRPr="00707B90">
                              <w:rPr>
                                <w:rFonts w:ascii="Agency FB" w:eastAsiaTheme="minorEastAsia" w:hAnsi="Agency FB" w:cstheme="minorBidi"/>
                                <w:b/>
                                <w:color w:val="365F91" w:themeColor="accent1" w:themeShade="BF"/>
                                <w:szCs w:val="24"/>
                              </w:rPr>
                              <w:br/>
                              <w:t>Minimizar los riesgos de pesticidas</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Agentes físicos</w:t>
                            </w:r>
                            <w:r w:rsidRPr="00707B90">
                              <w:rPr>
                                <w:rFonts w:ascii="Agency FB" w:eastAsiaTheme="minorEastAsia" w:hAnsi="Agency FB" w:cstheme="minorBidi"/>
                                <w:b/>
                                <w:color w:val="365F91" w:themeColor="accent1" w:themeShade="BF"/>
                                <w:szCs w:val="24"/>
                              </w:rPr>
                              <w:br/>
                              <w:t>El ruido</w:t>
                            </w:r>
                            <w:r w:rsidRPr="00707B90">
                              <w:rPr>
                                <w:rFonts w:ascii="Agency FB" w:eastAsiaTheme="minorEastAsia" w:hAnsi="Agency FB" w:cstheme="minorBidi"/>
                                <w:b/>
                                <w:color w:val="365F91" w:themeColor="accent1" w:themeShade="BF"/>
                                <w:szCs w:val="24"/>
                              </w:rPr>
                              <w:br/>
                              <w:t>Fuentes de generación</w:t>
                            </w:r>
                            <w:r w:rsidRPr="00707B90">
                              <w:rPr>
                                <w:rFonts w:ascii="Agency FB" w:eastAsiaTheme="minorEastAsia" w:hAnsi="Agency FB" w:cstheme="minorBidi"/>
                                <w:b/>
                                <w:color w:val="365F91" w:themeColor="accent1" w:themeShade="BF"/>
                                <w:szCs w:val="24"/>
                              </w:rPr>
                              <w:br/>
                              <w:t>Efectos perjudiciales del ruido en la salud</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Fisiología auditiva</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Funcionamiento del oído</w:t>
                            </w:r>
                          </w:p>
                          <w:p w:rsidR="00AC0B17" w:rsidRDefault="00AC0B17" w:rsidP="00707B90">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Afectos auditivos</w:t>
                            </w:r>
                          </w:p>
                          <w:p w:rsidR="00AC0B17" w:rsidRDefault="00AC0B17" w:rsidP="00707B90">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no auditivos del ruido</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Medidas de prevención contra el ruido</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Análisis y valoración del ruido ocupacional</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Sonometrías</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Dosimetrías </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Metodología practica de medición de ruido</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Criterios para la evaluación de la exposición laboral al ruido</w:t>
                            </w: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Objetivo de la evaluación:</w:t>
                            </w:r>
                            <w:r w:rsidRPr="00707B90">
                              <w:rPr>
                                <w:rFonts w:ascii="Agency FB" w:eastAsiaTheme="minorEastAsia" w:hAnsi="Agency FB" w:cstheme="minorBidi"/>
                                <w:b/>
                                <w:color w:val="365F91" w:themeColor="accent1" w:themeShade="BF"/>
                                <w:szCs w:val="24"/>
                              </w:rPr>
                              <w:br/>
                              <w:t>Contaminación física o energética</w:t>
                            </w: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Contaminación por energía radiante</w:t>
                            </w: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Efectos biológicos de las radiaciones ionizantes:</w:t>
                            </w: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La exposición al calor</w:t>
                            </w:r>
                          </w:p>
                          <w:p w:rsidR="00AC0B17" w:rsidRPr="00707B90" w:rsidRDefault="00AC0B17" w:rsidP="001F2FB8">
                            <w:pPr>
                              <w:spacing w:after="0" w:line="240" w:lineRule="auto"/>
                              <w:ind w:left="142"/>
                              <w:jc w:val="left"/>
                              <w:rPr>
                                <w:rFonts w:ascii="Agency FB" w:eastAsiaTheme="minorEastAsia" w:hAnsi="Agency FB" w:cstheme="minorBidi"/>
                                <w:b/>
                                <w:color w:val="365F91" w:themeColor="accent1" w:themeShade="BF"/>
                                <w:szCs w:val="24"/>
                                <w:lang w:val="es-CO"/>
                              </w:rPr>
                            </w:pPr>
                            <w:r w:rsidRPr="00707B90">
                              <w:rPr>
                                <w:rFonts w:ascii="Agency FB" w:eastAsiaTheme="minorEastAsia" w:hAnsi="Agency FB" w:cstheme="minorBidi"/>
                                <w:b/>
                                <w:color w:val="365F91" w:themeColor="accent1" w:themeShade="BF"/>
                                <w:szCs w:val="24"/>
                              </w:rPr>
                              <w:t>Principales efectos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B674E" id="Cuadro de texto 258" o:spid="_x0000_s1074" type="#_x0000_t202" style="position:absolute;left:0;text-align:left;margin-left:-21.75pt;margin-top:0;width:254.25pt;height:646.5pt;z-index:2520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" fillcolor="white [3201]" stroked="f" strokeweight=".5pt">
                <v:textbox>
                  <w:txbxContent>
                    <w:p w:rsidR="00AC0B17" w:rsidRDefault="00AC0B17" w:rsidP="00707B90">
                      <w:pPr>
                        <w:spacing w:after="0" w:line="240" w:lineRule="auto"/>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Criterios a tener en cuenta para controlar contaminantes al aire</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Contaminación ácida</w:t>
                      </w:r>
                      <w:r w:rsidRPr="00707B90">
                        <w:rPr>
                          <w:rFonts w:ascii="Agency FB" w:eastAsiaTheme="minorEastAsia" w:hAnsi="Agency FB" w:cstheme="minorBidi"/>
                          <w:b/>
                          <w:color w:val="365F91" w:themeColor="accent1" w:themeShade="BF"/>
                          <w:szCs w:val="24"/>
                        </w:rPr>
                        <w:br/>
                        <w:t>Contaminación oxidante</w:t>
                      </w:r>
                      <w:r w:rsidRPr="00707B90">
                        <w:rPr>
                          <w:rFonts w:ascii="Agency FB" w:eastAsiaTheme="minorEastAsia" w:hAnsi="Agency FB" w:cstheme="minorBidi"/>
                          <w:b/>
                          <w:color w:val="365F91" w:themeColor="accent1" w:themeShade="BF"/>
                          <w:szCs w:val="24"/>
                        </w:rPr>
                        <w:br/>
                        <w:t>Efectos de la contaminación atmosférica sobre la salud</w:t>
                      </w:r>
                      <w:r w:rsidRPr="00707B90">
                        <w:rPr>
                          <w:rFonts w:ascii="Agency FB" w:eastAsiaTheme="minorEastAsia" w:hAnsi="Agency FB" w:cstheme="minorBidi"/>
                          <w:b/>
                          <w:color w:val="365F91" w:themeColor="accent1" w:themeShade="BF"/>
                          <w:szCs w:val="24"/>
                        </w:rPr>
                        <w:br/>
                        <w:t>Efectos del dióxido de azufre</w:t>
                      </w:r>
                      <w:r w:rsidRPr="00707B90">
                        <w:rPr>
                          <w:rFonts w:ascii="Agency FB" w:eastAsiaTheme="minorEastAsia" w:hAnsi="Agency FB" w:cstheme="minorBidi"/>
                          <w:b/>
                          <w:color w:val="365F91" w:themeColor="accent1" w:themeShade="BF"/>
                          <w:szCs w:val="24"/>
                        </w:rPr>
                        <w:br/>
                        <w:t>Efectos de las partículas sobre la salud</w:t>
                      </w:r>
                      <w:r w:rsidRPr="00707B90">
                        <w:rPr>
                          <w:rFonts w:ascii="Agency FB" w:eastAsiaTheme="minorEastAsia" w:hAnsi="Agency FB" w:cstheme="minorBidi"/>
                          <w:b/>
                          <w:color w:val="365F91" w:themeColor="accent1" w:themeShade="BF"/>
                          <w:szCs w:val="24"/>
                        </w:rPr>
                        <w:br/>
                        <w:t>Contaminación ambiental por óxidos de nitrógeno y efectos a la salud</w:t>
                      </w:r>
                      <w:r w:rsidRPr="00707B90">
                        <w:rPr>
                          <w:rFonts w:ascii="Agency FB" w:eastAsiaTheme="minorEastAsia" w:hAnsi="Agency FB" w:cstheme="minorBidi"/>
                          <w:b/>
                          <w:color w:val="365F91" w:themeColor="accent1" w:themeShade="BF"/>
                          <w:szCs w:val="24"/>
                        </w:rPr>
                        <w:br/>
                        <w:t>Contaminación ambiental por ozono y efectos a la salud</w:t>
                      </w:r>
                      <w:r w:rsidRPr="00707B90">
                        <w:rPr>
                          <w:rFonts w:ascii="Agency FB" w:eastAsiaTheme="minorEastAsia" w:hAnsi="Agency FB" w:cstheme="minorBidi"/>
                          <w:b/>
                          <w:color w:val="365F91" w:themeColor="accent1" w:themeShade="BF"/>
                          <w:szCs w:val="24"/>
                        </w:rPr>
                        <w:br/>
                        <w:t>Contaminación ambiental por monóxido de carbono y efectos a la salud</w:t>
                      </w:r>
                      <w:r w:rsidRPr="00707B90">
                        <w:rPr>
                          <w:rFonts w:ascii="Agency FB" w:eastAsiaTheme="minorEastAsia" w:hAnsi="Agency FB" w:cstheme="minorBidi"/>
                          <w:b/>
                          <w:color w:val="365F91" w:themeColor="accent1" w:themeShade="BF"/>
                          <w:szCs w:val="24"/>
                        </w:rPr>
                        <w:br/>
                        <w:t>Contaminación por metales pesados y efectos a la salud</w:t>
                      </w:r>
                      <w:r w:rsidRPr="00707B90">
                        <w:rPr>
                          <w:rFonts w:ascii="Agency FB" w:eastAsiaTheme="minorEastAsia" w:hAnsi="Agency FB" w:cstheme="minorBidi"/>
                          <w:b/>
                          <w:color w:val="365F91" w:themeColor="accent1" w:themeShade="BF"/>
                          <w:szCs w:val="24"/>
                        </w:rPr>
                        <w:br/>
                        <w:t>Contaminación por pesticidas</w:t>
                      </w:r>
                    </w:p>
                    <w:p w:rsidR="00AC0B17" w:rsidRDefault="00AC0B17" w:rsidP="00707B90">
                      <w:pPr>
                        <w:spacing w:after="0" w:line="240" w:lineRule="auto"/>
                        <w:ind w:left="709"/>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Enfermedades asociadas al uso de pesticidas</w:t>
                      </w:r>
                      <w:r w:rsidRPr="00707B90">
                        <w:rPr>
                          <w:rFonts w:ascii="Agency FB" w:eastAsiaTheme="minorEastAsia" w:hAnsi="Agency FB" w:cstheme="minorBidi"/>
                          <w:b/>
                          <w:color w:val="365F91" w:themeColor="accent1" w:themeShade="BF"/>
                          <w:szCs w:val="24"/>
                        </w:rPr>
                        <w:br/>
                        <w:t>Prácticas seguras para el uso de pesticidas</w:t>
                      </w:r>
                      <w:r w:rsidRPr="00707B90">
                        <w:rPr>
                          <w:rFonts w:ascii="Agency FB" w:eastAsiaTheme="minorEastAsia" w:hAnsi="Agency FB" w:cstheme="minorBidi"/>
                          <w:b/>
                          <w:color w:val="365F91" w:themeColor="accent1" w:themeShade="BF"/>
                          <w:szCs w:val="24"/>
                        </w:rPr>
                        <w:br/>
                        <w:t>Riesgos de los pesticidas</w:t>
                      </w:r>
                      <w:r w:rsidRPr="00707B90">
                        <w:rPr>
                          <w:rFonts w:ascii="Agency FB" w:eastAsiaTheme="minorEastAsia" w:hAnsi="Agency FB" w:cstheme="minorBidi"/>
                          <w:b/>
                          <w:color w:val="365F91" w:themeColor="accent1" w:themeShade="BF"/>
                          <w:szCs w:val="24"/>
                        </w:rPr>
                        <w:br/>
                        <w:t>Equipo de protección personal</w:t>
                      </w:r>
                      <w:r w:rsidRPr="00707B90">
                        <w:rPr>
                          <w:rFonts w:ascii="Agency FB" w:eastAsiaTheme="minorEastAsia" w:hAnsi="Agency FB" w:cstheme="minorBidi"/>
                          <w:b/>
                          <w:color w:val="365F91" w:themeColor="accent1" w:themeShade="BF"/>
                          <w:szCs w:val="24"/>
                        </w:rPr>
                        <w:br/>
                        <w:t>Minimizar los riesgos de pesticidas</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Agentes físicos</w:t>
                      </w:r>
                      <w:r w:rsidRPr="00707B90">
                        <w:rPr>
                          <w:rFonts w:ascii="Agency FB" w:eastAsiaTheme="minorEastAsia" w:hAnsi="Agency FB" w:cstheme="minorBidi"/>
                          <w:b/>
                          <w:color w:val="365F91" w:themeColor="accent1" w:themeShade="BF"/>
                          <w:szCs w:val="24"/>
                        </w:rPr>
                        <w:br/>
                        <w:t>El ruido</w:t>
                      </w:r>
                      <w:r w:rsidRPr="00707B90">
                        <w:rPr>
                          <w:rFonts w:ascii="Agency FB" w:eastAsiaTheme="minorEastAsia" w:hAnsi="Agency FB" w:cstheme="minorBidi"/>
                          <w:b/>
                          <w:color w:val="365F91" w:themeColor="accent1" w:themeShade="BF"/>
                          <w:szCs w:val="24"/>
                        </w:rPr>
                        <w:br/>
                        <w:t>Fuentes de generación</w:t>
                      </w:r>
                      <w:r w:rsidRPr="00707B90">
                        <w:rPr>
                          <w:rFonts w:ascii="Agency FB" w:eastAsiaTheme="minorEastAsia" w:hAnsi="Agency FB" w:cstheme="minorBidi"/>
                          <w:b/>
                          <w:color w:val="365F91" w:themeColor="accent1" w:themeShade="BF"/>
                          <w:szCs w:val="24"/>
                        </w:rPr>
                        <w:br/>
                        <w:t>Efectos perjudiciales del ruido en la salud</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Fisiología auditiva</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Funcionamiento del oído</w:t>
                      </w:r>
                    </w:p>
                    <w:p w:rsidR="00AC0B17" w:rsidRDefault="00AC0B17" w:rsidP="00707B90">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Afectos auditivos</w:t>
                      </w:r>
                    </w:p>
                    <w:p w:rsidR="00AC0B17" w:rsidRDefault="00AC0B17" w:rsidP="00707B90">
                      <w:pPr>
                        <w:pStyle w:val="Prrafodelista"/>
                        <w:numPr>
                          <w:ilvl w:val="0"/>
                          <w:numId w:val="37"/>
                        </w:num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Efectos no auditivos del ruido</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Medidas de prevención contra el ruido</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Análisis y valoración del ruido ocupacional</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Sonometrías</w:t>
                      </w:r>
                    </w:p>
                    <w:p w:rsidR="00AC0B17" w:rsidRDefault="00AC0B17" w:rsidP="00707B90">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Dosimetrías </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Metodología practica de medición de ruido</w:t>
                      </w:r>
                    </w:p>
                    <w:p w:rsidR="00AC0B17" w:rsidRDefault="00AC0B17" w:rsidP="00707B90">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Criterios para la evaluación de la exposición laboral al ruido</w:t>
                      </w: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Objetivo de la evaluación:</w:t>
                      </w:r>
                      <w:r w:rsidRPr="00707B90">
                        <w:rPr>
                          <w:rFonts w:ascii="Agency FB" w:eastAsiaTheme="minorEastAsia" w:hAnsi="Agency FB" w:cstheme="minorBidi"/>
                          <w:b/>
                          <w:color w:val="365F91" w:themeColor="accent1" w:themeShade="BF"/>
                          <w:szCs w:val="24"/>
                        </w:rPr>
                        <w:br/>
                        <w:t>Contaminación física o energética</w:t>
                      </w: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Contaminación por energía radiante</w:t>
                      </w: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Efectos biológicos de las radiaciones ionizantes:</w:t>
                      </w:r>
                    </w:p>
                    <w:p w:rsidR="00AC0B17" w:rsidRDefault="00AC0B17" w:rsidP="001F2FB8">
                      <w:pPr>
                        <w:spacing w:after="0" w:line="240" w:lineRule="auto"/>
                        <w:ind w:left="-142"/>
                        <w:jc w:val="left"/>
                        <w:rPr>
                          <w:rFonts w:ascii="Agency FB" w:eastAsiaTheme="minorEastAsia" w:hAnsi="Agency FB" w:cstheme="minorBidi"/>
                          <w:b/>
                          <w:color w:val="365F91" w:themeColor="accent1" w:themeShade="BF"/>
                          <w:szCs w:val="24"/>
                        </w:rPr>
                      </w:pPr>
                      <w:r w:rsidRPr="00707B90">
                        <w:rPr>
                          <w:rFonts w:ascii="Agency FB" w:eastAsiaTheme="minorEastAsia" w:hAnsi="Agency FB" w:cstheme="minorBidi"/>
                          <w:b/>
                          <w:color w:val="365F91" w:themeColor="accent1" w:themeShade="BF"/>
                          <w:szCs w:val="24"/>
                        </w:rPr>
                        <w:t>La exposición al calor</w:t>
                      </w:r>
                    </w:p>
                    <w:p w:rsidR="00AC0B17" w:rsidRPr="00707B90" w:rsidRDefault="00AC0B17" w:rsidP="001F2FB8">
                      <w:pPr>
                        <w:spacing w:after="0" w:line="240" w:lineRule="auto"/>
                        <w:ind w:left="142"/>
                        <w:jc w:val="left"/>
                        <w:rPr>
                          <w:rFonts w:ascii="Agency FB" w:eastAsiaTheme="minorEastAsia" w:hAnsi="Agency FB" w:cstheme="minorBidi"/>
                          <w:b/>
                          <w:color w:val="365F91" w:themeColor="accent1" w:themeShade="BF"/>
                          <w:szCs w:val="24"/>
                          <w:lang w:val="es-CO"/>
                        </w:rPr>
                      </w:pPr>
                      <w:r w:rsidRPr="00707B90">
                        <w:rPr>
                          <w:rFonts w:ascii="Agency FB" w:eastAsiaTheme="minorEastAsia" w:hAnsi="Agency FB" w:cstheme="minorBidi"/>
                          <w:b/>
                          <w:color w:val="365F91" w:themeColor="accent1" w:themeShade="BF"/>
                          <w:szCs w:val="24"/>
                        </w:rPr>
                        <w:t>Principales efectos</w:t>
                      </w:r>
                    </w:p>
                  </w:txbxContent>
                </v:textbox>
                <w10:wrap anchorx="margin"/>
              </v:shape>
            </w:pict>
          </mc:Fallback>
        </mc:AlternateContent>
      </w: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707B90" w:rsidRDefault="00707B90" w:rsidP="00374AF2">
      <w:pPr>
        <w:pStyle w:val="Sinespaciado"/>
        <w:jc w:val="center"/>
        <w:rPr>
          <w:rFonts w:ascii="Agency FB" w:eastAsiaTheme="minorHAnsi" w:hAnsi="Agency FB" w:cs="Times New Roman"/>
          <w:b/>
          <w:color w:val="0070C0"/>
          <w:sz w:val="44"/>
          <w:szCs w:val="44"/>
        </w:rPr>
      </w:pPr>
    </w:p>
    <w:p w:rsidR="00D0323E" w:rsidRDefault="00076561" w:rsidP="00374AF2">
      <w:pPr>
        <w:pStyle w:val="Sinespaciado"/>
        <w:jc w:val="center"/>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2030976" behindDoc="0" locked="0" layoutInCell="1" allowOverlap="1" wp14:anchorId="539E3FBF" wp14:editId="7900601E">
                <wp:simplePos x="0" y="0"/>
                <wp:positionH relativeFrom="margin">
                  <wp:posOffset>2990850</wp:posOffset>
                </wp:positionH>
                <wp:positionV relativeFrom="paragraph">
                  <wp:posOffset>9525</wp:posOffset>
                </wp:positionV>
                <wp:extent cx="3228975" cy="8210550"/>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3228975" cy="8210550"/>
                        </a:xfrm>
                        <a:prstGeom prst="rect">
                          <a:avLst/>
                        </a:prstGeom>
                        <a:noFill/>
                        <a:ln w="6350">
                          <a:noFill/>
                        </a:ln>
                      </wps:spPr>
                      <wps:txbx>
                        <w:txbxContent>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Vestuario de protección</w:t>
                            </w:r>
                          </w:p>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Equipo de protección respiratoria</w:t>
                            </w:r>
                          </w:p>
                          <w:p w:rsidR="00AC0B17" w:rsidRDefault="00AC0B17" w:rsidP="002C579C">
                            <w:pPr>
                              <w:spacing w:after="0" w:line="240" w:lineRule="auto"/>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Contaminantes biológicos, efectos, evaluación y control</w:t>
                            </w:r>
                            <w:r w:rsidRPr="009B5C9C">
                              <w:rPr>
                                <w:rFonts w:ascii="Agency FB" w:eastAsiaTheme="minorEastAsia" w:hAnsi="Agency FB" w:cstheme="minorBidi"/>
                                <w:b/>
                                <w:color w:val="365F91" w:themeColor="accent1" w:themeShade="BF"/>
                                <w:szCs w:val="24"/>
                              </w:rPr>
                              <w:br/>
                              <w:t>Definición y clasificación en función de su naturaleza y modo de acción</w:t>
                            </w:r>
                            <w:r w:rsidRPr="009B5C9C">
                              <w:rPr>
                                <w:rFonts w:ascii="Agency FB" w:eastAsiaTheme="minorEastAsia" w:hAnsi="Agency FB" w:cstheme="minorBidi"/>
                                <w:b/>
                                <w:color w:val="365F91" w:themeColor="accent1" w:themeShade="BF"/>
                                <w:szCs w:val="24"/>
                              </w:rPr>
                              <w:br/>
                              <w:t>Enfermedades profesionales causadas por contaminantes biológicos</w:t>
                            </w:r>
                            <w:r w:rsidRPr="009B5C9C">
                              <w:rPr>
                                <w:rFonts w:ascii="Agency FB" w:eastAsiaTheme="minorEastAsia" w:hAnsi="Agency FB" w:cstheme="minorBidi"/>
                                <w:b/>
                                <w:color w:val="365F91" w:themeColor="accent1" w:themeShade="BF"/>
                                <w:szCs w:val="24"/>
                              </w:rPr>
                              <w:br/>
                              <w:t>Enfermedades profesionales infecciosas y parasitarias</w:t>
                            </w:r>
                            <w:r w:rsidRPr="009B5C9C">
                              <w:rPr>
                                <w:rFonts w:ascii="Agency FB" w:eastAsiaTheme="minorEastAsia" w:hAnsi="Agency FB" w:cstheme="minorBidi"/>
                                <w:b/>
                                <w:color w:val="365F91" w:themeColor="accent1" w:themeShade="BF"/>
                                <w:szCs w:val="24"/>
                              </w:rPr>
                              <w:br/>
                              <w:t>Medios de transmisión en el ambiente laboral</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El agua</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El aire</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El suelo</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Los animales</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Las materias primas</w:t>
                            </w:r>
                            <w:r w:rsidRPr="009B5C9C">
                              <w:rPr>
                                <w:rFonts w:ascii="Agency FB" w:eastAsiaTheme="minorEastAsia" w:hAnsi="Agency FB" w:cstheme="minorBidi"/>
                                <w:b/>
                                <w:color w:val="365F91" w:themeColor="accent1" w:themeShade="BF"/>
                                <w:szCs w:val="24"/>
                              </w:rPr>
                              <w:br/>
                              <w:t>Evaluación higiénica de contaminantes biológicos</w:t>
                            </w:r>
                            <w:r w:rsidRPr="009B5C9C">
                              <w:rPr>
                                <w:rFonts w:ascii="Agency FB" w:eastAsiaTheme="minorEastAsia" w:hAnsi="Agency FB" w:cstheme="minorBidi"/>
                                <w:b/>
                                <w:color w:val="365F91" w:themeColor="accent1" w:themeShade="BF"/>
                                <w:szCs w:val="24"/>
                              </w:rPr>
                              <w:br/>
                              <w:t>Identificación y muestreo de contaminantes biológicos en el aire</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Recogida en un medio liquido </w:t>
                            </w:r>
                            <w:r w:rsidRPr="009B5C9C">
                              <w:rPr>
                                <w:rFonts w:ascii="Agency FB" w:eastAsiaTheme="minorEastAsia" w:hAnsi="Agency FB" w:cstheme="minorBidi"/>
                                <w:b/>
                                <w:color w:val="365F91" w:themeColor="accent1" w:themeShade="BF"/>
                                <w:szCs w:val="24"/>
                              </w:rPr>
                              <w:t>(</w:t>
                            </w:r>
                            <w:proofErr w:type="spellStart"/>
                            <w:r w:rsidRPr="009B5C9C">
                              <w:rPr>
                                <w:rFonts w:ascii="Agency FB" w:eastAsiaTheme="minorEastAsia" w:hAnsi="Agency FB" w:cstheme="minorBidi"/>
                                <w:b/>
                                <w:color w:val="365F91" w:themeColor="accent1" w:themeShade="BF"/>
                                <w:szCs w:val="24"/>
                              </w:rPr>
                              <w:t>impingers</w:t>
                            </w:r>
                            <w:proofErr w:type="spellEnd"/>
                            <w:r w:rsidRPr="009B5C9C">
                              <w:rPr>
                                <w:rFonts w:ascii="Agency FB" w:eastAsiaTheme="minorEastAsia" w:hAnsi="Agency FB" w:cstheme="minorBidi"/>
                                <w:b/>
                                <w:color w:val="365F91" w:themeColor="accent1" w:themeShade="BF"/>
                                <w:szCs w:val="24"/>
                              </w:rPr>
                              <w:t>)</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Filtración </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Impactación</w:t>
                            </w:r>
                          </w:p>
                          <w:p w:rsidR="00AC0B17" w:rsidRDefault="00AC0B17" w:rsidP="009B5C9C">
                            <w:pPr>
                              <w:spacing w:after="0" w:line="240" w:lineRule="auto"/>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Contaminantes químicos</w:t>
                            </w:r>
                            <w:r w:rsidRPr="009B5C9C">
                              <w:rPr>
                                <w:rFonts w:ascii="Agency FB" w:eastAsiaTheme="minorEastAsia" w:hAnsi="Agency FB" w:cstheme="minorBidi"/>
                                <w:b/>
                                <w:color w:val="365F91" w:themeColor="accent1" w:themeShade="BF"/>
                                <w:szCs w:val="24"/>
                              </w:rPr>
                              <w:br/>
                              <w:t>Clasificación de contaminantes químicos</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Solidos</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Líquidos</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Mezcla de gases</w:t>
                            </w:r>
                          </w:p>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Aerosoles</w:t>
                            </w:r>
                          </w:p>
                          <w:p w:rsidR="00AC0B17" w:rsidRDefault="00AC0B17" w:rsidP="009B5C9C">
                            <w:pPr>
                              <w:spacing w:after="0" w:line="240" w:lineRule="auto"/>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Elementos para establecer el riesgo ocupacional</w:t>
                            </w:r>
                            <w:r w:rsidRPr="009B5C9C">
                              <w:rPr>
                                <w:rFonts w:ascii="Agency FB" w:eastAsiaTheme="minorEastAsia" w:hAnsi="Agency FB" w:cstheme="minorBidi"/>
                                <w:b/>
                                <w:color w:val="365F91" w:themeColor="accent1" w:themeShade="BF"/>
                                <w:szCs w:val="24"/>
                              </w:rPr>
                              <w:br/>
                              <w:t>Naturaleza del contaminante:</w:t>
                            </w:r>
                          </w:p>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Irritantes</w:t>
                            </w:r>
                          </w:p>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Asfixiantes</w:t>
                            </w:r>
                            <w:r w:rsidRPr="009B5C9C">
                              <w:rPr>
                                <w:rFonts w:ascii="Agency FB" w:eastAsiaTheme="minorEastAsia" w:hAnsi="Agency FB" w:cstheme="minorBidi"/>
                                <w:b/>
                                <w:color w:val="365F91" w:themeColor="accent1" w:themeShade="BF"/>
                                <w:szCs w:val="24"/>
                              </w:rPr>
                              <w:br/>
                              <w:t>Narcóticos o anestésicos</w:t>
                            </w:r>
                            <w:r w:rsidRPr="009B5C9C">
                              <w:rPr>
                                <w:rFonts w:ascii="Agency FB" w:eastAsiaTheme="minorEastAsia" w:hAnsi="Agency FB" w:cstheme="minorBidi"/>
                                <w:b/>
                                <w:color w:val="365F91" w:themeColor="accent1" w:themeShade="BF"/>
                                <w:szCs w:val="24"/>
                              </w:rPr>
                              <w:br/>
                            </w:r>
                            <w:proofErr w:type="spellStart"/>
                            <w:r w:rsidRPr="009B5C9C">
                              <w:rPr>
                                <w:rFonts w:ascii="Agency FB" w:eastAsiaTheme="minorEastAsia" w:hAnsi="Agency FB" w:cstheme="minorBidi"/>
                                <w:b/>
                                <w:color w:val="365F91" w:themeColor="accent1" w:themeShade="BF"/>
                                <w:szCs w:val="24"/>
                              </w:rPr>
                              <w:t>Neumoconióticos</w:t>
                            </w:r>
                            <w:proofErr w:type="spellEnd"/>
                          </w:p>
                          <w:p w:rsidR="00AC0B17" w:rsidRDefault="00AC0B17" w:rsidP="009B5C9C">
                            <w:pPr>
                              <w:spacing w:after="0" w:line="240" w:lineRule="auto"/>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Cinética de los contaminantes ambientales</w:t>
                            </w:r>
                            <w:r w:rsidRPr="009B5C9C">
                              <w:rPr>
                                <w:rFonts w:ascii="Agency FB" w:eastAsiaTheme="minorEastAsia" w:hAnsi="Agency FB" w:cstheme="minorBidi"/>
                                <w:b/>
                                <w:color w:val="365F91" w:themeColor="accent1" w:themeShade="BF"/>
                                <w:szCs w:val="24"/>
                              </w:rPr>
                              <w:br/>
                              <w:t>Criterios para la investigación de los problemas ambientales y salud</w:t>
                            </w:r>
                            <w:r w:rsidRPr="009B5C9C">
                              <w:rPr>
                                <w:rFonts w:ascii="Agency FB" w:eastAsiaTheme="minorEastAsia" w:hAnsi="Agency FB" w:cstheme="minorBidi"/>
                                <w:b/>
                                <w:color w:val="365F91" w:themeColor="accent1" w:themeShade="BF"/>
                                <w:szCs w:val="24"/>
                              </w:rPr>
                              <w:br/>
                              <w:t>Metodología para analizar casos de contaminación en el medio ambiente</w:t>
                            </w:r>
                          </w:p>
                          <w:p w:rsidR="00AC0B17" w:rsidRDefault="00AC0B17" w:rsidP="00666422">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Ejemplo: análisis de contaminación para sector de fabricación de asfaltos.</w:t>
                            </w:r>
                          </w:p>
                          <w:p w:rsidR="00AC0B17" w:rsidRDefault="00AC0B17" w:rsidP="00666422">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Criterios de valoración</w:t>
                            </w:r>
                          </w:p>
                          <w:p w:rsidR="00AC0B17" w:rsidRDefault="00AC0B17" w:rsidP="00666422">
                            <w:pPr>
                              <w:spacing w:after="0" w:line="240" w:lineRule="auto"/>
                              <w:ind w:left="426"/>
                              <w:jc w:val="left"/>
                              <w:rPr>
                                <w:rFonts w:ascii="Agency FB" w:eastAsiaTheme="minorEastAsia" w:hAnsi="Agency FB" w:cstheme="minorBidi"/>
                                <w:b/>
                                <w:color w:val="365F91" w:themeColor="accent1" w:themeShade="BF"/>
                                <w:szCs w:val="24"/>
                              </w:rPr>
                            </w:pPr>
                          </w:p>
                          <w:p w:rsidR="00AC0B17" w:rsidRPr="009B5C9C" w:rsidRDefault="00AC0B17" w:rsidP="009B5C9C">
                            <w:pPr>
                              <w:spacing w:after="0" w:line="240" w:lineRule="auto"/>
                              <w:jc w:val="left"/>
                              <w:rPr>
                                <w:rFonts w:ascii="Agency FB" w:eastAsiaTheme="minorEastAsia" w:hAnsi="Agency FB" w:cstheme="minorBidi"/>
                                <w:b/>
                                <w:color w:val="365F91" w:themeColor="accent1" w:themeShade="BF"/>
                                <w:szCs w:val="24"/>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E3FBF" id="Cuadro de texto 262" o:spid="_x0000_s1075" type="#_x0000_t202" style="position:absolute;left:0;text-align:left;margin-left:235.5pt;margin-top:.75pt;width:254.25pt;height:646.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" filled="f" stroked="f" strokeweight=".5pt">
                <v:textbox>
                  <w:txbxContent>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Vestuario de protección</w:t>
                      </w:r>
                    </w:p>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Equipo de protección respiratoria</w:t>
                      </w:r>
                    </w:p>
                    <w:p w:rsidR="00AC0B17" w:rsidRDefault="00AC0B17" w:rsidP="002C579C">
                      <w:pPr>
                        <w:spacing w:after="0" w:line="240" w:lineRule="auto"/>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Contaminantes biológicos, efectos, evaluación y control</w:t>
                      </w:r>
                      <w:r w:rsidRPr="009B5C9C">
                        <w:rPr>
                          <w:rFonts w:ascii="Agency FB" w:eastAsiaTheme="minorEastAsia" w:hAnsi="Agency FB" w:cstheme="minorBidi"/>
                          <w:b/>
                          <w:color w:val="365F91" w:themeColor="accent1" w:themeShade="BF"/>
                          <w:szCs w:val="24"/>
                        </w:rPr>
                        <w:br/>
                        <w:t>Definición y clasificación en función de su naturaleza y modo de acción</w:t>
                      </w:r>
                      <w:r w:rsidRPr="009B5C9C">
                        <w:rPr>
                          <w:rFonts w:ascii="Agency FB" w:eastAsiaTheme="minorEastAsia" w:hAnsi="Agency FB" w:cstheme="minorBidi"/>
                          <w:b/>
                          <w:color w:val="365F91" w:themeColor="accent1" w:themeShade="BF"/>
                          <w:szCs w:val="24"/>
                        </w:rPr>
                        <w:br/>
                        <w:t>Enfermedades profesionales causadas por contaminantes biológicos</w:t>
                      </w:r>
                      <w:r w:rsidRPr="009B5C9C">
                        <w:rPr>
                          <w:rFonts w:ascii="Agency FB" w:eastAsiaTheme="minorEastAsia" w:hAnsi="Agency FB" w:cstheme="minorBidi"/>
                          <w:b/>
                          <w:color w:val="365F91" w:themeColor="accent1" w:themeShade="BF"/>
                          <w:szCs w:val="24"/>
                        </w:rPr>
                        <w:br/>
                        <w:t>Enfermedades profesionales infecciosas y parasitarias</w:t>
                      </w:r>
                      <w:r w:rsidRPr="009B5C9C">
                        <w:rPr>
                          <w:rFonts w:ascii="Agency FB" w:eastAsiaTheme="minorEastAsia" w:hAnsi="Agency FB" w:cstheme="minorBidi"/>
                          <w:b/>
                          <w:color w:val="365F91" w:themeColor="accent1" w:themeShade="BF"/>
                          <w:szCs w:val="24"/>
                        </w:rPr>
                        <w:br/>
                        <w:t>Medios de transmisión en el ambiente laboral</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El agua</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El aire</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El suelo</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Los animales</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Las materias primas</w:t>
                      </w:r>
                      <w:r w:rsidRPr="009B5C9C">
                        <w:rPr>
                          <w:rFonts w:ascii="Agency FB" w:eastAsiaTheme="minorEastAsia" w:hAnsi="Agency FB" w:cstheme="minorBidi"/>
                          <w:b/>
                          <w:color w:val="365F91" w:themeColor="accent1" w:themeShade="BF"/>
                          <w:szCs w:val="24"/>
                        </w:rPr>
                        <w:br/>
                        <w:t>Evaluación higiénica de contaminantes biológicos</w:t>
                      </w:r>
                      <w:r w:rsidRPr="009B5C9C">
                        <w:rPr>
                          <w:rFonts w:ascii="Agency FB" w:eastAsiaTheme="minorEastAsia" w:hAnsi="Agency FB" w:cstheme="minorBidi"/>
                          <w:b/>
                          <w:color w:val="365F91" w:themeColor="accent1" w:themeShade="BF"/>
                          <w:szCs w:val="24"/>
                        </w:rPr>
                        <w:br/>
                        <w:t>Identificación y muestreo de contaminantes biológicos en el aire</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Recogida en un medio liquido </w:t>
                      </w:r>
                      <w:r w:rsidRPr="009B5C9C">
                        <w:rPr>
                          <w:rFonts w:ascii="Agency FB" w:eastAsiaTheme="minorEastAsia" w:hAnsi="Agency FB" w:cstheme="minorBidi"/>
                          <w:b/>
                          <w:color w:val="365F91" w:themeColor="accent1" w:themeShade="BF"/>
                          <w:szCs w:val="24"/>
                        </w:rPr>
                        <w:t>(</w:t>
                      </w:r>
                      <w:proofErr w:type="spellStart"/>
                      <w:r w:rsidRPr="009B5C9C">
                        <w:rPr>
                          <w:rFonts w:ascii="Agency FB" w:eastAsiaTheme="minorEastAsia" w:hAnsi="Agency FB" w:cstheme="minorBidi"/>
                          <w:b/>
                          <w:color w:val="365F91" w:themeColor="accent1" w:themeShade="BF"/>
                          <w:szCs w:val="24"/>
                        </w:rPr>
                        <w:t>impingers</w:t>
                      </w:r>
                      <w:proofErr w:type="spellEnd"/>
                      <w:r w:rsidRPr="009B5C9C">
                        <w:rPr>
                          <w:rFonts w:ascii="Agency FB" w:eastAsiaTheme="minorEastAsia" w:hAnsi="Agency FB" w:cstheme="minorBidi"/>
                          <w:b/>
                          <w:color w:val="365F91" w:themeColor="accent1" w:themeShade="BF"/>
                          <w:szCs w:val="24"/>
                        </w:rPr>
                        <w:t>)</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Filtración </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Impactación</w:t>
                      </w:r>
                    </w:p>
                    <w:p w:rsidR="00AC0B17" w:rsidRDefault="00AC0B17" w:rsidP="009B5C9C">
                      <w:pPr>
                        <w:spacing w:after="0" w:line="240" w:lineRule="auto"/>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Contaminantes químicos</w:t>
                      </w:r>
                      <w:r w:rsidRPr="009B5C9C">
                        <w:rPr>
                          <w:rFonts w:ascii="Agency FB" w:eastAsiaTheme="minorEastAsia" w:hAnsi="Agency FB" w:cstheme="minorBidi"/>
                          <w:b/>
                          <w:color w:val="365F91" w:themeColor="accent1" w:themeShade="BF"/>
                          <w:szCs w:val="24"/>
                        </w:rPr>
                        <w:br/>
                        <w:t>Clasificación de contaminantes químicos</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Solidos</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Líquidos</w:t>
                      </w:r>
                    </w:p>
                    <w:p w:rsidR="00AC0B17" w:rsidRDefault="00AC0B17" w:rsidP="009B5C9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Mezcla de gases</w:t>
                      </w:r>
                    </w:p>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Aerosoles</w:t>
                      </w:r>
                    </w:p>
                    <w:p w:rsidR="00AC0B17" w:rsidRDefault="00AC0B17" w:rsidP="009B5C9C">
                      <w:pPr>
                        <w:spacing w:after="0" w:line="240" w:lineRule="auto"/>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Elementos para establecer el riesgo ocupacional</w:t>
                      </w:r>
                      <w:r w:rsidRPr="009B5C9C">
                        <w:rPr>
                          <w:rFonts w:ascii="Agency FB" w:eastAsiaTheme="minorEastAsia" w:hAnsi="Agency FB" w:cstheme="minorBidi"/>
                          <w:b/>
                          <w:color w:val="365F91" w:themeColor="accent1" w:themeShade="BF"/>
                          <w:szCs w:val="24"/>
                        </w:rPr>
                        <w:br/>
                        <w:t>Naturaleza del contaminante:</w:t>
                      </w:r>
                    </w:p>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Irritantes</w:t>
                      </w:r>
                    </w:p>
                    <w:p w:rsidR="00AC0B17" w:rsidRDefault="00AC0B17" w:rsidP="009B5C9C">
                      <w:pPr>
                        <w:spacing w:after="0" w:line="240" w:lineRule="auto"/>
                        <w:ind w:left="284"/>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Asfixiantes</w:t>
                      </w:r>
                      <w:r w:rsidRPr="009B5C9C">
                        <w:rPr>
                          <w:rFonts w:ascii="Agency FB" w:eastAsiaTheme="minorEastAsia" w:hAnsi="Agency FB" w:cstheme="minorBidi"/>
                          <w:b/>
                          <w:color w:val="365F91" w:themeColor="accent1" w:themeShade="BF"/>
                          <w:szCs w:val="24"/>
                        </w:rPr>
                        <w:br/>
                        <w:t>Narcóticos o anestésicos</w:t>
                      </w:r>
                      <w:r w:rsidRPr="009B5C9C">
                        <w:rPr>
                          <w:rFonts w:ascii="Agency FB" w:eastAsiaTheme="minorEastAsia" w:hAnsi="Agency FB" w:cstheme="minorBidi"/>
                          <w:b/>
                          <w:color w:val="365F91" w:themeColor="accent1" w:themeShade="BF"/>
                          <w:szCs w:val="24"/>
                        </w:rPr>
                        <w:br/>
                      </w:r>
                      <w:proofErr w:type="spellStart"/>
                      <w:r w:rsidRPr="009B5C9C">
                        <w:rPr>
                          <w:rFonts w:ascii="Agency FB" w:eastAsiaTheme="minorEastAsia" w:hAnsi="Agency FB" w:cstheme="minorBidi"/>
                          <w:b/>
                          <w:color w:val="365F91" w:themeColor="accent1" w:themeShade="BF"/>
                          <w:szCs w:val="24"/>
                        </w:rPr>
                        <w:t>Neumoconióticos</w:t>
                      </w:r>
                      <w:proofErr w:type="spellEnd"/>
                    </w:p>
                    <w:p w:rsidR="00AC0B17" w:rsidRDefault="00AC0B17" w:rsidP="009B5C9C">
                      <w:pPr>
                        <w:spacing w:after="0" w:line="240" w:lineRule="auto"/>
                        <w:jc w:val="left"/>
                        <w:rPr>
                          <w:rFonts w:ascii="Agency FB" w:eastAsiaTheme="minorEastAsia" w:hAnsi="Agency FB" w:cstheme="minorBidi"/>
                          <w:b/>
                          <w:color w:val="365F91" w:themeColor="accent1" w:themeShade="BF"/>
                          <w:szCs w:val="24"/>
                        </w:rPr>
                      </w:pPr>
                      <w:r w:rsidRPr="009B5C9C">
                        <w:rPr>
                          <w:rFonts w:ascii="Agency FB" w:eastAsiaTheme="minorEastAsia" w:hAnsi="Agency FB" w:cstheme="minorBidi"/>
                          <w:b/>
                          <w:color w:val="365F91" w:themeColor="accent1" w:themeShade="BF"/>
                          <w:szCs w:val="24"/>
                        </w:rPr>
                        <w:t>Cinética de los contaminantes ambientales</w:t>
                      </w:r>
                      <w:r w:rsidRPr="009B5C9C">
                        <w:rPr>
                          <w:rFonts w:ascii="Agency FB" w:eastAsiaTheme="minorEastAsia" w:hAnsi="Agency FB" w:cstheme="minorBidi"/>
                          <w:b/>
                          <w:color w:val="365F91" w:themeColor="accent1" w:themeShade="BF"/>
                          <w:szCs w:val="24"/>
                        </w:rPr>
                        <w:br/>
                        <w:t>Criterios para la investigación de los problemas ambientales y salud</w:t>
                      </w:r>
                      <w:r w:rsidRPr="009B5C9C">
                        <w:rPr>
                          <w:rFonts w:ascii="Agency FB" w:eastAsiaTheme="minorEastAsia" w:hAnsi="Agency FB" w:cstheme="minorBidi"/>
                          <w:b/>
                          <w:color w:val="365F91" w:themeColor="accent1" w:themeShade="BF"/>
                          <w:szCs w:val="24"/>
                        </w:rPr>
                        <w:br/>
                        <w:t>Metodología para analizar casos de contaminación en el medio ambiente</w:t>
                      </w:r>
                    </w:p>
                    <w:p w:rsidR="00AC0B17" w:rsidRDefault="00AC0B17" w:rsidP="00666422">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Ejemplo: análisis de contaminación para sector de fabricación de asfaltos.</w:t>
                      </w:r>
                    </w:p>
                    <w:p w:rsidR="00AC0B17" w:rsidRDefault="00AC0B17" w:rsidP="00666422">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Criterios de valoración</w:t>
                      </w:r>
                    </w:p>
                    <w:p w:rsidR="00AC0B17" w:rsidRDefault="00AC0B17" w:rsidP="00666422">
                      <w:pPr>
                        <w:spacing w:after="0" w:line="240" w:lineRule="auto"/>
                        <w:ind w:left="426"/>
                        <w:jc w:val="left"/>
                        <w:rPr>
                          <w:rFonts w:ascii="Agency FB" w:eastAsiaTheme="minorEastAsia" w:hAnsi="Agency FB" w:cstheme="minorBidi"/>
                          <w:b/>
                          <w:color w:val="365F91" w:themeColor="accent1" w:themeShade="BF"/>
                          <w:szCs w:val="24"/>
                        </w:rPr>
                      </w:pPr>
                    </w:p>
                    <w:p w:rsidR="00AC0B17" w:rsidRPr="009B5C9C" w:rsidRDefault="00AC0B17" w:rsidP="009B5C9C">
                      <w:pPr>
                        <w:spacing w:after="0" w:line="240" w:lineRule="auto"/>
                        <w:jc w:val="left"/>
                        <w:rPr>
                          <w:rFonts w:ascii="Agency FB" w:eastAsiaTheme="minorEastAsia" w:hAnsi="Agency FB" w:cstheme="minorBidi"/>
                          <w:b/>
                          <w:color w:val="365F91" w:themeColor="accent1" w:themeShade="BF"/>
                          <w:szCs w:val="24"/>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076561">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sidR="00D0323E">
        <w:rPr>
          <w:noProof/>
          <w:sz w:val="40"/>
          <w:lang w:val="es-CO" w:eastAsia="es-CO"/>
        </w:rPr>
        <mc:AlternateContent>
          <mc:Choice Requires="wps">
            <w:drawing>
              <wp:anchor distT="0" distB="0" distL="114300" distR="114300" simplePos="0" relativeHeight="252028928" behindDoc="0" locked="0" layoutInCell="1" allowOverlap="1" wp14:anchorId="58D954B3" wp14:editId="24933A89">
                <wp:simplePos x="0" y="0"/>
                <wp:positionH relativeFrom="margin">
                  <wp:posOffset>-247650</wp:posOffset>
                </wp:positionH>
                <wp:positionV relativeFrom="paragraph">
                  <wp:posOffset>9525</wp:posOffset>
                </wp:positionV>
                <wp:extent cx="3228975" cy="8210550"/>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3228975" cy="8210550"/>
                        </a:xfrm>
                        <a:prstGeom prst="rect">
                          <a:avLst/>
                        </a:prstGeom>
                        <a:noFill/>
                        <a:ln w="6350">
                          <a:noFill/>
                        </a:ln>
                      </wps:spPr>
                      <wps:txbx>
                        <w:txbxContent>
                          <w:p w:rsidR="00AC0B17" w:rsidRDefault="00AC0B17" w:rsidP="00D0323E">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electromagnéticas conceptos básicos y tipos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Definiciones y propiedades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Clasificación de las radiaciones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Interacciones de las radiaciones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Interacciones de las radiaciones con la materia</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Unidades radiométricas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Magnitudes radiométricas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Magnitudes fotométricas </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Radiaciones ultravioletas, visibles e infrarrojas (radiaciones ópticas). Evolución de la exposición </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Descripción y </w:t>
                            </w:r>
                            <w:proofErr w:type="spellStart"/>
                            <w:r>
                              <w:rPr>
                                <w:rFonts w:ascii="Agency FB" w:eastAsiaTheme="minorEastAsia" w:hAnsi="Agency FB" w:cstheme="minorBidi"/>
                                <w:b/>
                                <w:color w:val="365F91" w:themeColor="accent1" w:themeShade="BF"/>
                                <w:szCs w:val="24"/>
                                <w:lang w:val="es-CO"/>
                              </w:rPr>
                              <w:t>clasificacion</w:t>
                            </w:r>
                            <w:proofErr w:type="spellEnd"/>
                            <w:r>
                              <w:rPr>
                                <w:rFonts w:ascii="Agency FB" w:eastAsiaTheme="minorEastAsia" w:hAnsi="Agency FB" w:cstheme="minorBidi"/>
                                <w:b/>
                                <w:color w:val="365F91" w:themeColor="accent1" w:themeShade="BF"/>
                                <w:szCs w:val="24"/>
                                <w:lang w:val="es-CO"/>
                              </w:rPr>
                              <w:t xml:space="preserve"> espectral</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exposición ocupacional y usos industriales</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radiación UV</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radiación visible</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radiación IR</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Instrumentación de medida de la radiación óptica</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Límites de exposición ocupacional</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Valores recomendados</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b/>
                              <w:t xml:space="preserve">Limites exposición para radiaciones ultravioleta </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ionizantes</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Reactividad </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Rayos X</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Detección y medida de la radiación</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Principios de detección de la radiación</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Instrumentos de detección de la radiación</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Limites anuales de dosis contra las radiaciones ionizantes</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Historial dosimétrico</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Organismos de protección radiológica</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rPr>
                            </w:pPr>
                            <w:r w:rsidRPr="002C09EA">
                              <w:rPr>
                                <w:rFonts w:ascii="Agency FB" w:eastAsiaTheme="minorEastAsia" w:hAnsi="Agency FB" w:cstheme="minorBidi"/>
                                <w:b/>
                                <w:color w:val="365F91" w:themeColor="accent1" w:themeShade="BF"/>
                                <w:szCs w:val="24"/>
                              </w:rPr>
                              <w:t>Control del riesgo radiológico</w:t>
                            </w:r>
                          </w:p>
                          <w:p w:rsidR="00AC0B17" w:rsidRDefault="00AC0B17" w:rsidP="00076561">
                            <w:pPr>
                              <w:spacing w:after="0" w:line="240" w:lineRule="auto"/>
                              <w:jc w:val="left"/>
                              <w:rPr>
                                <w:rFonts w:ascii="Agency FB" w:eastAsiaTheme="minorEastAsia" w:hAnsi="Agency FB" w:cstheme="minorBidi"/>
                                <w:b/>
                                <w:color w:val="365F91" w:themeColor="accent1" w:themeShade="BF"/>
                                <w:szCs w:val="24"/>
                              </w:rPr>
                            </w:pPr>
                            <w:r w:rsidRPr="002C09EA">
                              <w:rPr>
                                <w:rFonts w:ascii="Agency FB" w:eastAsiaTheme="minorEastAsia" w:hAnsi="Agency FB" w:cstheme="minorBidi"/>
                                <w:b/>
                                <w:color w:val="365F91" w:themeColor="accent1" w:themeShade="BF"/>
                                <w:szCs w:val="24"/>
                              </w:rPr>
                              <w:t>Contaminación externa e interna del organismo</w:t>
                            </w:r>
                          </w:p>
                          <w:p w:rsidR="00AC0B17" w:rsidRDefault="00AC0B17" w:rsidP="00076561">
                            <w:pPr>
                              <w:spacing w:after="0" w:line="240" w:lineRule="auto"/>
                              <w:ind w:left="284"/>
                              <w:jc w:val="left"/>
                              <w:rPr>
                                <w:rFonts w:ascii="Agency FB" w:eastAsiaTheme="minorEastAsia" w:hAnsi="Agency FB" w:cstheme="minorBidi"/>
                                <w:b/>
                                <w:color w:val="365F91" w:themeColor="accent1" w:themeShade="BF"/>
                                <w:szCs w:val="24"/>
                              </w:rPr>
                            </w:pPr>
                            <w:r w:rsidRPr="002C09EA">
                              <w:rPr>
                                <w:rFonts w:ascii="Agency FB" w:eastAsiaTheme="minorEastAsia" w:hAnsi="Agency FB" w:cstheme="minorBidi"/>
                                <w:b/>
                                <w:color w:val="365F91" w:themeColor="accent1" w:themeShade="BF"/>
                                <w:szCs w:val="24"/>
                              </w:rPr>
                              <w:t>Contaminación ambiental</w:t>
                            </w:r>
                            <w:r w:rsidRPr="002C09EA">
                              <w:rPr>
                                <w:rFonts w:ascii="Agency FB" w:eastAsiaTheme="minorEastAsia" w:hAnsi="Agency FB" w:cstheme="minorBidi"/>
                                <w:b/>
                                <w:color w:val="365F91" w:themeColor="accent1" w:themeShade="BF"/>
                                <w:szCs w:val="24"/>
                              </w:rPr>
                              <w:br/>
                              <w:t>Contaminación superficial</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sidRPr="002C09EA">
                              <w:rPr>
                                <w:rFonts w:ascii="Agency FB" w:eastAsiaTheme="minorEastAsia" w:hAnsi="Agency FB" w:cstheme="minorBidi"/>
                                <w:b/>
                                <w:color w:val="365F91" w:themeColor="accent1" w:themeShade="BF"/>
                                <w:szCs w:val="24"/>
                              </w:rPr>
                              <w:t>Control administrativo</w:t>
                            </w:r>
                            <w:r w:rsidRPr="002C09EA">
                              <w:rPr>
                                <w:rFonts w:ascii="Agency FB" w:eastAsiaTheme="minorEastAsia" w:hAnsi="Agency FB" w:cstheme="minorBidi"/>
                                <w:b/>
                                <w:color w:val="365F91" w:themeColor="accent1" w:themeShade="BF"/>
                                <w:szCs w:val="24"/>
                              </w:rPr>
                              <w:br/>
                              <w:t>Clasificación y señalización de zonas</w:t>
                            </w:r>
                            <w:r w:rsidRPr="002C09EA">
                              <w:rPr>
                                <w:rFonts w:ascii="Agency FB" w:eastAsiaTheme="minorEastAsia" w:hAnsi="Agency FB" w:cstheme="minorBidi"/>
                                <w:b/>
                                <w:color w:val="365F91" w:themeColor="accent1" w:themeShade="BF"/>
                                <w:szCs w:val="24"/>
                              </w:rPr>
                              <w:br/>
                              <w:t>Normas de protección radiológica</w:t>
                            </w:r>
                            <w:r w:rsidRPr="002C09EA">
                              <w:rPr>
                                <w:rFonts w:ascii="Agency FB" w:eastAsiaTheme="minorEastAsia" w:hAnsi="Agency FB" w:cstheme="minorBidi"/>
                                <w:b/>
                                <w:color w:val="365F91" w:themeColor="accent1" w:themeShade="BF"/>
                                <w:szCs w:val="24"/>
                              </w:rPr>
                              <w:br/>
                              <w:t>Objetivos de la protección radiológica</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Justificación</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Limitación</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Optimización</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Criterio ALARA y su aplicación practica</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Técnicas de reducción de la exposición</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Vestuario de protección y equipo de respiración </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954B3" id="Cuadro de texto 260" o:spid="_x0000_s1076" type="#_x0000_t202" style="position:absolute;left:0;text-align:left;margin-left:-19.5pt;margin-top:.75pt;width:254.25pt;height:646.5pt;z-index:25202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" filled="f" stroked="f" strokeweight=".5pt">
                <v:textbox>
                  <w:txbxContent>
                    <w:p w:rsidR="00AC0B17" w:rsidRDefault="00AC0B17" w:rsidP="00D0323E">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electromagnéticas conceptos básicos y tipos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Definiciones y propiedades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Clasificación de las radiaciones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Interacciones de las radiaciones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Interacciones de las radiaciones con la materia</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Unidades radiométricas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Magnitudes radiométricas</w:t>
                      </w: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Magnitudes fotométricas </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Radiaciones ultravioletas, visibles e infrarrojas (radiaciones ópticas). Evolución de la exposición </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Descripción y </w:t>
                      </w:r>
                      <w:proofErr w:type="spellStart"/>
                      <w:r>
                        <w:rPr>
                          <w:rFonts w:ascii="Agency FB" w:eastAsiaTheme="minorEastAsia" w:hAnsi="Agency FB" w:cstheme="minorBidi"/>
                          <w:b/>
                          <w:color w:val="365F91" w:themeColor="accent1" w:themeShade="BF"/>
                          <w:szCs w:val="24"/>
                          <w:lang w:val="es-CO"/>
                        </w:rPr>
                        <w:t>clasificacion</w:t>
                      </w:r>
                      <w:proofErr w:type="spellEnd"/>
                      <w:r>
                        <w:rPr>
                          <w:rFonts w:ascii="Agency FB" w:eastAsiaTheme="minorEastAsia" w:hAnsi="Agency FB" w:cstheme="minorBidi"/>
                          <w:b/>
                          <w:color w:val="365F91" w:themeColor="accent1" w:themeShade="BF"/>
                          <w:szCs w:val="24"/>
                          <w:lang w:val="es-CO"/>
                        </w:rPr>
                        <w:t xml:space="preserve"> espectral</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exposición ocupacional y usos industriales</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radiación UV</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radiación visible</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Fuentes de radiación IR</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Instrumentación de medida de la radiación óptica</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Límites de exposición ocupacional</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Valores recomendados</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ab/>
                        <w:t xml:space="preserve">Limites exposición para radiaciones ultravioleta </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Radiaciones ionizantes</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Reactividad </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Rayos X</w:t>
                      </w:r>
                    </w:p>
                    <w:p w:rsidR="00AC0B17" w:rsidRDefault="00AC0B17" w:rsidP="00D0323E">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Detección y medida de la radiación</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Principios de detección de la radiación</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Instrumentos de detección de la radiación</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Limites anuales de dosis contra las radiaciones ionizantes</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Historial dosimétrico</w:t>
                      </w: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Organismos de protección radiológica</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rPr>
                      </w:pPr>
                      <w:r w:rsidRPr="002C09EA">
                        <w:rPr>
                          <w:rFonts w:ascii="Agency FB" w:eastAsiaTheme="minorEastAsia" w:hAnsi="Agency FB" w:cstheme="minorBidi"/>
                          <w:b/>
                          <w:color w:val="365F91" w:themeColor="accent1" w:themeShade="BF"/>
                          <w:szCs w:val="24"/>
                        </w:rPr>
                        <w:t>Control del riesgo radiológico</w:t>
                      </w:r>
                    </w:p>
                    <w:p w:rsidR="00AC0B17" w:rsidRDefault="00AC0B17" w:rsidP="00076561">
                      <w:pPr>
                        <w:spacing w:after="0" w:line="240" w:lineRule="auto"/>
                        <w:jc w:val="left"/>
                        <w:rPr>
                          <w:rFonts w:ascii="Agency FB" w:eastAsiaTheme="minorEastAsia" w:hAnsi="Agency FB" w:cstheme="minorBidi"/>
                          <w:b/>
                          <w:color w:val="365F91" w:themeColor="accent1" w:themeShade="BF"/>
                          <w:szCs w:val="24"/>
                        </w:rPr>
                      </w:pPr>
                      <w:r w:rsidRPr="002C09EA">
                        <w:rPr>
                          <w:rFonts w:ascii="Agency FB" w:eastAsiaTheme="minorEastAsia" w:hAnsi="Agency FB" w:cstheme="minorBidi"/>
                          <w:b/>
                          <w:color w:val="365F91" w:themeColor="accent1" w:themeShade="BF"/>
                          <w:szCs w:val="24"/>
                        </w:rPr>
                        <w:t>Contaminación externa e interna del organismo</w:t>
                      </w:r>
                    </w:p>
                    <w:p w:rsidR="00AC0B17" w:rsidRDefault="00AC0B17" w:rsidP="00076561">
                      <w:pPr>
                        <w:spacing w:after="0" w:line="240" w:lineRule="auto"/>
                        <w:ind w:left="284"/>
                        <w:jc w:val="left"/>
                        <w:rPr>
                          <w:rFonts w:ascii="Agency FB" w:eastAsiaTheme="minorEastAsia" w:hAnsi="Agency FB" w:cstheme="minorBidi"/>
                          <w:b/>
                          <w:color w:val="365F91" w:themeColor="accent1" w:themeShade="BF"/>
                          <w:szCs w:val="24"/>
                        </w:rPr>
                      </w:pPr>
                      <w:r w:rsidRPr="002C09EA">
                        <w:rPr>
                          <w:rFonts w:ascii="Agency FB" w:eastAsiaTheme="minorEastAsia" w:hAnsi="Agency FB" w:cstheme="minorBidi"/>
                          <w:b/>
                          <w:color w:val="365F91" w:themeColor="accent1" w:themeShade="BF"/>
                          <w:szCs w:val="24"/>
                        </w:rPr>
                        <w:t>Contaminación ambiental</w:t>
                      </w:r>
                      <w:r w:rsidRPr="002C09EA">
                        <w:rPr>
                          <w:rFonts w:ascii="Agency FB" w:eastAsiaTheme="minorEastAsia" w:hAnsi="Agency FB" w:cstheme="minorBidi"/>
                          <w:b/>
                          <w:color w:val="365F91" w:themeColor="accent1" w:themeShade="BF"/>
                          <w:szCs w:val="24"/>
                        </w:rPr>
                        <w:br/>
                        <w:t>Contaminación superficial</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sidRPr="002C09EA">
                        <w:rPr>
                          <w:rFonts w:ascii="Agency FB" w:eastAsiaTheme="minorEastAsia" w:hAnsi="Agency FB" w:cstheme="minorBidi"/>
                          <w:b/>
                          <w:color w:val="365F91" w:themeColor="accent1" w:themeShade="BF"/>
                          <w:szCs w:val="24"/>
                        </w:rPr>
                        <w:t>Control administrativo</w:t>
                      </w:r>
                      <w:r w:rsidRPr="002C09EA">
                        <w:rPr>
                          <w:rFonts w:ascii="Agency FB" w:eastAsiaTheme="minorEastAsia" w:hAnsi="Agency FB" w:cstheme="minorBidi"/>
                          <w:b/>
                          <w:color w:val="365F91" w:themeColor="accent1" w:themeShade="BF"/>
                          <w:szCs w:val="24"/>
                        </w:rPr>
                        <w:br/>
                        <w:t>Clasificación y señalización de zonas</w:t>
                      </w:r>
                      <w:r w:rsidRPr="002C09EA">
                        <w:rPr>
                          <w:rFonts w:ascii="Agency FB" w:eastAsiaTheme="minorEastAsia" w:hAnsi="Agency FB" w:cstheme="minorBidi"/>
                          <w:b/>
                          <w:color w:val="365F91" w:themeColor="accent1" w:themeShade="BF"/>
                          <w:szCs w:val="24"/>
                        </w:rPr>
                        <w:br/>
                        <w:t>Normas de protección radiológica</w:t>
                      </w:r>
                      <w:r w:rsidRPr="002C09EA">
                        <w:rPr>
                          <w:rFonts w:ascii="Agency FB" w:eastAsiaTheme="minorEastAsia" w:hAnsi="Agency FB" w:cstheme="minorBidi"/>
                          <w:b/>
                          <w:color w:val="365F91" w:themeColor="accent1" w:themeShade="BF"/>
                          <w:szCs w:val="24"/>
                        </w:rPr>
                        <w:br/>
                        <w:t>Objetivos de la protección radiológica</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Justificación</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Limitación</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Optimización</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Criterio ALARA y su aplicación practica</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Técnicas de reducción de la exposición</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Vestuario de protección y equipo de respiración </w:t>
                      </w: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076561">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D0323E">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D0323E" w:rsidP="00374AF2">
      <w:pPr>
        <w:pStyle w:val="Sinespaciado"/>
        <w:jc w:val="center"/>
        <w:rPr>
          <w:rFonts w:ascii="Agency FB" w:eastAsiaTheme="minorHAnsi" w:hAnsi="Agency FB" w:cs="Times New Roman"/>
          <w:b/>
          <w:color w:val="0070C0"/>
          <w:sz w:val="44"/>
          <w:szCs w:val="44"/>
        </w:rPr>
      </w:pPr>
    </w:p>
    <w:p w:rsidR="00D0323E" w:rsidRDefault="00A6342E" w:rsidP="00374AF2">
      <w:pPr>
        <w:pStyle w:val="Sinespaciado"/>
        <w:jc w:val="center"/>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2033024" behindDoc="0" locked="0" layoutInCell="1" allowOverlap="1" wp14:anchorId="46CD3AD9" wp14:editId="4A576FD9">
                <wp:simplePos x="0" y="0"/>
                <wp:positionH relativeFrom="margin">
                  <wp:posOffset>-304800</wp:posOffset>
                </wp:positionH>
                <wp:positionV relativeFrom="paragraph">
                  <wp:posOffset>0</wp:posOffset>
                </wp:positionV>
                <wp:extent cx="3228975" cy="8210550"/>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3228975" cy="8210550"/>
                        </a:xfrm>
                        <a:prstGeom prst="rect">
                          <a:avLst/>
                        </a:prstGeom>
                        <a:noFill/>
                        <a:ln w="6350">
                          <a:noFill/>
                        </a:ln>
                      </wps:spPr>
                      <wps:txbx>
                        <w:txbxContent>
                          <w:p w:rsidR="00AC0B17" w:rsidRDefault="00AC0B17" w:rsidP="00A6342E">
                            <w:pPr>
                              <w:spacing w:after="0" w:line="240" w:lineRule="auto"/>
                              <w:jc w:val="left"/>
                              <w:rPr>
                                <w:rFonts w:ascii="Agency FB" w:eastAsiaTheme="minorEastAsia" w:hAnsi="Agency FB" w:cstheme="minorBidi"/>
                                <w:b/>
                                <w:color w:val="E36C0A" w:themeColor="accent6" w:themeShade="BF"/>
                                <w:szCs w:val="24"/>
                              </w:rPr>
                            </w:pPr>
                            <w:r w:rsidRPr="00A6342E">
                              <w:rPr>
                                <w:rFonts w:ascii="Agency FB" w:eastAsiaTheme="minorEastAsia" w:hAnsi="Agency FB" w:cstheme="minorBidi"/>
                                <w:b/>
                                <w:color w:val="E36C0A" w:themeColor="accent6" w:themeShade="BF"/>
                                <w:szCs w:val="24"/>
                              </w:rPr>
                              <w:t xml:space="preserve">CAPÍTULO III. </w:t>
                            </w:r>
                          </w:p>
                          <w:p w:rsidR="00AC0B17" w:rsidRPr="00A6342E" w:rsidRDefault="00AC0B17" w:rsidP="00A6342E">
                            <w:pPr>
                              <w:spacing w:after="0" w:line="240" w:lineRule="auto"/>
                              <w:jc w:val="left"/>
                              <w:rPr>
                                <w:rFonts w:ascii="Agency FB" w:eastAsiaTheme="minorEastAsia" w:hAnsi="Agency FB" w:cstheme="minorBidi"/>
                                <w:b/>
                                <w:color w:val="E36C0A" w:themeColor="accent6" w:themeShade="BF"/>
                                <w:szCs w:val="24"/>
                              </w:rPr>
                            </w:pPr>
                            <w:r w:rsidRPr="00A6342E">
                              <w:rPr>
                                <w:rFonts w:ascii="Agency FB" w:eastAsiaTheme="minorEastAsia" w:hAnsi="Agency FB" w:cstheme="minorBidi"/>
                                <w:b/>
                                <w:color w:val="E36C0A" w:themeColor="accent6" w:themeShade="BF"/>
                                <w:szCs w:val="24"/>
                              </w:rPr>
                              <w:t>LOS TRAYECTOS AMBIENTALES DE EXPOSICIÓN A CONTAMINANTES DEL MEDIO</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sidRPr="00A6342E">
                              <w:rPr>
                                <w:rFonts w:ascii="Agency FB" w:eastAsiaTheme="minorEastAsia" w:hAnsi="Agency FB" w:cstheme="minorBidi"/>
                                <w:b/>
                                <w:color w:val="365F91" w:themeColor="accent1" w:themeShade="BF"/>
                                <w:szCs w:val="24"/>
                              </w:rPr>
                              <w:t>Los trayectos ambientales de exposición</w:t>
                            </w:r>
                            <w:r w:rsidRPr="00A6342E">
                              <w:rPr>
                                <w:rFonts w:ascii="Agency FB" w:eastAsiaTheme="minorEastAsia" w:hAnsi="Agency FB" w:cstheme="minorBidi"/>
                                <w:b/>
                                <w:color w:val="365F91" w:themeColor="accent1" w:themeShade="BF"/>
                                <w:szCs w:val="24"/>
                              </w:rPr>
                              <w:br/>
                              <w:t>Efectos después de la exposición</w:t>
                            </w:r>
                            <w:r w:rsidRPr="00A6342E">
                              <w:rPr>
                                <w:rFonts w:ascii="Agency FB" w:eastAsiaTheme="minorEastAsia" w:hAnsi="Agency FB" w:cstheme="minorBidi"/>
                                <w:b/>
                                <w:color w:val="365F91" w:themeColor="accent1" w:themeShade="BF"/>
                                <w:szCs w:val="24"/>
                              </w:rPr>
                              <w:br/>
                              <w:t>Excreción de toxinas</w:t>
                            </w:r>
                            <w:r w:rsidRPr="00A6342E">
                              <w:rPr>
                                <w:rFonts w:ascii="Agency FB" w:eastAsiaTheme="minorEastAsia" w:hAnsi="Agency FB" w:cstheme="minorBidi"/>
                                <w:b/>
                                <w:color w:val="365F91" w:themeColor="accent1" w:themeShade="BF"/>
                                <w:szCs w:val="24"/>
                              </w:rPr>
                              <w:br/>
                              <w:t>Contaminación alimentaria y riesgos a la salud</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Seguridad alimentaria</w:t>
                            </w:r>
                            <w:r w:rsidRPr="00A6342E">
                              <w:rPr>
                                <w:rFonts w:ascii="Agency FB" w:eastAsiaTheme="minorEastAsia" w:hAnsi="Agency FB" w:cstheme="minorBidi"/>
                                <w:b/>
                                <w:color w:val="365F91" w:themeColor="accent1" w:themeShade="BF"/>
                                <w:szCs w:val="24"/>
                              </w:rPr>
                              <w:br/>
                              <w:t>Problemática sanitaria, social y económica</w:t>
                            </w:r>
                            <w:r w:rsidRPr="00A6342E">
                              <w:rPr>
                                <w:rFonts w:ascii="Agency FB" w:eastAsiaTheme="minorEastAsia" w:hAnsi="Agency FB" w:cstheme="minorBidi"/>
                                <w:b/>
                                <w:color w:val="365F91" w:themeColor="accent1" w:themeShade="BF"/>
                                <w:szCs w:val="24"/>
                              </w:rPr>
                              <w:br/>
                              <w:t>Causas por las que un alimento genera trastornos en la salud</w:t>
                            </w:r>
                            <w:r w:rsidRPr="00A6342E">
                              <w:rPr>
                                <w:rFonts w:ascii="Agency FB" w:eastAsiaTheme="minorEastAsia" w:hAnsi="Agency FB" w:cstheme="minorBidi"/>
                                <w:b/>
                                <w:color w:val="365F91" w:themeColor="accent1" w:themeShade="BF"/>
                                <w:szCs w:val="24"/>
                              </w:rPr>
                              <w:br/>
                              <w:t>Manipulación de alimentos y riesgos para la salud</w:t>
                            </w:r>
                            <w:r w:rsidRPr="00A6342E">
                              <w:rPr>
                                <w:rFonts w:ascii="Agency FB" w:eastAsiaTheme="minorEastAsia" w:hAnsi="Agency FB" w:cstheme="minorBidi"/>
                                <w:b/>
                                <w:color w:val="365F91" w:themeColor="accent1" w:themeShade="BF"/>
                                <w:szCs w:val="24"/>
                              </w:rPr>
                              <w:br/>
                              <w:t>Condiciones necesarias para que se desarrollen microorganismos en alimentos</w:t>
                            </w:r>
                            <w:r w:rsidRPr="00A6342E">
                              <w:rPr>
                                <w:rFonts w:ascii="Agency FB" w:eastAsiaTheme="minorEastAsia" w:hAnsi="Agency FB" w:cstheme="minorBidi"/>
                                <w:b/>
                                <w:color w:val="365F91" w:themeColor="accent1" w:themeShade="BF"/>
                                <w:szCs w:val="24"/>
                              </w:rPr>
                              <w:br/>
                              <w:t>Infecciones alimentarias</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b/>
                              <w:t>Infecciones por estafilococos</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b/>
                              <w:t>Infección por salmonellas</w:t>
                            </w:r>
                          </w:p>
                          <w:p w:rsidR="00AC0B17" w:rsidRDefault="00AC0B17" w:rsidP="00A6342E">
                            <w:pPr>
                              <w:spacing w:after="0" w:line="240" w:lineRule="auto"/>
                              <w:ind w:left="426" w:firstLine="282"/>
                              <w:jc w:val="left"/>
                              <w:rPr>
                                <w:rFonts w:ascii="Agency FB" w:eastAsiaTheme="minorEastAsia" w:hAnsi="Agency FB" w:cstheme="minorBidi"/>
                                <w:b/>
                                <w:color w:val="365F91" w:themeColor="accent1" w:themeShade="BF"/>
                                <w:szCs w:val="24"/>
                              </w:rPr>
                            </w:pPr>
                            <w:proofErr w:type="spellStart"/>
                            <w:r>
                              <w:rPr>
                                <w:rFonts w:ascii="Agency FB" w:eastAsiaTheme="minorEastAsia" w:hAnsi="Agency FB" w:cstheme="minorBidi"/>
                                <w:b/>
                                <w:color w:val="365F91" w:themeColor="accent1" w:themeShade="BF"/>
                                <w:szCs w:val="24"/>
                              </w:rPr>
                              <w:t>Batulismo</w:t>
                            </w:r>
                            <w:proofErr w:type="spellEnd"/>
                            <w:r>
                              <w:rPr>
                                <w:rFonts w:ascii="Agency FB" w:eastAsiaTheme="minorEastAsia" w:hAnsi="Agency FB" w:cstheme="minorBidi"/>
                                <w:b/>
                                <w:color w:val="365F91" w:themeColor="accent1" w:themeShade="BF"/>
                                <w:szCs w:val="24"/>
                              </w:rPr>
                              <w:t xml:space="preserve"> </w:t>
                            </w:r>
                          </w:p>
                          <w:p w:rsidR="00AC0B17" w:rsidRDefault="00AC0B17" w:rsidP="00A6342E">
                            <w:pPr>
                              <w:spacing w:after="0" w:line="240" w:lineRule="auto"/>
                              <w:ind w:left="426" w:firstLine="425"/>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Medidas de prevención del </w:t>
                            </w:r>
                            <w:proofErr w:type="spellStart"/>
                            <w:r>
                              <w:rPr>
                                <w:rFonts w:ascii="Agency FB" w:eastAsiaTheme="minorEastAsia" w:hAnsi="Agency FB" w:cstheme="minorBidi"/>
                                <w:b/>
                                <w:color w:val="365F91" w:themeColor="accent1" w:themeShade="BF"/>
                                <w:szCs w:val="24"/>
                              </w:rPr>
                              <w:t>batulismo</w:t>
                            </w:r>
                            <w:proofErr w:type="spellEnd"/>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sidRPr="00A6342E">
                              <w:rPr>
                                <w:rFonts w:ascii="Agency FB" w:eastAsiaTheme="minorEastAsia" w:hAnsi="Agency FB" w:cstheme="minorBidi"/>
                                <w:b/>
                                <w:color w:val="365F91" w:themeColor="accent1" w:themeShade="BF"/>
                                <w:szCs w:val="24"/>
                              </w:rPr>
                              <w:t>Condiciones básicas de higiene en la fabricación de alimentos</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Repercusiones de la alimentación y nutrición en la salud</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Influencia de la alimentación en el crecimiento</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Influencia de la alimentación en el rendimiento del trabajo</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Influencia de la nutrición en el desarrollo mental</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Necesidades alimenticias del organismo</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Azucares o Hidratos de carbono</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Lípidos y grasas</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Prótidos o proteínas </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Alimentación variada y equilibrada</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Funciones de los alimentos</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sidRPr="00A6342E">
                              <w:rPr>
                                <w:rFonts w:ascii="Agency FB" w:eastAsiaTheme="minorEastAsia" w:hAnsi="Agency FB" w:cstheme="minorBidi"/>
                                <w:b/>
                                <w:color w:val="365F91" w:themeColor="accent1" w:themeShade="BF"/>
                                <w:szCs w:val="24"/>
                              </w:rPr>
                              <w:t>Construcción de un trayecto o camino de exposición completo o vía de exposición completa</w:t>
                            </w:r>
                            <w:r w:rsidRPr="00A6342E">
                              <w:rPr>
                                <w:rFonts w:ascii="Agency FB" w:eastAsiaTheme="minorEastAsia" w:hAnsi="Agency FB" w:cstheme="minorBidi"/>
                                <w:b/>
                                <w:color w:val="365F91" w:themeColor="accent1" w:themeShade="BF"/>
                                <w:szCs w:val="24"/>
                              </w:rPr>
                              <w:br/>
                              <w:t>Metodología para identificar los trayectos o caminos de exposición a contaminantes del medio</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p>
                          <w:p w:rsidR="00AC0B17" w:rsidRPr="007E7CE1" w:rsidRDefault="00AC0B17" w:rsidP="007E7CE1">
                            <w:pPr>
                              <w:spacing w:after="0" w:line="240" w:lineRule="auto"/>
                              <w:jc w:val="left"/>
                              <w:rPr>
                                <w:rFonts w:ascii="Agency FB" w:eastAsiaTheme="minorEastAsia" w:hAnsi="Agency FB" w:cstheme="minorBidi"/>
                                <w:b/>
                                <w:color w:val="E36C0A" w:themeColor="accent6" w:themeShade="BF"/>
                                <w:szCs w:val="24"/>
                              </w:rPr>
                            </w:pPr>
                            <w:r w:rsidRPr="007E7CE1">
                              <w:rPr>
                                <w:rFonts w:ascii="Agency FB" w:eastAsiaTheme="minorEastAsia" w:hAnsi="Agency FB" w:cstheme="minorBidi"/>
                                <w:b/>
                                <w:color w:val="E36C0A" w:themeColor="accent6" w:themeShade="BF"/>
                                <w:szCs w:val="24"/>
                              </w:rPr>
                              <w:t>CAPÍTULO IV.</w:t>
                            </w:r>
                          </w:p>
                          <w:p w:rsidR="00AC0B17" w:rsidRDefault="00AC0B17" w:rsidP="007E7CE1">
                            <w:pPr>
                              <w:spacing w:after="0" w:line="240" w:lineRule="auto"/>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E36C0A" w:themeColor="accent6" w:themeShade="BF"/>
                                <w:szCs w:val="24"/>
                              </w:rPr>
                              <w:t xml:space="preserve"> EVALUACIÓN DE RIESGOS AMBIENTALES</w:t>
                            </w:r>
                            <w:r w:rsidRPr="00223356">
                              <w:rPr>
                                <w:rFonts w:ascii="Agency FB" w:eastAsiaTheme="minorEastAsia" w:hAnsi="Agency FB" w:cstheme="minorBidi"/>
                                <w:b/>
                                <w:color w:val="365F91" w:themeColor="accent1" w:themeShade="BF"/>
                                <w:szCs w:val="24"/>
                              </w:rPr>
                              <w:br/>
                              <w:t>Riesgo ambiental</w:t>
                            </w:r>
                            <w:r w:rsidRPr="00223356">
                              <w:rPr>
                                <w:rFonts w:ascii="Agency FB" w:eastAsiaTheme="minorEastAsia" w:hAnsi="Agency FB" w:cstheme="minorBidi"/>
                                <w:b/>
                                <w:color w:val="365F91" w:themeColor="accent1" w:themeShade="BF"/>
                                <w:szCs w:val="24"/>
                              </w:rPr>
                              <w:br/>
                              <w:t>Factores ambientales del riesgo</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sidRPr="00223356">
                              <w:rPr>
                                <w:rFonts w:ascii="Agency FB" w:eastAsiaTheme="minorEastAsia" w:hAnsi="Agency FB" w:cstheme="minorBidi"/>
                                <w:b/>
                                <w:color w:val="365F91" w:themeColor="accent1" w:themeShade="BF"/>
                                <w:szCs w:val="24"/>
                              </w:rPr>
                              <w:t>Agentes biológicos</w:t>
                            </w:r>
                            <w:r w:rsidRPr="00223356">
                              <w:rPr>
                                <w:rFonts w:ascii="Agency FB" w:eastAsiaTheme="minorEastAsia" w:hAnsi="Agency FB" w:cstheme="minorBidi"/>
                                <w:b/>
                                <w:color w:val="365F91" w:themeColor="accent1" w:themeShade="BF"/>
                                <w:szCs w:val="24"/>
                              </w:rPr>
                              <w:br/>
                              <w:t>Agentes físicos</w:t>
                            </w:r>
                            <w:r w:rsidRPr="00223356">
                              <w:rPr>
                                <w:rFonts w:ascii="Agency FB" w:eastAsiaTheme="minorEastAsia" w:hAnsi="Agency FB" w:cstheme="minorBidi"/>
                                <w:b/>
                                <w:color w:val="365F91" w:themeColor="accent1" w:themeShade="BF"/>
                                <w:szCs w:val="24"/>
                              </w:rPr>
                              <w:br/>
                              <w:t>Agentes químicos</w:t>
                            </w:r>
                          </w:p>
                          <w:p w:rsidR="00AC0B17" w:rsidRPr="009B5C9C" w:rsidRDefault="00AC0B17" w:rsidP="00A6342E">
                            <w:pPr>
                              <w:spacing w:after="0" w:line="240" w:lineRule="auto"/>
                              <w:jc w:val="left"/>
                              <w:rPr>
                                <w:rFonts w:ascii="Agency FB" w:eastAsiaTheme="minorEastAsia" w:hAnsi="Agency FB" w:cstheme="minorBidi"/>
                                <w:b/>
                                <w:color w:val="365F91" w:themeColor="accent1" w:themeShade="BF"/>
                                <w:szCs w:val="24"/>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3AD9" id="Cuadro de texto 263" o:spid="_x0000_s1077" type="#_x0000_t202" style="position:absolute;left:0;text-align:left;margin-left:-24pt;margin-top:0;width:254.25pt;height:646.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" filled="f" stroked="f" strokeweight=".5pt">
                <v:textbox>
                  <w:txbxContent>
                    <w:p w:rsidR="00AC0B17" w:rsidRDefault="00AC0B17" w:rsidP="00A6342E">
                      <w:pPr>
                        <w:spacing w:after="0" w:line="240" w:lineRule="auto"/>
                        <w:jc w:val="left"/>
                        <w:rPr>
                          <w:rFonts w:ascii="Agency FB" w:eastAsiaTheme="minorEastAsia" w:hAnsi="Agency FB" w:cstheme="minorBidi"/>
                          <w:b/>
                          <w:color w:val="E36C0A" w:themeColor="accent6" w:themeShade="BF"/>
                          <w:szCs w:val="24"/>
                        </w:rPr>
                      </w:pPr>
                      <w:r w:rsidRPr="00A6342E">
                        <w:rPr>
                          <w:rFonts w:ascii="Agency FB" w:eastAsiaTheme="minorEastAsia" w:hAnsi="Agency FB" w:cstheme="minorBidi"/>
                          <w:b/>
                          <w:color w:val="E36C0A" w:themeColor="accent6" w:themeShade="BF"/>
                          <w:szCs w:val="24"/>
                        </w:rPr>
                        <w:t xml:space="preserve">CAPÍTULO III. </w:t>
                      </w:r>
                    </w:p>
                    <w:p w:rsidR="00AC0B17" w:rsidRPr="00A6342E" w:rsidRDefault="00AC0B17" w:rsidP="00A6342E">
                      <w:pPr>
                        <w:spacing w:after="0" w:line="240" w:lineRule="auto"/>
                        <w:jc w:val="left"/>
                        <w:rPr>
                          <w:rFonts w:ascii="Agency FB" w:eastAsiaTheme="minorEastAsia" w:hAnsi="Agency FB" w:cstheme="minorBidi"/>
                          <w:b/>
                          <w:color w:val="E36C0A" w:themeColor="accent6" w:themeShade="BF"/>
                          <w:szCs w:val="24"/>
                        </w:rPr>
                      </w:pPr>
                      <w:r w:rsidRPr="00A6342E">
                        <w:rPr>
                          <w:rFonts w:ascii="Agency FB" w:eastAsiaTheme="minorEastAsia" w:hAnsi="Agency FB" w:cstheme="minorBidi"/>
                          <w:b/>
                          <w:color w:val="E36C0A" w:themeColor="accent6" w:themeShade="BF"/>
                          <w:szCs w:val="24"/>
                        </w:rPr>
                        <w:t>LOS TRAYECTOS AMBIENTALES DE EXPOSICIÓN A CONTAMINANTES DEL MEDIO</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sidRPr="00A6342E">
                        <w:rPr>
                          <w:rFonts w:ascii="Agency FB" w:eastAsiaTheme="minorEastAsia" w:hAnsi="Agency FB" w:cstheme="minorBidi"/>
                          <w:b/>
                          <w:color w:val="365F91" w:themeColor="accent1" w:themeShade="BF"/>
                          <w:szCs w:val="24"/>
                        </w:rPr>
                        <w:t>Los trayectos ambientales de exposición</w:t>
                      </w:r>
                      <w:r w:rsidRPr="00A6342E">
                        <w:rPr>
                          <w:rFonts w:ascii="Agency FB" w:eastAsiaTheme="minorEastAsia" w:hAnsi="Agency FB" w:cstheme="minorBidi"/>
                          <w:b/>
                          <w:color w:val="365F91" w:themeColor="accent1" w:themeShade="BF"/>
                          <w:szCs w:val="24"/>
                        </w:rPr>
                        <w:br/>
                        <w:t>Efectos después de la exposición</w:t>
                      </w:r>
                      <w:r w:rsidRPr="00A6342E">
                        <w:rPr>
                          <w:rFonts w:ascii="Agency FB" w:eastAsiaTheme="minorEastAsia" w:hAnsi="Agency FB" w:cstheme="minorBidi"/>
                          <w:b/>
                          <w:color w:val="365F91" w:themeColor="accent1" w:themeShade="BF"/>
                          <w:szCs w:val="24"/>
                        </w:rPr>
                        <w:br/>
                        <w:t>Excreción de toxinas</w:t>
                      </w:r>
                      <w:r w:rsidRPr="00A6342E">
                        <w:rPr>
                          <w:rFonts w:ascii="Agency FB" w:eastAsiaTheme="minorEastAsia" w:hAnsi="Agency FB" w:cstheme="minorBidi"/>
                          <w:b/>
                          <w:color w:val="365F91" w:themeColor="accent1" w:themeShade="BF"/>
                          <w:szCs w:val="24"/>
                        </w:rPr>
                        <w:br/>
                        <w:t>Contaminación alimentaria y riesgos a la salud</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Seguridad alimentaria</w:t>
                      </w:r>
                      <w:r w:rsidRPr="00A6342E">
                        <w:rPr>
                          <w:rFonts w:ascii="Agency FB" w:eastAsiaTheme="minorEastAsia" w:hAnsi="Agency FB" w:cstheme="minorBidi"/>
                          <w:b/>
                          <w:color w:val="365F91" w:themeColor="accent1" w:themeShade="BF"/>
                          <w:szCs w:val="24"/>
                        </w:rPr>
                        <w:br/>
                        <w:t>Problemática sanitaria, social y económica</w:t>
                      </w:r>
                      <w:r w:rsidRPr="00A6342E">
                        <w:rPr>
                          <w:rFonts w:ascii="Agency FB" w:eastAsiaTheme="minorEastAsia" w:hAnsi="Agency FB" w:cstheme="minorBidi"/>
                          <w:b/>
                          <w:color w:val="365F91" w:themeColor="accent1" w:themeShade="BF"/>
                          <w:szCs w:val="24"/>
                        </w:rPr>
                        <w:br/>
                        <w:t>Causas por las que un alimento genera trastornos en la salud</w:t>
                      </w:r>
                      <w:r w:rsidRPr="00A6342E">
                        <w:rPr>
                          <w:rFonts w:ascii="Agency FB" w:eastAsiaTheme="minorEastAsia" w:hAnsi="Agency FB" w:cstheme="minorBidi"/>
                          <w:b/>
                          <w:color w:val="365F91" w:themeColor="accent1" w:themeShade="BF"/>
                          <w:szCs w:val="24"/>
                        </w:rPr>
                        <w:br/>
                        <w:t>Manipulación de alimentos y riesgos para la salud</w:t>
                      </w:r>
                      <w:r w:rsidRPr="00A6342E">
                        <w:rPr>
                          <w:rFonts w:ascii="Agency FB" w:eastAsiaTheme="minorEastAsia" w:hAnsi="Agency FB" w:cstheme="minorBidi"/>
                          <w:b/>
                          <w:color w:val="365F91" w:themeColor="accent1" w:themeShade="BF"/>
                          <w:szCs w:val="24"/>
                        </w:rPr>
                        <w:br/>
                        <w:t>Condiciones necesarias para que se desarrollen microorganismos en alimentos</w:t>
                      </w:r>
                      <w:r w:rsidRPr="00A6342E">
                        <w:rPr>
                          <w:rFonts w:ascii="Agency FB" w:eastAsiaTheme="minorEastAsia" w:hAnsi="Agency FB" w:cstheme="minorBidi"/>
                          <w:b/>
                          <w:color w:val="365F91" w:themeColor="accent1" w:themeShade="BF"/>
                          <w:szCs w:val="24"/>
                        </w:rPr>
                        <w:br/>
                        <w:t>Infecciones alimentarias</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b/>
                        <w:t>Infecciones por estafilococos</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b/>
                        <w:t>Infección por salmonellas</w:t>
                      </w:r>
                    </w:p>
                    <w:p w:rsidR="00AC0B17" w:rsidRDefault="00AC0B17" w:rsidP="00A6342E">
                      <w:pPr>
                        <w:spacing w:after="0" w:line="240" w:lineRule="auto"/>
                        <w:ind w:left="426" w:firstLine="282"/>
                        <w:jc w:val="left"/>
                        <w:rPr>
                          <w:rFonts w:ascii="Agency FB" w:eastAsiaTheme="minorEastAsia" w:hAnsi="Agency FB" w:cstheme="minorBidi"/>
                          <w:b/>
                          <w:color w:val="365F91" w:themeColor="accent1" w:themeShade="BF"/>
                          <w:szCs w:val="24"/>
                        </w:rPr>
                      </w:pPr>
                      <w:proofErr w:type="spellStart"/>
                      <w:r>
                        <w:rPr>
                          <w:rFonts w:ascii="Agency FB" w:eastAsiaTheme="minorEastAsia" w:hAnsi="Agency FB" w:cstheme="minorBidi"/>
                          <w:b/>
                          <w:color w:val="365F91" w:themeColor="accent1" w:themeShade="BF"/>
                          <w:szCs w:val="24"/>
                        </w:rPr>
                        <w:t>Batulismo</w:t>
                      </w:r>
                      <w:proofErr w:type="spellEnd"/>
                      <w:r>
                        <w:rPr>
                          <w:rFonts w:ascii="Agency FB" w:eastAsiaTheme="minorEastAsia" w:hAnsi="Agency FB" w:cstheme="minorBidi"/>
                          <w:b/>
                          <w:color w:val="365F91" w:themeColor="accent1" w:themeShade="BF"/>
                          <w:szCs w:val="24"/>
                        </w:rPr>
                        <w:t xml:space="preserve"> </w:t>
                      </w:r>
                    </w:p>
                    <w:p w:rsidR="00AC0B17" w:rsidRDefault="00AC0B17" w:rsidP="00A6342E">
                      <w:pPr>
                        <w:spacing w:after="0" w:line="240" w:lineRule="auto"/>
                        <w:ind w:left="426" w:firstLine="425"/>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Medidas de prevención del </w:t>
                      </w:r>
                      <w:proofErr w:type="spellStart"/>
                      <w:r>
                        <w:rPr>
                          <w:rFonts w:ascii="Agency FB" w:eastAsiaTheme="minorEastAsia" w:hAnsi="Agency FB" w:cstheme="minorBidi"/>
                          <w:b/>
                          <w:color w:val="365F91" w:themeColor="accent1" w:themeShade="BF"/>
                          <w:szCs w:val="24"/>
                        </w:rPr>
                        <w:t>batulismo</w:t>
                      </w:r>
                      <w:proofErr w:type="spellEnd"/>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sidRPr="00A6342E">
                        <w:rPr>
                          <w:rFonts w:ascii="Agency FB" w:eastAsiaTheme="minorEastAsia" w:hAnsi="Agency FB" w:cstheme="minorBidi"/>
                          <w:b/>
                          <w:color w:val="365F91" w:themeColor="accent1" w:themeShade="BF"/>
                          <w:szCs w:val="24"/>
                        </w:rPr>
                        <w:t>Condiciones básicas de higiene en la fabricación de alimentos</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Repercusiones de la alimentación y nutrición en la salud</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Influencia de la alimentación en el crecimiento</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Influencia de la alimentación en el rendimiento del trabajo</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Influencia de la nutrición en el desarrollo mental</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Necesidades alimenticias del organismo</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Azucares o Hidratos de carbono</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Lípidos y grasas</w:t>
                      </w: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Prótidos o proteínas </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Alimentación variada y equilibrada</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Funciones de los alimentos</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r w:rsidRPr="00A6342E">
                        <w:rPr>
                          <w:rFonts w:ascii="Agency FB" w:eastAsiaTheme="minorEastAsia" w:hAnsi="Agency FB" w:cstheme="minorBidi"/>
                          <w:b/>
                          <w:color w:val="365F91" w:themeColor="accent1" w:themeShade="BF"/>
                          <w:szCs w:val="24"/>
                        </w:rPr>
                        <w:t>Construcción de un trayecto o camino de exposición completo o vía de exposición completa</w:t>
                      </w:r>
                      <w:r w:rsidRPr="00A6342E">
                        <w:rPr>
                          <w:rFonts w:ascii="Agency FB" w:eastAsiaTheme="minorEastAsia" w:hAnsi="Agency FB" w:cstheme="minorBidi"/>
                          <w:b/>
                          <w:color w:val="365F91" w:themeColor="accent1" w:themeShade="BF"/>
                          <w:szCs w:val="24"/>
                        </w:rPr>
                        <w:br/>
                        <w:t>Metodología para identificar los trayectos o caminos de exposición a contaminantes del medio</w:t>
                      </w:r>
                    </w:p>
                    <w:p w:rsidR="00AC0B17" w:rsidRDefault="00AC0B17" w:rsidP="00A6342E">
                      <w:pPr>
                        <w:spacing w:after="0" w:line="240" w:lineRule="auto"/>
                        <w:jc w:val="left"/>
                        <w:rPr>
                          <w:rFonts w:ascii="Agency FB" w:eastAsiaTheme="minorEastAsia" w:hAnsi="Agency FB" w:cstheme="minorBidi"/>
                          <w:b/>
                          <w:color w:val="365F91" w:themeColor="accent1" w:themeShade="BF"/>
                          <w:szCs w:val="24"/>
                        </w:rPr>
                      </w:pPr>
                    </w:p>
                    <w:p w:rsidR="00AC0B17" w:rsidRPr="007E7CE1" w:rsidRDefault="00AC0B17" w:rsidP="007E7CE1">
                      <w:pPr>
                        <w:spacing w:after="0" w:line="240" w:lineRule="auto"/>
                        <w:jc w:val="left"/>
                        <w:rPr>
                          <w:rFonts w:ascii="Agency FB" w:eastAsiaTheme="minorEastAsia" w:hAnsi="Agency FB" w:cstheme="minorBidi"/>
                          <w:b/>
                          <w:color w:val="E36C0A" w:themeColor="accent6" w:themeShade="BF"/>
                          <w:szCs w:val="24"/>
                        </w:rPr>
                      </w:pPr>
                      <w:r w:rsidRPr="007E7CE1">
                        <w:rPr>
                          <w:rFonts w:ascii="Agency FB" w:eastAsiaTheme="minorEastAsia" w:hAnsi="Agency FB" w:cstheme="minorBidi"/>
                          <w:b/>
                          <w:color w:val="E36C0A" w:themeColor="accent6" w:themeShade="BF"/>
                          <w:szCs w:val="24"/>
                        </w:rPr>
                        <w:t>CAPÍTULO IV.</w:t>
                      </w:r>
                    </w:p>
                    <w:p w:rsidR="00AC0B17" w:rsidRDefault="00AC0B17" w:rsidP="007E7CE1">
                      <w:pPr>
                        <w:spacing w:after="0" w:line="240" w:lineRule="auto"/>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E36C0A" w:themeColor="accent6" w:themeShade="BF"/>
                          <w:szCs w:val="24"/>
                        </w:rPr>
                        <w:t xml:space="preserve"> EVALUACIÓN DE RIESGOS AMBIENTALES</w:t>
                      </w:r>
                      <w:r w:rsidRPr="00223356">
                        <w:rPr>
                          <w:rFonts w:ascii="Agency FB" w:eastAsiaTheme="minorEastAsia" w:hAnsi="Agency FB" w:cstheme="minorBidi"/>
                          <w:b/>
                          <w:color w:val="365F91" w:themeColor="accent1" w:themeShade="BF"/>
                          <w:szCs w:val="24"/>
                        </w:rPr>
                        <w:br/>
                        <w:t>Riesgo ambiental</w:t>
                      </w:r>
                      <w:r w:rsidRPr="00223356">
                        <w:rPr>
                          <w:rFonts w:ascii="Agency FB" w:eastAsiaTheme="minorEastAsia" w:hAnsi="Agency FB" w:cstheme="minorBidi"/>
                          <w:b/>
                          <w:color w:val="365F91" w:themeColor="accent1" w:themeShade="BF"/>
                          <w:szCs w:val="24"/>
                        </w:rPr>
                        <w:br/>
                        <w:t>Factores ambientales del riesgo</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sidRPr="00223356">
                        <w:rPr>
                          <w:rFonts w:ascii="Agency FB" w:eastAsiaTheme="minorEastAsia" w:hAnsi="Agency FB" w:cstheme="minorBidi"/>
                          <w:b/>
                          <w:color w:val="365F91" w:themeColor="accent1" w:themeShade="BF"/>
                          <w:szCs w:val="24"/>
                        </w:rPr>
                        <w:t>Agentes biológicos</w:t>
                      </w:r>
                      <w:r w:rsidRPr="00223356">
                        <w:rPr>
                          <w:rFonts w:ascii="Agency FB" w:eastAsiaTheme="minorEastAsia" w:hAnsi="Agency FB" w:cstheme="minorBidi"/>
                          <w:b/>
                          <w:color w:val="365F91" w:themeColor="accent1" w:themeShade="BF"/>
                          <w:szCs w:val="24"/>
                        </w:rPr>
                        <w:br/>
                        <w:t>Agentes físicos</w:t>
                      </w:r>
                      <w:r w:rsidRPr="00223356">
                        <w:rPr>
                          <w:rFonts w:ascii="Agency FB" w:eastAsiaTheme="minorEastAsia" w:hAnsi="Agency FB" w:cstheme="minorBidi"/>
                          <w:b/>
                          <w:color w:val="365F91" w:themeColor="accent1" w:themeShade="BF"/>
                          <w:szCs w:val="24"/>
                        </w:rPr>
                        <w:br/>
                        <w:t>Agentes químicos</w:t>
                      </w:r>
                    </w:p>
                    <w:p w:rsidR="00AC0B17" w:rsidRPr="009B5C9C" w:rsidRDefault="00AC0B17" w:rsidP="00A6342E">
                      <w:pPr>
                        <w:spacing w:after="0" w:line="240" w:lineRule="auto"/>
                        <w:jc w:val="left"/>
                        <w:rPr>
                          <w:rFonts w:ascii="Agency FB" w:eastAsiaTheme="minorEastAsia" w:hAnsi="Agency FB" w:cstheme="minorBidi"/>
                          <w:b/>
                          <w:color w:val="365F91" w:themeColor="accent1" w:themeShade="BF"/>
                          <w:szCs w:val="24"/>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035072" behindDoc="0" locked="0" layoutInCell="1" allowOverlap="1" wp14:anchorId="46CD3AD9" wp14:editId="4A576FD9">
                <wp:simplePos x="0" y="0"/>
                <wp:positionH relativeFrom="margin">
                  <wp:posOffset>3133725</wp:posOffset>
                </wp:positionH>
                <wp:positionV relativeFrom="paragraph">
                  <wp:posOffset>-104775</wp:posOffset>
                </wp:positionV>
                <wp:extent cx="3228975" cy="8210550"/>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3228975" cy="8210550"/>
                        </a:xfrm>
                        <a:prstGeom prst="rect">
                          <a:avLst/>
                        </a:prstGeom>
                        <a:noFill/>
                        <a:ln w="6350">
                          <a:noFill/>
                        </a:ln>
                      </wps:spPr>
                      <wps:txbx>
                        <w:txbxContent>
                          <w:p w:rsidR="00AC0B17" w:rsidRDefault="00AC0B17" w:rsidP="007E7CE1">
                            <w:pPr>
                              <w:spacing w:after="0" w:line="240" w:lineRule="auto"/>
                              <w:jc w:val="left"/>
                              <w:rPr>
                                <w:rFonts w:ascii="Agency FB" w:eastAsiaTheme="minorEastAsia" w:hAnsi="Agency FB" w:cstheme="minorBidi"/>
                                <w:b/>
                                <w:color w:val="365F91" w:themeColor="accent1" w:themeShade="BF"/>
                                <w:szCs w:val="24"/>
                              </w:rPr>
                            </w:pPr>
                            <w:r w:rsidRPr="00223356">
                              <w:rPr>
                                <w:rFonts w:ascii="Agency FB" w:eastAsiaTheme="minorEastAsia" w:hAnsi="Agency FB" w:cstheme="minorBidi"/>
                                <w:b/>
                                <w:color w:val="365F91" w:themeColor="accent1" w:themeShade="BF"/>
                                <w:szCs w:val="24"/>
                              </w:rPr>
                              <w:t>Clasificación de riesgos ambientales</w:t>
                            </w:r>
                            <w:r w:rsidRPr="00223356">
                              <w:rPr>
                                <w:rFonts w:ascii="Agency FB" w:eastAsiaTheme="minorEastAsia" w:hAnsi="Agency FB" w:cstheme="minorBidi"/>
                                <w:b/>
                                <w:color w:val="365F91" w:themeColor="accent1" w:themeShade="BF"/>
                                <w:szCs w:val="24"/>
                              </w:rPr>
                              <w:br/>
                              <w:t>Elementos teóricos del riesgo ambiental</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sidRPr="00223356">
                              <w:rPr>
                                <w:rFonts w:ascii="Agency FB" w:eastAsiaTheme="minorEastAsia" w:hAnsi="Agency FB" w:cstheme="minorBidi"/>
                                <w:b/>
                                <w:color w:val="365F91" w:themeColor="accent1" w:themeShade="BF"/>
                                <w:szCs w:val="24"/>
                              </w:rPr>
                              <w:t>Amenaza</w:t>
                            </w:r>
                            <w:r w:rsidRPr="00223356">
                              <w:rPr>
                                <w:rFonts w:ascii="Agency FB" w:eastAsiaTheme="minorEastAsia" w:hAnsi="Agency FB" w:cstheme="minorBidi"/>
                                <w:b/>
                                <w:color w:val="365F91" w:themeColor="accent1" w:themeShade="BF"/>
                                <w:szCs w:val="24"/>
                              </w:rPr>
                              <w:br/>
                              <w:t>Vulnerabilidad</w:t>
                            </w:r>
                            <w:r w:rsidRPr="00223356">
                              <w:rPr>
                                <w:rFonts w:ascii="Agency FB" w:eastAsiaTheme="minorEastAsia" w:hAnsi="Agency FB" w:cstheme="minorBidi"/>
                                <w:b/>
                                <w:color w:val="365F91" w:themeColor="accent1" w:themeShade="BF"/>
                                <w:szCs w:val="24"/>
                              </w:rPr>
                              <w:br/>
                              <w:t>Riesgo</w:t>
                            </w:r>
                          </w:p>
                          <w:p w:rsidR="00AC0B17" w:rsidRDefault="00AC0B17" w:rsidP="007E7CE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w:t>
                            </w:r>
                            <w:r w:rsidRPr="00223356">
                              <w:rPr>
                                <w:rFonts w:ascii="Agency FB" w:eastAsiaTheme="minorEastAsia" w:hAnsi="Agency FB" w:cstheme="minorBidi"/>
                                <w:b/>
                                <w:color w:val="365F91" w:themeColor="accent1" w:themeShade="BF"/>
                                <w:szCs w:val="24"/>
                              </w:rPr>
                              <w:t>lasificación de las amenazas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Amenazas naturales: se dividen en </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Amenazas antropogénicas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Efectos de los riesgos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Identificación de las amenazas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Procesos de evaluación de riesgos ambientales </w:t>
                            </w:r>
                          </w:p>
                          <w:p w:rsidR="00AC0B17" w:rsidRDefault="00AC0B17" w:rsidP="007E7CE1">
                            <w:pPr>
                              <w:spacing w:after="0" w:line="240" w:lineRule="auto"/>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Metodología utilizada para el análisis de riesgos ambientales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Estimación de la probabilidad de ocurrencia</w:t>
                            </w:r>
                            <w:r w:rsidRPr="007E7CE1">
                              <w:rPr>
                                <w:rFonts w:ascii="Agency FB" w:eastAsiaTheme="minorEastAsia" w:hAnsi="Agency FB" w:cstheme="minorBidi"/>
                                <w:b/>
                                <w:color w:val="365F91" w:themeColor="accent1" w:themeShade="BF"/>
                                <w:szCs w:val="24"/>
                              </w:rPr>
                              <w:br/>
                              <w:t>Estimación de la intensidad</w:t>
                            </w:r>
                            <w:r w:rsidRPr="007E7CE1">
                              <w:rPr>
                                <w:rFonts w:ascii="Agency FB" w:eastAsiaTheme="minorEastAsia" w:hAnsi="Agency FB" w:cstheme="minorBidi"/>
                                <w:b/>
                                <w:color w:val="365F91" w:themeColor="accent1" w:themeShade="BF"/>
                                <w:szCs w:val="24"/>
                              </w:rPr>
                              <w:br/>
                              <w:t>Estimación de la vulnerabilidad</w:t>
                            </w:r>
                            <w:r w:rsidRPr="007E7CE1">
                              <w:rPr>
                                <w:rFonts w:ascii="Agency FB" w:eastAsiaTheme="minorEastAsia" w:hAnsi="Agency FB" w:cstheme="minorBidi"/>
                                <w:b/>
                                <w:color w:val="365F91" w:themeColor="accent1" w:themeShade="BF"/>
                                <w:szCs w:val="24"/>
                              </w:rPr>
                              <w:br/>
                              <w:t>Estimación o calificación del riesgo</w:t>
                            </w:r>
                          </w:p>
                          <w:p w:rsidR="00AC0B17" w:rsidRDefault="00AC0B17" w:rsidP="007E7CE1">
                            <w:pPr>
                              <w:spacing w:after="0" w:line="240" w:lineRule="auto"/>
                              <w:ind w:left="567"/>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Ejemplo hipotético para realizar la valoración de riesgos ambientales</w:t>
                            </w:r>
                            <w:r w:rsidRPr="007E7CE1">
                              <w:rPr>
                                <w:rFonts w:ascii="Agency FB" w:eastAsiaTheme="minorEastAsia" w:hAnsi="Agency FB" w:cstheme="minorBidi"/>
                                <w:b/>
                                <w:color w:val="365F91" w:themeColor="accent1" w:themeShade="BF"/>
                                <w:szCs w:val="24"/>
                              </w:rPr>
                              <w:br/>
                              <w:t>Evaluación de riesgos para el ejemplo planteado</w:t>
                            </w:r>
                          </w:p>
                          <w:p w:rsidR="00AC0B17" w:rsidRDefault="00AC0B17" w:rsidP="007E7CE1">
                            <w:pPr>
                              <w:spacing w:after="0" w:line="240" w:lineRule="auto"/>
                              <w:ind w:left="142"/>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Clasificación de las emergencias ambientales</w:t>
                            </w:r>
                          </w:p>
                          <w:p w:rsidR="00AC0B17" w:rsidRDefault="00AC0B17" w:rsidP="007E7CE1">
                            <w:pPr>
                              <w:spacing w:after="0" w:line="240" w:lineRule="auto"/>
                              <w:ind w:left="426"/>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Emergencias mínimas</w:t>
                            </w:r>
                            <w:r w:rsidRPr="007E7CE1">
                              <w:rPr>
                                <w:rFonts w:ascii="Agency FB" w:eastAsiaTheme="minorEastAsia" w:hAnsi="Agency FB" w:cstheme="minorBidi"/>
                                <w:b/>
                                <w:color w:val="365F91" w:themeColor="accent1" w:themeShade="BF"/>
                                <w:szCs w:val="24"/>
                              </w:rPr>
                              <w:br/>
                              <w:t>Emergencias máximas</w:t>
                            </w:r>
                            <w:r w:rsidRPr="007E7CE1">
                              <w:rPr>
                                <w:rFonts w:ascii="Agency FB" w:eastAsiaTheme="minorEastAsia" w:hAnsi="Agency FB" w:cstheme="minorBidi"/>
                                <w:b/>
                                <w:color w:val="365F91" w:themeColor="accent1" w:themeShade="BF"/>
                                <w:szCs w:val="24"/>
                              </w:rPr>
                              <w:br/>
                              <w:t>Desastre</w:t>
                            </w:r>
                          </w:p>
                          <w:p w:rsidR="00AC0B17" w:rsidRDefault="00AC0B17" w:rsidP="007E7CE1">
                            <w:pPr>
                              <w:spacing w:after="0" w:line="240" w:lineRule="auto"/>
                              <w:ind w:left="142"/>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Estructura de un plan de contingencia</w:t>
                            </w:r>
                          </w:p>
                          <w:p w:rsidR="00AC0B17" w:rsidRDefault="00AC0B17" w:rsidP="007E7CE1">
                            <w:pPr>
                              <w:spacing w:after="0" w:line="240" w:lineRule="auto"/>
                              <w:ind w:left="426"/>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Dirección</w:t>
                            </w:r>
                            <w:r w:rsidRPr="007E7CE1">
                              <w:rPr>
                                <w:rFonts w:ascii="Agency FB" w:eastAsiaTheme="minorEastAsia" w:hAnsi="Agency FB" w:cstheme="minorBidi"/>
                                <w:b/>
                                <w:color w:val="365F91" w:themeColor="accent1" w:themeShade="BF"/>
                                <w:szCs w:val="24"/>
                              </w:rPr>
                              <w:br/>
                              <w:t>Centro de operaciones para el control de la emergencia o riesgos</w:t>
                            </w:r>
                            <w:r w:rsidRPr="007E7CE1">
                              <w:rPr>
                                <w:rFonts w:ascii="Agency FB" w:eastAsiaTheme="minorEastAsia" w:hAnsi="Agency FB" w:cstheme="minorBidi"/>
                                <w:b/>
                                <w:color w:val="365F91" w:themeColor="accent1" w:themeShade="BF"/>
                                <w:szCs w:val="24"/>
                              </w:rPr>
                              <w:br/>
                              <w:t>Dotación para el control de emergencias</w:t>
                            </w:r>
                            <w:r w:rsidRPr="007E7CE1">
                              <w:rPr>
                                <w:rFonts w:ascii="Agency FB" w:eastAsiaTheme="minorEastAsia" w:hAnsi="Agency FB" w:cstheme="minorBidi"/>
                                <w:b/>
                                <w:color w:val="365F91" w:themeColor="accent1" w:themeShade="BF"/>
                                <w:szCs w:val="24"/>
                              </w:rPr>
                              <w:br/>
                              <w:t>Información del centro de operaciones</w:t>
                            </w:r>
                            <w:r w:rsidRPr="007E7CE1">
                              <w:rPr>
                                <w:rFonts w:ascii="Agency FB" w:eastAsiaTheme="minorEastAsia" w:hAnsi="Agency FB" w:cstheme="minorBidi"/>
                                <w:b/>
                                <w:color w:val="365F91" w:themeColor="accent1" w:themeShade="BF"/>
                                <w:szCs w:val="24"/>
                              </w:rPr>
                              <w:br/>
                              <w:t>Organización del plan</w:t>
                            </w:r>
                          </w:p>
                          <w:p w:rsidR="00AC0B17" w:rsidRDefault="00AC0B17" w:rsidP="007E7CE1">
                            <w:pPr>
                              <w:spacing w:after="0" w:line="240" w:lineRule="auto"/>
                              <w:ind w:left="142"/>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Responsabilidades de los integrantes del plan</w:t>
                            </w:r>
                          </w:p>
                          <w:p w:rsidR="00AC0B17" w:rsidRDefault="00AC0B17" w:rsidP="007E7CE1">
                            <w:pPr>
                              <w:spacing w:after="0" w:line="240" w:lineRule="auto"/>
                              <w:ind w:left="709"/>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Director del plan</w:t>
                            </w:r>
                            <w:r w:rsidRPr="007E7CE1">
                              <w:rPr>
                                <w:rFonts w:ascii="Agency FB" w:eastAsiaTheme="minorEastAsia" w:hAnsi="Agency FB" w:cstheme="minorBidi"/>
                                <w:b/>
                                <w:color w:val="365F91" w:themeColor="accent1" w:themeShade="BF"/>
                                <w:szCs w:val="24"/>
                              </w:rPr>
                              <w:br/>
                            </w:r>
                            <w:proofErr w:type="gramStart"/>
                            <w:r w:rsidRPr="007E7CE1">
                              <w:rPr>
                                <w:rFonts w:ascii="Agency FB" w:eastAsiaTheme="minorEastAsia" w:hAnsi="Agency FB" w:cstheme="minorBidi"/>
                                <w:b/>
                                <w:color w:val="365F91" w:themeColor="accent1" w:themeShade="BF"/>
                                <w:szCs w:val="24"/>
                              </w:rPr>
                              <w:t>Jefe</w:t>
                            </w:r>
                            <w:proofErr w:type="gramEnd"/>
                            <w:r w:rsidRPr="007E7CE1">
                              <w:rPr>
                                <w:rFonts w:ascii="Agency FB" w:eastAsiaTheme="minorEastAsia" w:hAnsi="Agency FB" w:cstheme="minorBidi"/>
                                <w:b/>
                                <w:color w:val="365F91" w:themeColor="accent1" w:themeShade="BF"/>
                                <w:szCs w:val="24"/>
                              </w:rPr>
                              <w:t xml:space="preserve"> de mantenimiento</w:t>
                            </w:r>
                            <w:r w:rsidRPr="007E7CE1">
                              <w:rPr>
                                <w:rFonts w:ascii="Agency FB" w:eastAsiaTheme="minorEastAsia" w:hAnsi="Agency FB" w:cstheme="minorBidi"/>
                                <w:b/>
                                <w:color w:val="365F91" w:themeColor="accent1" w:themeShade="BF"/>
                                <w:szCs w:val="24"/>
                              </w:rPr>
                              <w:br/>
                              <w:t>Supervisor de mantenimiento</w:t>
                            </w:r>
                            <w:r w:rsidRPr="007E7CE1">
                              <w:rPr>
                                <w:rFonts w:ascii="Agency FB" w:eastAsiaTheme="minorEastAsia" w:hAnsi="Agency FB" w:cstheme="minorBidi"/>
                                <w:b/>
                                <w:color w:val="365F91" w:themeColor="accent1" w:themeShade="BF"/>
                                <w:szCs w:val="24"/>
                              </w:rPr>
                              <w:br/>
                              <w:t>Supervisor de vigilancia</w:t>
                            </w:r>
                          </w:p>
                          <w:p w:rsidR="00AC0B17" w:rsidRDefault="00AC0B17" w:rsidP="007E7CE1">
                            <w:pPr>
                              <w:spacing w:after="0" w:line="240" w:lineRule="auto"/>
                              <w:ind w:left="142"/>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Acciones en caso de fallas en las instalaciones</w:t>
                            </w:r>
                            <w:r w:rsidRPr="007E7CE1">
                              <w:rPr>
                                <w:rFonts w:ascii="Agency FB" w:eastAsiaTheme="minorEastAsia" w:hAnsi="Agency FB" w:cstheme="minorBidi"/>
                                <w:b/>
                                <w:color w:val="365F91" w:themeColor="accent1" w:themeShade="BF"/>
                                <w:szCs w:val="24"/>
                              </w:rPr>
                              <w:br/>
                              <w:t>Observación general</w:t>
                            </w:r>
                          </w:p>
                          <w:p w:rsidR="00AC0B17" w:rsidRPr="009B5C9C" w:rsidRDefault="00AC0B17" w:rsidP="00A6342E">
                            <w:pPr>
                              <w:spacing w:after="0" w:line="240" w:lineRule="auto"/>
                              <w:jc w:val="left"/>
                              <w:rPr>
                                <w:rFonts w:ascii="Agency FB" w:eastAsiaTheme="minorEastAsia" w:hAnsi="Agency FB" w:cstheme="minorBidi"/>
                                <w:b/>
                                <w:color w:val="365F91" w:themeColor="accent1" w:themeShade="BF"/>
                                <w:szCs w:val="24"/>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D3AD9" id="Cuadro de texto 264" o:spid="_x0000_s1078" type="#_x0000_t202" style="position:absolute;left:0;text-align:left;margin-left:246.75pt;margin-top:-8.25pt;width:254.25pt;height:646.5pt;z-index:2520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" filled="f" stroked="f" strokeweight=".5pt">
                <v:textbox>
                  <w:txbxContent>
                    <w:p w:rsidR="00AC0B17" w:rsidRDefault="00AC0B17" w:rsidP="007E7CE1">
                      <w:pPr>
                        <w:spacing w:after="0" w:line="240" w:lineRule="auto"/>
                        <w:jc w:val="left"/>
                        <w:rPr>
                          <w:rFonts w:ascii="Agency FB" w:eastAsiaTheme="minorEastAsia" w:hAnsi="Agency FB" w:cstheme="minorBidi"/>
                          <w:b/>
                          <w:color w:val="365F91" w:themeColor="accent1" w:themeShade="BF"/>
                          <w:szCs w:val="24"/>
                        </w:rPr>
                      </w:pPr>
                      <w:r w:rsidRPr="00223356">
                        <w:rPr>
                          <w:rFonts w:ascii="Agency FB" w:eastAsiaTheme="minorEastAsia" w:hAnsi="Agency FB" w:cstheme="minorBidi"/>
                          <w:b/>
                          <w:color w:val="365F91" w:themeColor="accent1" w:themeShade="BF"/>
                          <w:szCs w:val="24"/>
                        </w:rPr>
                        <w:t>Clasificación de riesgos ambientales</w:t>
                      </w:r>
                      <w:r w:rsidRPr="00223356">
                        <w:rPr>
                          <w:rFonts w:ascii="Agency FB" w:eastAsiaTheme="minorEastAsia" w:hAnsi="Agency FB" w:cstheme="minorBidi"/>
                          <w:b/>
                          <w:color w:val="365F91" w:themeColor="accent1" w:themeShade="BF"/>
                          <w:szCs w:val="24"/>
                        </w:rPr>
                        <w:br/>
                        <w:t>Elementos teóricos del riesgo ambiental</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sidRPr="00223356">
                        <w:rPr>
                          <w:rFonts w:ascii="Agency FB" w:eastAsiaTheme="minorEastAsia" w:hAnsi="Agency FB" w:cstheme="minorBidi"/>
                          <w:b/>
                          <w:color w:val="365F91" w:themeColor="accent1" w:themeShade="BF"/>
                          <w:szCs w:val="24"/>
                        </w:rPr>
                        <w:t>Amenaza</w:t>
                      </w:r>
                      <w:r w:rsidRPr="00223356">
                        <w:rPr>
                          <w:rFonts w:ascii="Agency FB" w:eastAsiaTheme="minorEastAsia" w:hAnsi="Agency FB" w:cstheme="minorBidi"/>
                          <w:b/>
                          <w:color w:val="365F91" w:themeColor="accent1" w:themeShade="BF"/>
                          <w:szCs w:val="24"/>
                        </w:rPr>
                        <w:br/>
                        <w:t>Vulnerabilidad</w:t>
                      </w:r>
                      <w:r w:rsidRPr="00223356">
                        <w:rPr>
                          <w:rFonts w:ascii="Agency FB" w:eastAsiaTheme="minorEastAsia" w:hAnsi="Agency FB" w:cstheme="minorBidi"/>
                          <w:b/>
                          <w:color w:val="365F91" w:themeColor="accent1" w:themeShade="BF"/>
                          <w:szCs w:val="24"/>
                        </w:rPr>
                        <w:br/>
                        <w:t>Riesgo</w:t>
                      </w:r>
                    </w:p>
                    <w:p w:rsidR="00AC0B17" w:rsidRDefault="00AC0B17" w:rsidP="007E7CE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w:t>
                      </w:r>
                      <w:r w:rsidRPr="00223356">
                        <w:rPr>
                          <w:rFonts w:ascii="Agency FB" w:eastAsiaTheme="minorEastAsia" w:hAnsi="Agency FB" w:cstheme="minorBidi"/>
                          <w:b/>
                          <w:color w:val="365F91" w:themeColor="accent1" w:themeShade="BF"/>
                          <w:szCs w:val="24"/>
                        </w:rPr>
                        <w:t>lasificación de las amenazas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Amenazas naturales: se dividen en </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Amenazas antropogénicas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Efectos de los riesgos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Identificación de las amenazas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Procesos de evaluación de riesgos ambientales </w:t>
                      </w:r>
                    </w:p>
                    <w:p w:rsidR="00AC0B17" w:rsidRDefault="00AC0B17" w:rsidP="007E7CE1">
                      <w:pPr>
                        <w:spacing w:after="0" w:line="240" w:lineRule="auto"/>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Metodología utilizada para el análisis de riesgos ambientales</w:t>
                      </w:r>
                    </w:p>
                    <w:p w:rsidR="00AC0B17" w:rsidRDefault="00AC0B17" w:rsidP="007E7CE1">
                      <w:pPr>
                        <w:spacing w:after="0" w:line="240" w:lineRule="auto"/>
                        <w:ind w:left="284"/>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Estimación de la probabilidad de ocurrencia</w:t>
                      </w:r>
                      <w:r w:rsidRPr="007E7CE1">
                        <w:rPr>
                          <w:rFonts w:ascii="Agency FB" w:eastAsiaTheme="minorEastAsia" w:hAnsi="Agency FB" w:cstheme="minorBidi"/>
                          <w:b/>
                          <w:color w:val="365F91" w:themeColor="accent1" w:themeShade="BF"/>
                          <w:szCs w:val="24"/>
                        </w:rPr>
                        <w:br/>
                        <w:t>Estimación de la intensidad</w:t>
                      </w:r>
                      <w:r w:rsidRPr="007E7CE1">
                        <w:rPr>
                          <w:rFonts w:ascii="Agency FB" w:eastAsiaTheme="minorEastAsia" w:hAnsi="Agency FB" w:cstheme="minorBidi"/>
                          <w:b/>
                          <w:color w:val="365F91" w:themeColor="accent1" w:themeShade="BF"/>
                          <w:szCs w:val="24"/>
                        </w:rPr>
                        <w:br/>
                        <w:t>Estimación de la vulnerabilidad</w:t>
                      </w:r>
                      <w:r w:rsidRPr="007E7CE1">
                        <w:rPr>
                          <w:rFonts w:ascii="Agency FB" w:eastAsiaTheme="minorEastAsia" w:hAnsi="Agency FB" w:cstheme="minorBidi"/>
                          <w:b/>
                          <w:color w:val="365F91" w:themeColor="accent1" w:themeShade="BF"/>
                          <w:szCs w:val="24"/>
                        </w:rPr>
                        <w:br/>
                        <w:t>Estimación o calificación del riesgo</w:t>
                      </w:r>
                    </w:p>
                    <w:p w:rsidR="00AC0B17" w:rsidRDefault="00AC0B17" w:rsidP="007E7CE1">
                      <w:pPr>
                        <w:spacing w:after="0" w:line="240" w:lineRule="auto"/>
                        <w:ind w:left="567"/>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Ejemplo hipotético para realizar la valoración de riesgos ambientales</w:t>
                      </w:r>
                      <w:r w:rsidRPr="007E7CE1">
                        <w:rPr>
                          <w:rFonts w:ascii="Agency FB" w:eastAsiaTheme="minorEastAsia" w:hAnsi="Agency FB" w:cstheme="minorBidi"/>
                          <w:b/>
                          <w:color w:val="365F91" w:themeColor="accent1" w:themeShade="BF"/>
                          <w:szCs w:val="24"/>
                        </w:rPr>
                        <w:br/>
                        <w:t>Evaluación de riesgos para el ejemplo planteado</w:t>
                      </w:r>
                    </w:p>
                    <w:p w:rsidR="00AC0B17" w:rsidRDefault="00AC0B17" w:rsidP="007E7CE1">
                      <w:pPr>
                        <w:spacing w:after="0" w:line="240" w:lineRule="auto"/>
                        <w:ind w:left="142"/>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Clasificación de las emergencias ambientales</w:t>
                      </w:r>
                    </w:p>
                    <w:p w:rsidR="00AC0B17" w:rsidRDefault="00AC0B17" w:rsidP="007E7CE1">
                      <w:pPr>
                        <w:spacing w:after="0" w:line="240" w:lineRule="auto"/>
                        <w:ind w:left="426"/>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Emergencias mínimas</w:t>
                      </w:r>
                      <w:r w:rsidRPr="007E7CE1">
                        <w:rPr>
                          <w:rFonts w:ascii="Agency FB" w:eastAsiaTheme="minorEastAsia" w:hAnsi="Agency FB" w:cstheme="minorBidi"/>
                          <w:b/>
                          <w:color w:val="365F91" w:themeColor="accent1" w:themeShade="BF"/>
                          <w:szCs w:val="24"/>
                        </w:rPr>
                        <w:br/>
                        <w:t>Emergencias máximas</w:t>
                      </w:r>
                      <w:r w:rsidRPr="007E7CE1">
                        <w:rPr>
                          <w:rFonts w:ascii="Agency FB" w:eastAsiaTheme="minorEastAsia" w:hAnsi="Agency FB" w:cstheme="minorBidi"/>
                          <w:b/>
                          <w:color w:val="365F91" w:themeColor="accent1" w:themeShade="BF"/>
                          <w:szCs w:val="24"/>
                        </w:rPr>
                        <w:br/>
                        <w:t>Desastre</w:t>
                      </w:r>
                    </w:p>
                    <w:p w:rsidR="00AC0B17" w:rsidRDefault="00AC0B17" w:rsidP="007E7CE1">
                      <w:pPr>
                        <w:spacing w:after="0" w:line="240" w:lineRule="auto"/>
                        <w:ind w:left="142"/>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Estructura de un plan de contingencia</w:t>
                      </w:r>
                    </w:p>
                    <w:p w:rsidR="00AC0B17" w:rsidRDefault="00AC0B17" w:rsidP="007E7CE1">
                      <w:pPr>
                        <w:spacing w:after="0" w:line="240" w:lineRule="auto"/>
                        <w:ind w:left="426"/>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Dirección</w:t>
                      </w:r>
                      <w:r w:rsidRPr="007E7CE1">
                        <w:rPr>
                          <w:rFonts w:ascii="Agency FB" w:eastAsiaTheme="minorEastAsia" w:hAnsi="Agency FB" w:cstheme="minorBidi"/>
                          <w:b/>
                          <w:color w:val="365F91" w:themeColor="accent1" w:themeShade="BF"/>
                          <w:szCs w:val="24"/>
                        </w:rPr>
                        <w:br/>
                        <w:t>Centro de operaciones para el control de la emergencia o riesgos</w:t>
                      </w:r>
                      <w:r w:rsidRPr="007E7CE1">
                        <w:rPr>
                          <w:rFonts w:ascii="Agency FB" w:eastAsiaTheme="minorEastAsia" w:hAnsi="Agency FB" w:cstheme="minorBidi"/>
                          <w:b/>
                          <w:color w:val="365F91" w:themeColor="accent1" w:themeShade="BF"/>
                          <w:szCs w:val="24"/>
                        </w:rPr>
                        <w:br/>
                        <w:t>Dotación para el control de emergencias</w:t>
                      </w:r>
                      <w:r w:rsidRPr="007E7CE1">
                        <w:rPr>
                          <w:rFonts w:ascii="Agency FB" w:eastAsiaTheme="minorEastAsia" w:hAnsi="Agency FB" w:cstheme="minorBidi"/>
                          <w:b/>
                          <w:color w:val="365F91" w:themeColor="accent1" w:themeShade="BF"/>
                          <w:szCs w:val="24"/>
                        </w:rPr>
                        <w:br/>
                        <w:t>Información del centro de operaciones</w:t>
                      </w:r>
                      <w:r w:rsidRPr="007E7CE1">
                        <w:rPr>
                          <w:rFonts w:ascii="Agency FB" w:eastAsiaTheme="minorEastAsia" w:hAnsi="Agency FB" w:cstheme="minorBidi"/>
                          <w:b/>
                          <w:color w:val="365F91" w:themeColor="accent1" w:themeShade="BF"/>
                          <w:szCs w:val="24"/>
                        </w:rPr>
                        <w:br/>
                        <w:t>Organización del plan</w:t>
                      </w:r>
                    </w:p>
                    <w:p w:rsidR="00AC0B17" w:rsidRDefault="00AC0B17" w:rsidP="007E7CE1">
                      <w:pPr>
                        <w:spacing w:after="0" w:line="240" w:lineRule="auto"/>
                        <w:ind w:left="142"/>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Responsabilidades de los integrantes del plan</w:t>
                      </w:r>
                    </w:p>
                    <w:p w:rsidR="00AC0B17" w:rsidRDefault="00AC0B17" w:rsidP="007E7CE1">
                      <w:pPr>
                        <w:spacing w:after="0" w:line="240" w:lineRule="auto"/>
                        <w:ind w:left="709"/>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Director del plan</w:t>
                      </w:r>
                      <w:r w:rsidRPr="007E7CE1">
                        <w:rPr>
                          <w:rFonts w:ascii="Agency FB" w:eastAsiaTheme="minorEastAsia" w:hAnsi="Agency FB" w:cstheme="minorBidi"/>
                          <w:b/>
                          <w:color w:val="365F91" w:themeColor="accent1" w:themeShade="BF"/>
                          <w:szCs w:val="24"/>
                        </w:rPr>
                        <w:br/>
                      </w:r>
                      <w:proofErr w:type="gramStart"/>
                      <w:r w:rsidRPr="007E7CE1">
                        <w:rPr>
                          <w:rFonts w:ascii="Agency FB" w:eastAsiaTheme="minorEastAsia" w:hAnsi="Agency FB" w:cstheme="minorBidi"/>
                          <w:b/>
                          <w:color w:val="365F91" w:themeColor="accent1" w:themeShade="BF"/>
                          <w:szCs w:val="24"/>
                        </w:rPr>
                        <w:t>Jefe</w:t>
                      </w:r>
                      <w:proofErr w:type="gramEnd"/>
                      <w:r w:rsidRPr="007E7CE1">
                        <w:rPr>
                          <w:rFonts w:ascii="Agency FB" w:eastAsiaTheme="minorEastAsia" w:hAnsi="Agency FB" w:cstheme="minorBidi"/>
                          <w:b/>
                          <w:color w:val="365F91" w:themeColor="accent1" w:themeShade="BF"/>
                          <w:szCs w:val="24"/>
                        </w:rPr>
                        <w:t xml:space="preserve"> de mantenimiento</w:t>
                      </w:r>
                      <w:r w:rsidRPr="007E7CE1">
                        <w:rPr>
                          <w:rFonts w:ascii="Agency FB" w:eastAsiaTheme="minorEastAsia" w:hAnsi="Agency FB" w:cstheme="minorBidi"/>
                          <w:b/>
                          <w:color w:val="365F91" w:themeColor="accent1" w:themeShade="BF"/>
                          <w:szCs w:val="24"/>
                        </w:rPr>
                        <w:br/>
                        <w:t>Supervisor de mantenimiento</w:t>
                      </w:r>
                      <w:r w:rsidRPr="007E7CE1">
                        <w:rPr>
                          <w:rFonts w:ascii="Agency FB" w:eastAsiaTheme="minorEastAsia" w:hAnsi="Agency FB" w:cstheme="minorBidi"/>
                          <w:b/>
                          <w:color w:val="365F91" w:themeColor="accent1" w:themeShade="BF"/>
                          <w:szCs w:val="24"/>
                        </w:rPr>
                        <w:br/>
                        <w:t>Supervisor de vigilancia</w:t>
                      </w:r>
                    </w:p>
                    <w:p w:rsidR="00AC0B17" w:rsidRDefault="00AC0B17" w:rsidP="007E7CE1">
                      <w:pPr>
                        <w:spacing w:after="0" w:line="240" w:lineRule="auto"/>
                        <w:ind w:left="142"/>
                        <w:jc w:val="left"/>
                        <w:rPr>
                          <w:rFonts w:ascii="Agency FB" w:eastAsiaTheme="minorEastAsia" w:hAnsi="Agency FB" w:cstheme="minorBidi"/>
                          <w:b/>
                          <w:color w:val="365F91" w:themeColor="accent1" w:themeShade="BF"/>
                          <w:szCs w:val="24"/>
                        </w:rPr>
                      </w:pPr>
                      <w:r w:rsidRPr="007E7CE1">
                        <w:rPr>
                          <w:rFonts w:ascii="Agency FB" w:eastAsiaTheme="minorEastAsia" w:hAnsi="Agency FB" w:cstheme="minorBidi"/>
                          <w:b/>
                          <w:color w:val="365F91" w:themeColor="accent1" w:themeShade="BF"/>
                          <w:szCs w:val="24"/>
                        </w:rPr>
                        <w:t>Acciones en caso de fallas en las instalaciones</w:t>
                      </w:r>
                      <w:r w:rsidRPr="007E7CE1">
                        <w:rPr>
                          <w:rFonts w:ascii="Agency FB" w:eastAsiaTheme="minorEastAsia" w:hAnsi="Agency FB" w:cstheme="minorBidi"/>
                          <w:b/>
                          <w:color w:val="365F91" w:themeColor="accent1" w:themeShade="BF"/>
                          <w:szCs w:val="24"/>
                        </w:rPr>
                        <w:br/>
                        <w:t>Observación general</w:t>
                      </w:r>
                    </w:p>
                    <w:p w:rsidR="00AC0B17" w:rsidRPr="009B5C9C" w:rsidRDefault="00AC0B17" w:rsidP="00A6342E">
                      <w:pPr>
                        <w:spacing w:after="0" w:line="240" w:lineRule="auto"/>
                        <w:jc w:val="left"/>
                        <w:rPr>
                          <w:rFonts w:ascii="Agency FB" w:eastAsiaTheme="minorEastAsia" w:hAnsi="Agency FB" w:cstheme="minorBidi"/>
                          <w:b/>
                          <w:color w:val="365F91" w:themeColor="accent1" w:themeShade="BF"/>
                          <w:szCs w:val="24"/>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A6342E">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A6342E" w:rsidP="00374AF2">
      <w:pPr>
        <w:pStyle w:val="Sinespaciado"/>
        <w:jc w:val="center"/>
        <w:rPr>
          <w:rFonts w:ascii="Agency FB" w:eastAsiaTheme="minorHAnsi" w:hAnsi="Agency FB" w:cs="Times New Roman"/>
          <w:b/>
          <w:color w:val="0070C0"/>
          <w:sz w:val="44"/>
          <w:szCs w:val="44"/>
        </w:rPr>
      </w:pPr>
    </w:p>
    <w:p w:rsidR="00A6342E" w:rsidRDefault="00FD12D8" w:rsidP="00374AF2">
      <w:pPr>
        <w:pStyle w:val="Sinespaciado"/>
        <w:jc w:val="center"/>
        <w:rPr>
          <w:rFonts w:ascii="Agency FB" w:eastAsiaTheme="minorHAnsi" w:hAnsi="Agency FB" w:cs="Times New Roman"/>
          <w:b/>
          <w:color w:val="0070C0"/>
          <w:sz w:val="44"/>
          <w:szCs w:val="44"/>
        </w:rPr>
      </w:pPr>
      <w:r>
        <w:rPr>
          <w:noProof/>
          <w:sz w:val="40"/>
          <w:lang w:val="es-CO" w:eastAsia="es-CO"/>
        </w:rPr>
        <w:lastRenderedPageBreak/>
        <mc:AlternateContent>
          <mc:Choice Requires="wps">
            <w:drawing>
              <wp:anchor distT="0" distB="0" distL="114300" distR="114300" simplePos="0" relativeHeight="252037120" behindDoc="0" locked="0" layoutInCell="1" allowOverlap="1" wp14:anchorId="3EA26116" wp14:editId="76735185">
                <wp:simplePos x="0" y="0"/>
                <wp:positionH relativeFrom="margin">
                  <wp:posOffset>-333375</wp:posOffset>
                </wp:positionH>
                <wp:positionV relativeFrom="paragraph">
                  <wp:posOffset>9525</wp:posOffset>
                </wp:positionV>
                <wp:extent cx="3228975" cy="4591050"/>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3228975" cy="4591050"/>
                        </a:xfrm>
                        <a:prstGeom prst="rect">
                          <a:avLst/>
                        </a:prstGeom>
                        <a:noFill/>
                        <a:ln w="6350">
                          <a:noFill/>
                        </a:ln>
                      </wps:spPr>
                      <wps:txbx>
                        <w:txbxContent>
                          <w:p w:rsidR="00AC0B17" w:rsidRPr="00FD12D8" w:rsidRDefault="00AC0B17" w:rsidP="00FD12D8">
                            <w:pPr>
                              <w:spacing w:after="0" w:line="240" w:lineRule="auto"/>
                              <w:jc w:val="left"/>
                              <w:rPr>
                                <w:rFonts w:ascii="Agency FB" w:eastAsiaTheme="minorEastAsia" w:hAnsi="Agency FB" w:cstheme="minorBidi"/>
                                <w:b/>
                                <w:color w:val="E36C0A" w:themeColor="accent6" w:themeShade="BF"/>
                                <w:szCs w:val="24"/>
                              </w:rPr>
                            </w:pPr>
                            <w:r w:rsidRPr="00FD12D8">
                              <w:rPr>
                                <w:rFonts w:ascii="Agency FB" w:eastAsiaTheme="minorEastAsia" w:hAnsi="Agency FB" w:cstheme="minorBidi"/>
                                <w:b/>
                                <w:color w:val="E36C0A" w:themeColor="accent6" w:themeShade="BF"/>
                                <w:szCs w:val="24"/>
                              </w:rPr>
                              <w:t xml:space="preserve">CAPÍTULO V. IMPLEMENTACIÓN DE MEDIDAS DE GESTIÓN AMBIENTAL Y DE RIESGOS </w:t>
                            </w:r>
                          </w:p>
                          <w:p w:rsidR="00AC0B17" w:rsidRDefault="00AC0B17" w:rsidP="00FD12D8">
                            <w:pPr>
                              <w:spacing w:after="0" w:line="240" w:lineRule="auto"/>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Cómo</w:t>
                            </w:r>
                            <w:r>
                              <w:rPr>
                                <w:rFonts w:ascii="Agency FB" w:eastAsiaTheme="minorEastAsia" w:hAnsi="Agency FB" w:cstheme="minorBidi"/>
                                <w:b/>
                                <w:color w:val="365F91" w:themeColor="accent1" w:themeShade="BF"/>
                                <w:szCs w:val="24"/>
                              </w:rPr>
                              <w:t xml:space="preserve"> </w:t>
                            </w:r>
                            <w:r w:rsidRPr="00FD12D8">
                              <w:rPr>
                                <w:rFonts w:ascii="Agency FB" w:eastAsiaTheme="minorEastAsia" w:hAnsi="Agency FB" w:cstheme="minorBidi"/>
                                <w:b/>
                                <w:color w:val="365F91" w:themeColor="accent1" w:themeShade="BF"/>
                                <w:szCs w:val="24"/>
                              </w:rPr>
                              <w:t>controlar y evitar enfermedades</w:t>
                            </w:r>
                            <w:r w:rsidRPr="00FD12D8">
                              <w:rPr>
                                <w:rFonts w:ascii="Agency FB" w:eastAsiaTheme="minorEastAsia" w:hAnsi="Agency FB" w:cstheme="minorBidi"/>
                                <w:b/>
                                <w:color w:val="365F91" w:themeColor="accent1" w:themeShade="BF"/>
                                <w:szCs w:val="24"/>
                              </w:rPr>
                              <w:br/>
                              <w:t>Medidas ambientales y de salud ocupacional para evitar riesgos por contaminación del agua</w:t>
                            </w:r>
                            <w:r w:rsidRPr="00FD12D8">
                              <w:rPr>
                                <w:rFonts w:ascii="Agency FB" w:eastAsiaTheme="minorEastAsia" w:hAnsi="Agency FB" w:cstheme="minorBidi"/>
                                <w:b/>
                                <w:color w:val="365F91" w:themeColor="accent1" w:themeShade="BF"/>
                                <w:szCs w:val="24"/>
                              </w:rPr>
                              <w:br/>
                              <w:t>Medidas ambientales y de salud en el trabajo para evitar riesgos por contaminación generada</w:t>
                            </w:r>
                            <w:r w:rsidRPr="00FD12D8">
                              <w:rPr>
                                <w:rFonts w:ascii="Agency FB" w:eastAsiaTheme="minorEastAsia" w:hAnsi="Agency FB" w:cstheme="minorBidi"/>
                                <w:b/>
                                <w:color w:val="365F91" w:themeColor="accent1" w:themeShade="BF"/>
                                <w:szCs w:val="24"/>
                              </w:rPr>
                              <w:br/>
                              <w:t>por residuos</w:t>
                            </w:r>
                            <w:r w:rsidRPr="00FD12D8">
                              <w:rPr>
                                <w:rFonts w:ascii="Agency FB" w:eastAsiaTheme="minorEastAsia" w:hAnsi="Agency FB" w:cstheme="minorBidi"/>
                                <w:b/>
                                <w:color w:val="365F91" w:themeColor="accent1" w:themeShade="BF"/>
                                <w:szCs w:val="24"/>
                              </w:rPr>
                              <w:br/>
                              <w:t>Controles para evitar riesgos a la salud por contaminantes del medio</w:t>
                            </w:r>
                          </w:p>
                          <w:p w:rsidR="00AC0B17" w:rsidRDefault="00AC0B17" w:rsidP="00FD12D8">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Control de ruido</w:t>
                            </w:r>
                            <w:r w:rsidRPr="00FD12D8">
                              <w:rPr>
                                <w:rFonts w:ascii="Agency FB" w:eastAsiaTheme="minorEastAsia" w:hAnsi="Agency FB" w:cstheme="minorBidi"/>
                                <w:b/>
                                <w:color w:val="365F91" w:themeColor="accent1" w:themeShade="BF"/>
                                <w:szCs w:val="24"/>
                              </w:rPr>
                              <w:br/>
                              <w:t>Control de material particulado</w:t>
                            </w:r>
                            <w:r w:rsidRPr="00FD12D8">
                              <w:rPr>
                                <w:rFonts w:ascii="Agency FB" w:eastAsiaTheme="minorEastAsia" w:hAnsi="Agency FB" w:cstheme="minorBidi"/>
                                <w:b/>
                                <w:color w:val="365F91" w:themeColor="accent1" w:themeShade="BF"/>
                                <w:szCs w:val="24"/>
                              </w:rPr>
                              <w:br/>
                              <w:t>Control de compuestos orgánicos volátiles (</w:t>
                            </w:r>
                            <w:proofErr w:type="spellStart"/>
                            <w:r w:rsidRPr="00FD12D8">
                              <w:rPr>
                                <w:rFonts w:ascii="Agency FB" w:eastAsiaTheme="minorEastAsia" w:hAnsi="Agency FB" w:cstheme="minorBidi"/>
                                <w:b/>
                                <w:color w:val="365F91" w:themeColor="accent1" w:themeShade="BF"/>
                                <w:szCs w:val="24"/>
                              </w:rPr>
                              <w:t>voc</w:t>
                            </w:r>
                            <w:proofErr w:type="spellEnd"/>
                            <w:r w:rsidRPr="00FD12D8">
                              <w:rPr>
                                <w:rFonts w:ascii="Agency FB" w:eastAsiaTheme="minorEastAsia" w:hAnsi="Agency FB" w:cstheme="minorBidi"/>
                                <w:b/>
                                <w:color w:val="365F91" w:themeColor="accent1" w:themeShade="BF"/>
                                <w:szCs w:val="24"/>
                              </w:rPr>
                              <w:t>)</w:t>
                            </w:r>
                          </w:p>
                          <w:p w:rsidR="00AC0B17" w:rsidRDefault="00AC0B17" w:rsidP="00FD12D8">
                            <w:pPr>
                              <w:spacing w:after="0" w:line="240" w:lineRule="auto"/>
                              <w:ind w:left="567"/>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Cómo puede ser la gestión frente a las amenazas</w:t>
                            </w:r>
                            <w:r w:rsidRPr="00FD12D8">
                              <w:rPr>
                                <w:rFonts w:ascii="Agency FB" w:eastAsiaTheme="minorEastAsia" w:hAnsi="Agency FB" w:cstheme="minorBidi"/>
                                <w:b/>
                                <w:color w:val="365F91" w:themeColor="accent1" w:themeShade="BF"/>
                                <w:szCs w:val="24"/>
                              </w:rPr>
                              <w:br/>
                              <w:t>Cómo disminuir la vulnerabilidad</w:t>
                            </w:r>
                          </w:p>
                          <w:p w:rsidR="00AC0B17" w:rsidRDefault="00AC0B17" w:rsidP="00FD12D8">
                            <w:pPr>
                              <w:spacing w:after="0" w:line="240" w:lineRule="auto"/>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Gestión para la evaluación y atención del riesgo ambiental</w:t>
                            </w: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Gestión del riesgo ambiental</w:t>
                            </w:r>
                            <w:r w:rsidRPr="00FD12D8">
                              <w:rPr>
                                <w:rFonts w:ascii="Agency FB" w:eastAsiaTheme="minorEastAsia" w:hAnsi="Agency FB" w:cstheme="minorBidi"/>
                                <w:b/>
                                <w:color w:val="365F91" w:themeColor="accent1" w:themeShade="BF"/>
                                <w:szCs w:val="24"/>
                              </w:rPr>
                              <w:br/>
                              <w:t>Gestión técnica</w:t>
                            </w:r>
                            <w:r w:rsidRPr="00FD12D8">
                              <w:rPr>
                                <w:rFonts w:ascii="Agency FB" w:eastAsiaTheme="minorEastAsia" w:hAnsi="Agency FB" w:cstheme="minorBidi"/>
                                <w:b/>
                                <w:color w:val="365F91" w:themeColor="accent1" w:themeShade="BF"/>
                                <w:szCs w:val="24"/>
                              </w:rPr>
                              <w:br/>
                              <w:t>Gestión gerencial o administrativa</w:t>
                            </w:r>
                            <w:r w:rsidRPr="00FD12D8">
                              <w:rPr>
                                <w:rFonts w:ascii="Agency FB" w:eastAsiaTheme="minorEastAsia" w:hAnsi="Agency FB" w:cstheme="minorBidi"/>
                                <w:b/>
                                <w:color w:val="365F91" w:themeColor="accent1" w:themeShade="BF"/>
                                <w:szCs w:val="24"/>
                              </w:rPr>
                              <w:br/>
                              <w:t>Gestión de procesos</w:t>
                            </w:r>
                            <w:r w:rsidRPr="00FD12D8">
                              <w:rPr>
                                <w:rFonts w:ascii="Agency FB" w:eastAsiaTheme="minorEastAsia" w:hAnsi="Agency FB" w:cstheme="minorBidi"/>
                                <w:b/>
                                <w:color w:val="365F91" w:themeColor="accent1" w:themeShade="BF"/>
                                <w:szCs w:val="24"/>
                              </w:rPr>
                              <w:br/>
                              <w:t>Gestión ambiental</w:t>
                            </w:r>
                            <w:r w:rsidRPr="00FD12D8">
                              <w:rPr>
                                <w:rFonts w:ascii="Agency FB" w:eastAsiaTheme="minorEastAsia" w:hAnsi="Agency FB" w:cstheme="minorBidi"/>
                                <w:b/>
                                <w:color w:val="365F91" w:themeColor="accent1" w:themeShade="BF"/>
                                <w:szCs w:val="24"/>
                              </w:rPr>
                              <w:br/>
                              <w:t>Recursos para prevenir los riesgos</w:t>
                            </w:r>
                          </w:p>
                          <w:p w:rsidR="00AC0B17" w:rsidRDefault="00AC0B17" w:rsidP="00FD12D8">
                            <w:pPr>
                              <w:spacing w:after="0" w:line="240" w:lineRule="auto"/>
                              <w:jc w:val="left"/>
                              <w:rPr>
                                <w:rFonts w:ascii="Agency FB" w:eastAsiaTheme="minorEastAsia" w:hAnsi="Agency FB" w:cstheme="minorBidi"/>
                                <w:b/>
                                <w:color w:val="365F91" w:themeColor="accent1" w:themeShade="BF"/>
                                <w:szCs w:val="24"/>
                              </w:rPr>
                            </w:pPr>
                          </w:p>
                          <w:p w:rsidR="00AC0B17" w:rsidRPr="009B5C9C" w:rsidRDefault="00AC0B17" w:rsidP="00FD12D8">
                            <w:pPr>
                              <w:spacing w:after="0" w:line="240" w:lineRule="auto"/>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BIBLIOGRAFÍA</w:t>
                            </w: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26116" id="Cuadro de texto 265" o:spid="_x0000_s1079" type="#_x0000_t202" style="position:absolute;left:0;text-align:left;margin-left:-26.25pt;margin-top:.75pt;width:254.25pt;height:361.5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" filled="f" stroked="f" strokeweight=".5pt">
                <v:textbox>
                  <w:txbxContent>
                    <w:p w:rsidR="00AC0B17" w:rsidRPr="00FD12D8" w:rsidRDefault="00AC0B17" w:rsidP="00FD12D8">
                      <w:pPr>
                        <w:spacing w:after="0" w:line="240" w:lineRule="auto"/>
                        <w:jc w:val="left"/>
                        <w:rPr>
                          <w:rFonts w:ascii="Agency FB" w:eastAsiaTheme="minorEastAsia" w:hAnsi="Agency FB" w:cstheme="minorBidi"/>
                          <w:b/>
                          <w:color w:val="E36C0A" w:themeColor="accent6" w:themeShade="BF"/>
                          <w:szCs w:val="24"/>
                        </w:rPr>
                      </w:pPr>
                      <w:r w:rsidRPr="00FD12D8">
                        <w:rPr>
                          <w:rFonts w:ascii="Agency FB" w:eastAsiaTheme="minorEastAsia" w:hAnsi="Agency FB" w:cstheme="minorBidi"/>
                          <w:b/>
                          <w:color w:val="E36C0A" w:themeColor="accent6" w:themeShade="BF"/>
                          <w:szCs w:val="24"/>
                        </w:rPr>
                        <w:t xml:space="preserve">CAPÍTULO V. IMPLEMENTACIÓN DE MEDIDAS DE GESTIÓN AMBIENTAL Y DE RIESGOS </w:t>
                      </w:r>
                    </w:p>
                    <w:p w:rsidR="00AC0B17" w:rsidRDefault="00AC0B17" w:rsidP="00FD12D8">
                      <w:pPr>
                        <w:spacing w:after="0" w:line="240" w:lineRule="auto"/>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Cómo</w:t>
                      </w:r>
                      <w:r>
                        <w:rPr>
                          <w:rFonts w:ascii="Agency FB" w:eastAsiaTheme="minorEastAsia" w:hAnsi="Agency FB" w:cstheme="minorBidi"/>
                          <w:b/>
                          <w:color w:val="365F91" w:themeColor="accent1" w:themeShade="BF"/>
                          <w:szCs w:val="24"/>
                        </w:rPr>
                        <w:t xml:space="preserve"> </w:t>
                      </w:r>
                      <w:r w:rsidRPr="00FD12D8">
                        <w:rPr>
                          <w:rFonts w:ascii="Agency FB" w:eastAsiaTheme="minorEastAsia" w:hAnsi="Agency FB" w:cstheme="minorBidi"/>
                          <w:b/>
                          <w:color w:val="365F91" w:themeColor="accent1" w:themeShade="BF"/>
                          <w:szCs w:val="24"/>
                        </w:rPr>
                        <w:t>controlar y evitar enfermedades</w:t>
                      </w:r>
                      <w:r w:rsidRPr="00FD12D8">
                        <w:rPr>
                          <w:rFonts w:ascii="Agency FB" w:eastAsiaTheme="minorEastAsia" w:hAnsi="Agency FB" w:cstheme="minorBidi"/>
                          <w:b/>
                          <w:color w:val="365F91" w:themeColor="accent1" w:themeShade="BF"/>
                          <w:szCs w:val="24"/>
                        </w:rPr>
                        <w:br/>
                        <w:t>Medidas ambientales y de salud ocupacional para evitar riesgos por contaminación del agua</w:t>
                      </w:r>
                      <w:r w:rsidRPr="00FD12D8">
                        <w:rPr>
                          <w:rFonts w:ascii="Agency FB" w:eastAsiaTheme="minorEastAsia" w:hAnsi="Agency FB" w:cstheme="minorBidi"/>
                          <w:b/>
                          <w:color w:val="365F91" w:themeColor="accent1" w:themeShade="BF"/>
                          <w:szCs w:val="24"/>
                        </w:rPr>
                        <w:br/>
                        <w:t>Medidas ambientales y de salud en el trabajo para evitar riesgos por contaminación generada</w:t>
                      </w:r>
                      <w:r w:rsidRPr="00FD12D8">
                        <w:rPr>
                          <w:rFonts w:ascii="Agency FB" w:eastAsiaTheme="minorEastAsia" w:hAnsi="Agency FB" w:cstheme="minorBidi"/>
                          <w:b/>
                          <w:color w:val="365F91" w:themeColor="accent1" w:themeShade="BF"/>
                          <w:szCs w:val="24"/>
                        </w:rPr>
                        <w:br/>
                        <w:t>por residuos</w:t>
                      </w:r>
                      <w:r w:rsidRPr="00FD12D8">
                        <w:rPr>
                          <w:rFonts w:ascii="Agency FB" w:eastAsiaTheme="minorEastAsia" w:hAnsi="Agency FB" w:cstheme="minorBidi"/>
                          <w:b/>
                          <w:color w:val="365F91" w:themeColor="accent1" w:themeShade="BF"/>
                          <w:szCs w:val="24"/>
                        </w:rPr>
                        <w:br/>
                        <w:t>Controles para evitar riesgos a la salud por contaminantes del medio</w:t>
                      </w:r>
                    </w:p>
                    <w:p w:rsidR="00AC0B17" w:rsidRDefault="00AC0B17" w:rsidP="00FD12D8">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Control de ruido</w:t>
                      </w:r>
                      <w:r w:rsidRPr="00FD12D8">
                        <w:rPr>
                          <w:rFonts w:ascii="Agency FB" w:eastAsiaTheme="minorEastAsia" w:hAnsi="Agency FB" w:cstheme="minorBidi"/>
                          <w:b/>
                          <w:color w:val="365F91" w:themeColor="accent1" w:themeShade="BF"/>
                          <w:szCs w:val="24"/>
                        </w:rPr>
                        <w:br/>
                        <w:t>Control de material particulado</w:t>
                      </w:r>
                      <w:r w:rsidRPr="00FD12D8">
                        <w:rPr>
                          <w:rFonts w:ascii="Agency FB" w:eastAsiaTheme="minorEastAsia" w:hAnsi="Agency FB" w:cstheme="minorBidi"/>
                          <w:b/>
                          <w:color w:val="365F91" w:themeColor="accent1" w:themeShade="BF"/>
                          <w:szCs w:val="24"/>
                        </w:rPr>
                        <w:br/>
                        <w:t>Control de compuestos orgánicos volátiles (</w:t>
                      </w:r>
                      <w:proofErr w:type="spellStart"/>
                      <w:r w:rsidRPr="00FD12D8">
                        <w:rPr>
                          <w:rFonts w:ascii="Agency FB" w:eastAsiaTheme="minorEastAsia" w:hAnsi="Agency FB" w:cstheme="minorBidi"/>
                          <w:b/>
                          <w:color w:val="365F91" w:themeColor="accent1" w:themeShade="BF"/>
                          <w:szCs w:val="24"/>
                        </w:rPr>
                        <w:t>voc</w:t>
                      </w:r>
                      <w:proofErr w:type="spellEnd"/>
                      <w:r w:rsidRPr="00FD12D8">
                        <w:rPr>
                          <w:rFonts w:ascii="Agency FB" w:eastAsiaTheme="minorEastAsia" w:hAnsi="Agency FB" w:cstheme="minorBidi"/>
                          <w:b/>
                          <w:color w:val="365F91" w:themeColor="accent1" w:themeShade="BF"/>
                          <w:szCs w:val="24"/>
                        </w:rPr>
                        <w:t>)</w:t>
                      </w:r>
                    </w:p>
                    <w:p w:rsidR="00AC0B17" w:rsidRDefault="00AC0B17" w:rsidP="00FD12D8">
                      <w:pPr>
                        <w:spacing w:after="0" w:line="240" w:lineRule="auto"/>
                        <w:ind w:left="567"/>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Cómo puede ser la gestión frente a las amenazas</w:t>
                      </w:r>
                      <w:r w:rsidRPr="00FD12D8">
                        <w:rPr>
                          <w:rFonts w:ascii="Agency FB" w:eastAsiaTheme="minorEastAsia" w:hAnsi="Agency FB" w:cstheme="minorBidi"/>
                          <w:b/>
                          <w:color w:val="365F91" w:themeColor="accent1" w:themeShade="BF"/>
                          <w:szCs w:val="24"/>
                        </w:rPr>
                        <w:br/>
                        <w:t>Cómo disminuir la vulnerabilidad</w:t>
                      </w:r>
                    </w:p>
                    <w:p w:rsidR="00AC0B17" w:rsidRDefault="00AC0B17" w:rsidP="00FD12D8">
                      <w:pPr>
                        <w:spacing w:after="0" w:line="240" w:lineRule="auto"/>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Gestión para la evaluación y atención del riesgo ambiental</w:t>
                      </w: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Gestión del riesgo ambiental</w:t>
                      </w:r>
                      <w:r w:rsidRPr="00FD12D8">
                        <w:rPr>
                          <w:rFonts w:ascii="Agency FB" w:eastAsiaTheme="minorEastAsia" w:hAnsi="Agency FB" w:cstheme="minorBidi"/>
                          <w:b/>
                          <w:color w:val="365F91" w:themeColor="accent1" w:themeShade="BF"/>
                          <w:szCs w:val="24"/>
                        </w:rPr>
                        <w:br/>
                        <w:t>Gestión técnica</w:t>
                      </w:r>
                      <w:r w:rsidRPr="00FD12D8">
                        <w:rPr>
                          <w:rFonts w:ascii="Agency FB" w:eastAsiaTheme="minorEastAsia" w:hAnsi="Agency FB" w:cstheme="minorBidi"/>
                          <w:b/>
                          <w:color w:val="365F91" w:themeColor="accent1" w:themeShade="BF"/>
                          <w:szCs w:val="24"/>
                        </w:rPr>
                        <w:br/>
                        <w:t>Gestión gerencial o administrativa</w:t>
                      </w:r>
                      <w:r w:rsidRPr="00FD12D8">
                        <w:rPr>
                          <w:rFonts w:ascii="Agency FB" w:eastAsiaTheme="minorEastAsia" w:hAnsi="Agency FB" w:cstheme="minorBidi"/>
                          <w:b/>
                          <w:color w:val="365F91" w:themeColor="accent1" w:themeShade="BF"/>
                          <w:szCs w:val="24"/>
                        </w:rPr>
                        <w:br/>
                        <w:t>Gestión de procesos</w:t>
                      </w:r>
                      <w:r w:rsidRPr="00FD12D8">
                        <w:rPr>
                          <w:rFonts w:ascii="Agency FB" w:eastAsiaTheme="minorEastAsia" w:hAnsi="Agency FB" w:cstheme="minorBidi"/>
                          <w:b/>
                          <w:color w:val="365F91" w:themeColor="accent1" w:themeShade="BF"/>
                          <w:szCs w:val="24"/>
                        </w:rPr>
                        <w:br/>
                        <w:t>Gestión ambiental</w:t>
                      </w:r>
                      <w:r w:rsidRPr="00FD12D8">
                        <w:rPr>
                          <w:rFonts w:ascii="Agency FB" w:eastAsiaTheme="minorEastAsia" w:hAnsi="Agency FB" w:cstheme="minorBidi"/>
                          <w:b/>
                          <w:color w:val="365F91" w:themeColor="accent1" w:themeShade="BF"/>
                          <w:szCs w:val="24"/>
                        </w:rPr>
                        <w:br/>
                        <w:t>Recursos para prevenir los riesgos</w:t>
                      </w:r>
                    </w:p>
                    <w:p w:rsidR="00AC0B17" w:rsidRDefault="00AC0B17" w:rsidP="00FD12D8">
                      <w:pPr>
                        <w:spacing w:after="0" w:line="240" w:lineRule="auto"/>
                        <w:jc w:val="left"/>
                        <w:rPr>
                          <w:rFonts w:ascii="Agency FB" w:eastAsiaTheme="minorEastAsia" w:hAnsi="Agency FB" w:cstheme="minorBidi"/>
                          <w:b/>
                          <w:color w:val="365F91" w:themeColor="accent1" w:themeShade="BF"/>
                          <w:szCs w:val="24"/>
                        </w:rPr>
                      </w:pPr>
                    </w:p>
                    <w:p w:rsidR="00AC0B17" w:rsidRPr="009B5C9C" w:rsidRDefault="00AC0B17" w:rsidP="00FD12D8">
                      <w:pPr>
                        <w:spacing w:after="0" w:line="240" w:lineRule="auto"/>
                        <w:jc w:val="left"/>
                        <w:rPr>
                          <w:rFonts w:ascii="Agency FB" w:eastAsiaTheme="minorEastAsia" w:hAnsi="Agency FB" w:cstheme="minorBidi"/>
                          <w:b/>
                          <w:color w:val="365F91" w:themeColor="accent1" w:themeShade="BF"/>
                          <w:szCs w:val="24"/>
                        </w:rPr>
                      </w:pPr>
                      <w:r w:rsidRPr="00FD12D8">
                        <w:rPr>
                          <w:rFonts w:ascii="Agency FB" w:eastAsiaTheme="minorEastAsia" w:hAnsi="Agency FB" w:cstheme="minorBidi"/>
                          <w:b/>
                          <w:color w:val="365F91" w:themeColor="accent1" w:themeShade="BF"/>
                          <w:szCs w:val="24"/>
                        </w:rPr>
                        <w:t>BIBLIOGRAFÍA</w:t>
                      </w: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284"/>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p w:rsidR="00AC0B17" w:rsidRPr="00707B90" w:rsidRDefault="00AC0B17" w:rsidP="00FD12D8">
                      <w:pPr>
                        <w:spacing w:after="0" w:line="240" w:lineRule="auto"/>
                        <w:ind w:left="426"/>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443AFD" w:rsidP="00374AF2">
      <w:pPr>
        <w:pStyle w:val="Sinespaciado"/>
        <w:jc w:val="center"/>
        <w:rPr>
          <w:rFonts w:ascii="Agency FB" w:eastAsiaTheme="minorHAnsi" w:hAnsi="Agency FB" w:cs="Times New Roman"/>
          <w:b/>
          <w:color w:val="0070C0"/>
          <w:sz w:val="44"/>
          <w:szCs w:val="44"/>
        </w:rPr>
      </w:pPr>
      <w:r>
        <w:rPr>
          <w:noProof/>
          <w:sz w:val="40"/>
          <w:lang w:val="es-CO" w:eastAsia="es-CO"/>
        </w:rPr>
        <mc:AlternateContent>
          <mc:Choice Requires="wps">
            <w:drawing>
              <wp:anchor distT="0" distB="0" distL="114300" distR="114300" simplePos="0" relativeHeight="252039168" behindDoc="0" locked="0" layoutInCell="1" allowOverlap="1" wp14:anchorId="12FD7EC8" wp14:editId="21F56CAA">
                <wp:simplePos x="0" y="0"/>
                <wp:positionH relativeFrom="margin">
                  <wp:align>center</wp:align>
                </wp:positionH>
                <wp:positionV relativeFrom="paragraph">
                  <wp:posOffset>172085</wp:posOffset>
                </wp:positionV>
                <wp:extent cx="6391275" cy="2533650"/>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6391275" cy="2533650"/>
                        </a:xfrm>
                        <a:prstGeom prst="rect">
                          <a:avLst/>
                        </a:prstGeom>
                        <a:noFill/>
                        <a:ln w="6350">
                          <a:noFill/>
                        </a:ln>
                      </wps:spPr>
                      <wps:txb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FD12D8">
                            <w:pPr>
                              <w:spacing w:after="0" w:line="240" w:lineRule="auto"/>
                              <w:jc w:val="left"/>
                              <w:rPr>
                                <w:rFonts w:ascii="Agency FB" w:eastAsiaTheme="minorEastAsia" w:hAnsi="Agency FB" w:cstheme="minorBidi"/>
                                <w:b/>
                                <w:i/>
                                <w:color w:val="365F91" w:themeColor="accent1" w:themeShade="BF"/>
                                <w:szCs w:val="24"/>
                              </w:rPr>
                            </w:pPr>
                          </w:p>
                          <w:p w:rsidR="00AC0B17" w:rsidRPr="00443AFD" w:rsidRDefault="00AC0B17" w:rsidP="00443AFD">
                            <w:pPr>
                              <w:spacing w:after="0" w:line="240" w:lineRule="auto"/>
                              <w:rPr>
                                <w:rFonts w:ascii="Agency FB" w:eastAsiaTheme="minorEastAsia" w:hAnsi="Agency FB" w:cstheme="minorBidi"/>
                                <w:b/>
                                <w:i/>
                                <w:color w:val="365F91" w:themeColor="accent1" w:themeShade="BF"/>
                                <w:szCs w:val="24"/>
                                <w:lang w:val="es-CO"/>
                              </w:rPr>
                            </w:pPr>
                            <w:r w:rsidRPr="00443AFD">
                              <w:rPr>
                                <w:rFonts w:ascii="Agency FB" w:eastAsiaTheme="minorEastAsia" w:hAnsi="Agency FB" w:cstheme="minorBidi"/>
                                <w:b/>
                                <w:i/>
                                <w:color w:val="365F91" w:themeColor="accent1" w:themeShade="BF"/>
                                <w:szCs w:val="24"/>
                                <w:lang w:val="es-CO"/>
                              </w:rPr>
                              <w:br/>
                              <w:t>Estamos expuestos a diversos contaminantes presentes en el medio ambiente, que por diferentes vías de exposición o el simple contacto con sustancias nocivas ingresan a nuestro organismo causando daño y deterioro. Por ello es necesario identificar su impacto y riesgos en la salud.</w:t>
                            </w:r>
                          </w:p>
                          <w:p w:rsidR="00AC0B17" w:rsidRPr="00443AFD" w:rsidRDefault="00AC0B17" w:rsidP="00443AFD">
                            <w:pPr>
                              <w:spacing w:after="0" w:line="240" w:lineRule="auto"/>
                              <w:rPr>
                                <w:rFonts w:ascii="Agency FB" w:eastAsiaTheme="minorEastAsia" w:hAnsi="Agency FB" w:cstheme="minorBidi"/>
                                <w:b/>
                                <w:i/>
                                <w:color w:val="365F91" w:themeColor="accent1" w:themeShade="BF"/>
                                <w:szCs w:val="24"/>
                                <w:lang w:val="es-CO"/>
                              </w:rPr>
                            </w:pPr>
                            <w:r w:rsidRPr="00443AFD">
                              <w:rPr>
                                <w:rFonts w:ascii="Agency FB" w:eastAsiaTheme="minorEastAsia" w:hAnsi="Agency FB" w:cstheme="minorBidi"/>
                                <w:b/>
                                <w:i/>
                                <w:color w:val="365F91" w:themeColor="accent1" w:themeShade="BF"/>
                                <w:szCs w:val="24"/>
                                <w:lang w:val="es-CO"/>
                              </w:rPr>
                              <w:t>El libro expone los riesgos relacionados con los diferentes contaminantes, sus efectos nocivos, los planes para solucionar los problemas ocasionados y los criterios para controlar la contaminación. De manera que el primer capítulo se centra en la contaminación del agua; el segundo, en los contaminantes del medio (pesticidas, calor, radiaciones, ruido, entre otros); el tercero, en la contaminación alimentaria; el cuarto evalúa los riesgos ambientales y el quinto aborda la implementación de medidas para evitar los riesgos por contaminación</w:t>
                            </w:r>
                          </w:p>
                          <w:p w:rsidR="00AC0B17" w:rsidRPr="00E0374B" w:rsidRDefault="00AC0B17" w:rsidP="00443AFD">
                            <w:pPr>
                              <w:spacing w:after="0" w:line="240" w:lineRule="auto"/>
                              <w:rPr>
                                <w:rFonts w:ascii="Agency FB" w:eastAsiaTheme="minorEastAsia" w:hAnsi="Agency FB" w:cstheme="minorBidi"/>
                                <w:b/>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7EC8" id="Cuadro de texto 266" o:spid="_x0000_s1080" type="#_x0000_t202" style="position:absolute;left:0;text-align:left;margin-left:0;margin-top:13.55pt;width:503.25pt;height:199.5pt;z-index:252039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" filled="f" stroked="f" strokeweight=".5pt">
                <v:textbo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FD12D8">
                      <w:pPr>
                        <w:spacing w:after="0" w:line="240" w:lineRule="auto"/>
                        <w:jc w:val="left"/>
                        <w:rPr>
                          <w:rFonts w:ascii="Agency FB" w:eastAsiaTheme="minorEastAsia" w:hAnsi="Agency FB" w:cstheme="minorBidi"/>
                          <w:b/>
                          <w:i/>
                          <w:color w:val="365F91" w:themeColor="accent1" w:themeShade="BF"/>
                          <w:szCs w:val="24"/>
                        </w:rPr>
                      </w:pPr>
                    </w:p>
                    <w:p w:rsidR="00AC0B17" w:rsidRPr="00443AFD" w:rsidRDefault="00AC0B17" w:rsidP="00443AFD">
                      <w:pPr>
                        <w:spacing w:after="0" w:line="240" w:lineRule="auto"/>
                        <w:rPr>
                          <w:rFonts w:ascii="Agency FB" w:eastAsiaTheme="minorEastAsia" w:hAnsi="Agency FB" w:cstheme="minorBidi"/>
                          <w:b/>
                          <w:i/>
                          <w:color w:val="365F91" w:themeColor="accent1" w:themeShade="BF"/>
                          <w:szCs w:val="24"/>
                          <w:lang w:val="es-CO"/>
                        </w:rPr>
                      </w:pPr>
                      <w:r w:rsidRPr="00443AFD">
                        <w:rPr>
                          <w:rFonts w:ascii="Agency FB" w:eastAsiaTheme="minorEastAsia" w:hAnsi="Agency FB" w:cstheme="minorBidi"/>
                          <w:b/>
                          <w:i/>
                          <w:color w:val="365F91" w:themeColor="accent1" w:themeShade="BF"/>
                          <w:szCs w:val="24"/>
                          <w:lang w:val="es-CO"/>
                        </w:rPr>
                        <w:br/>
                        <w:t>Estamos expuestos a diversos contaminantes presentes en el medio ambiente, que por diferentes vías de exposición o el simple contacto con sustancias nocivas ingresan a nuestro organismo causando daño y deterioro. Por ello es necesario identificar su impacto y riesgos en la salud.</w:t>
                      </w:r>
                    </w:p>
                    <w:p w:rsidR="00AC0B17" w:rsidRPr="00443AFD" w:rsidRDefault="00AC0B17" w:rsidP="00443AFD">
                      <w:pPr>
                        <w:spacing w:after="0" w:line="240" w:lineRule="auto"/>
                        <w:rPr>
                          <w:rFonts w:ascii="Agency FB" w:eastAsiaTheme="minorEastAsia" w:hAnsi="Agency FB" w:cstheme="minorBidi"/>
                          <w:b/>
                          <w:i/>
                          <w:color w:val="365F91" w:themeColor="accent1" w:themeShade="BF"/>
                          <w:szCs w:val="24"/>
                          <w:lang w:val="es-CO"/>
                        </w:rPr>
                      </w:pPr>
                      <w:r w:rsidRPr="00443AFD">
                        <w:rPr>
                          <w:rFonts w:ascii="Agency FB" w:eastAsiaTheme="minorEastAsia" w:hAnsi="Agency FB" w:cstheme="minorBidi"/>
                          <w:b/>
                          <w:i/>
                          <w:color w:val="365F91" w:themeColor="accent1" w:themeShade="BF"/>
                          <w:szCs w:val="24"/>
                          <w:lang w:val="es-CO"/>
                        </w:rPr>
                        <w:t>El libro expone los riesgos relacionados con los diferentes contaminantes, sus efectos nocivos, los planes para solucionar los problemas ocasionados y los criterios para controlar la contaminación. De manera que el primer capítulo se centra en la contaminación del agua; el segundo, en los contaminantes del medio (pesticidas, calor, radiaciones, ruido, entre otros); el tercero, en la contaminación alimentaria; el cuarto evalúa los riesgos ambientales y el quinto aborda la implementación de medidas para evitar los riesgos por contaminación</w:t>
                      </w:r>
                    </w:p>
                    <w:p w:rsidR="00AC0B17" w:rsidRPr="00E0374B" w:rsidRDefault="00AC0B17" w:rsidP="00443AFD">
                      <w:pPr>
                        <w:spacing w:after="0" w:line="240" w:lineRule="auto"/>
                        <w:rPr>
                          <w:rFonts w:ascii="Agency FB" w:eastAsiaTheme="minorEastAsia" w:hAnsi="Agency FB" w:cstheme="minorBidi"/>
                          <w:b/>
                          <w:i/>
                          <w:color w:val="365F91" w:themeColor="accent1" w:themeShade="BF"/>
                          <w:szCs w:val="24"/>
                          <w:lang w:val="es-CO"/>
                        </w:rPr>
                      </w:pPr>
                    </w:p>
                  </w:txbxContent>
                </v:textbox>
                <w10:wrap anchorx="margin"/>
              </v:shape>
            </w:pict>
          </mc:Fallback>
        </mc:AlternateContent>
      </w: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FD12D8" w:rsidRDefault="00FD12D8" w:rsidP="00374AF2">
      <w:pPr>
        <w:pStyle w:val="Sinespaciado"/>
        <w:jc w:val="center"/>
        <w:rPr>
          <w:rFonts w:ascii="Agency FB" w:eastAsiaTheme="minorHAnsi" w:hAnsi="Agency FB" w:cs="Times New Roman"/>
          <w:b/>
          <w:color w:val="0070C0"/>
          <w:sz w:val="44"/>
          <w:szCs w:val="44"/>
        </w:rPr>
      </w:pPr>
    </w:p>
    <w:p w:rsidR="00374AF2" w:rsidRDefault="006B57E5" w:rsidP="00374AF2">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BIOTECNOLOGÍA AMBIENTAL DE AGUAS Y AGUAS RESIDUALES</w:t>
      </w:r>
      <w:r w:rsidR="00374AF2">
        <w:rPr>
          <w:rFonts w:ascii="Agency FB" w:eastAsiaTheme="minorHAnsi" w:hAnsi="Agency FB" w:cs="Times New Roman"/>
          <w:b/>
          <w:color w:val="0070C0"/>
          <w:sz w:val="44"/>
          <w:szCs w:val="44"/>
        </w:rPr>
        <w:t>.</w:t>
      </w:r>
      <w:r>
        <w:rPr>
          <w:rFonts w:ascii="Agency FB" w:eastAsiaTheme="minorHAnsi" w:hAnsi="Agency FB" w:cs="Times New Roman"/>
          <w:b/>
          <w:color w:val="0070C0"/>
          <w:sz w:val="44"/>
          <w:szCs w:val="44"/>
        </w:rPr>
        <w:t xml:space="preserve"> 2ª edición. </w:t>
      </w:r>
      <w:r w:rsidR="00374AF2">
        <w:rPr>
          <w:rFonts w:ascii="Agency FB" w:eastAsiaTheme="minorHAnsi" w:hAnsi="Agency FB" w:cs="Times New Roman"/>
          <w:b/>
          <w:color w:val="0070C0"/>
          <w:sz w:val="44"/>
          <w:szCs w:val="44"/>
        </w:rPr>
        <w:t xml:space="preserve"> </w:t>
      </w:r>
    </w:p>
    <w:p w:rsidR="00374AF2" w:rsidRPr="00E67601" w:rsidRDefault="006B57E5" w:rsidP="00374AF2">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César Lazcano Carreño</w:t>
      </w:r>
      <w:r w:rsidR="00374AF2">
        <w:rPr>
          <w:rFonts w:ascii="Agency FB" w:eastAsiaTheme="minorHAnsi" w:hAnsi="Agency FB" w:cs="Times New Roman"/>
          <w:color w:val="0070C0"/>
          <w:sz w:val="44"/>
          <w:szCs w:val="44"/>
        </w:rPr>
        <w:t>.</w:t>
      </w:r>
    </w:p>
    <w:p w:rsidR="00374AF2" w:rsidRPr="00E67601" w:rsidRDefault="006B57E5" w:rsidP="00374AF2">
      <w:pPr>
        <w:pStyle w:val="Prrafodelista"/>
        <w:ind w:left="360"/>
        <w:jc w:val="center"/>
        <w:rPr>
          <w:sz w:val="40"/>
          <w:lang w:val="es-CO"/>
        </w:rPr>
      </w:pPr>
      <w:r>
        <w:rPr>
          <w:noProof/>
        </w:rPr>
        <w:drawing>
          <wp:anchor distT="0" distB="0" distL="114300" distR="114300" simplePos="0" relativeHeight="252040192" behindDoc="0" locked="0" layoutInCell="1" allowOverlap="1">
            <wp:simplePos x="0" y="0"/>
            <wp:positionH relativeFrom="column">
              <wp:posOffset>3600847</wp:posOffset>
            </wp:positionH>
            <wp:positionV relativeFrom="paragraph">
              <wp:posOffset>113030</wp:posOffset>
            </wp:positionV>
            <wp:extent cx="1657350" cy="2439619"/>
            <wp:effectExtent l="0" t="0" r="0" b="0"/>
            <wp:wrapSquare wrapText="bothSides"/>
            <wp:docPr id="267" name="Imagen 267" descr="Resultado de imagen para BIOTECNOLOGÍA AMBIENTAL DE AGUAS Y AGUAS RESID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BIOTECNOLOGÍA AMBIENTAL DE AGUAS Y AGUAS RESIDUA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350" cy="24396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1768832" behindDoc="0" locked="0" layoutInCell="1" allowOverlap="1" wp14:anchorId="4BD5984B" wp14:editId="5C405A07">
                <wp:simplePos x="0" y="0"/>
                <wp:positionH relativeFrom="column">
                  <wp:posOffset>-142875</wp:posOffset>
                </wp:positionH>
                <wp:positionV relativeFrom="paragraph">
                  <wp:posOffset>123825</wp:posOffset>
                </wp:positionV>
                <wp:extent cx="2971800" cy="725805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2971800" cy="7258050"/>
                        </a:xfrm>
                        <a:prstGeom prst="rect">
                          <a:avLst/>
                        </a:prstGeom>
                        <a:solidFill>
                          <a:schemeClr val="lt1"/>
                        </a:solidFill>
                        <a:ln w="6350">
                          <a:noFill/>
                        </a:ln>
                      </wps:spPr>
                      <wps:txbx>
                        <w:txbxContent>
                          <w:p w:rsidR="00AC0B17" w:rsidRPr="006B57E5" w:rsidRDefault="00AC0B17" w:rsidP="00374AF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Pr="00910E43" w:rsidRDefault="00AC0B17"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Prólogo</w:t>
                            </w:r>
                          </w:p>
                          <w:p w:rsidR="00AC0B17" w:rsidRPr="00910E43" w:rsidRDefault="00AC0B17"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 xml:space="preserve">Presentación </w:t>
                            </w:r>
                          </w:p>
                          <w:p w:rsidR="00AC0B17" w:rsidRDefault="00AC0B17" w:rsidP="00374AF2">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6B57E5" w:rsidRDefault="00AC0B17" w:rsidP="006B57E5">
                            <w:pPr>
                              <w:spacing w:after="0" w:line="240" w:lineRule="auto"/>
                              <w:jc w:val="left"/>
                              <w:rPr>
                                <w:rFonts w:ascii="Agency FB" w:eastAsiaTheme="minorEastAsia" w:hAnsi="Agency FB" w:cstheme="minorBidi"/>
                                <w:b/>
                                <w:color w:val="E36C0A" w:themeColor="accent6" w:themeShade="BF"/>
                                <w:szCs w:val="24"/>
                              </w:rPr>
                            </w:pPr>
                            <w:r w:rsidRPr="006B57E5">
                              <w:rPr>
                                <w:rFonts w:ascii="Agency FB" w:eastAsiaTheme="minorEastAsia" w:hAnsi="Agency FB" w:cstheme="minorBidi"/>
                                <w:b/>
                                <w:color w:val="E36C0A" w:themeColor="accent6" w:themeShade="BF"/>
                                <w:szCs w:val="24"/>
                              </w:rPr>
                              <w:t>Capítulo 1. Introducción</w:t>
                            </w:r>
                          </w:p>
                          <w:p w:rsidR="00AC0B17" w:rsidRDefault="00AC0B17" w:rsidP="006B57E5">
                            <w:pPr>
                              <w:shd w:val="clear" w:color="auto" w:fill="FFFFFF"/>
                              <w:spacing w:after="0" w:line="240" w:lineRule="auto"/>
                              <w:jc w:val="left"/>
                              <w:rPr>
                                <w:rFonts w:eastAsia="Times New Roman"/>
                                <w:sz w:val="27"/>
                                <w:szCs w:val="27"/>
                                <w:lang w:val="es-CO" w:eastAsia="es-CO"/>
                              </w:rPr>
                            </w:pPr>
                          </w:p>
                          <w:p w:rsidR="00AC0B17" w:rsidRPr="006B57E5" w:rsidRDefault="00AC0B17" w:rsidP="006B57E5">
                            <w:pPr>
                              <w:spacing w:after="0" w:line="240" w:lineRule="auto"/>
                              <w:jc w:val="left"/>
                              <w:rPr>
                                <w:rFonts w:ascii="Agency FB" w:eastAsiaTheme="minorEastAsia" w:hAnsi="Agency FB" w:cstheme="minorBidi"/>
                                <w:b/>
                                <w:color w:val="E36C0A" w:themeColor="accent6" w:themeShade="BF"/>
                                <w:szCs w:val="24"/>
                              </w:rPr>
                            </w:pPr>
                            <w:r w:rsidRPr="006B57E5">
                              <w:rPr>
                                <w:rFonts w:ascii="Agency FB" w:eastAsiaTheme="minorEastAsia" w:hAnsi="Agency FB" w:cstheme="minorBidi"/>
                                <w:b/>
                                <w:color w:val="E36C0A" w:themeColor="accent6" w:themeShade="BF"/>
                                <w:szCs w:val="24"/>
                              </w:rPr>
                              <w:t xml:space="preserve">Capítulo 2. </w:t>
                            </w:r>
                          </w:p>
                          <w:p w:rsidR="00AC0B17" w:rsidRPr="006B57E5" w:rsidRDefault="00AC0B17" w:rsidP="006B57E5">
                            <w:pPr>
                              <w:spacing w:after="0" w:line="240" w:lineRule="auto"/>
                              <w:jc w:val="left"/>
                              <w:rPr>
                                <w:rFonts w:ascii="Agency FB" w:eastAsiaTheme="minorEastAsia" w:hAnsi="Agency FB" w:cstheme="minorBidi"/>
                                <w:b/>
                                <w:color w:val="E36C0A" w:themeColor="accent6" w:themeShade="BF"/>
                                <w:szCs w:val="24"/>
                              </w:rPr>
                            </w:pPr>
                            <w:r w:rsidRPr="006B57E5">
                              <w:rPr>
                                <w:rFonts w:ascii="Agency FB" w:eastAsiaTheme="minorEastAsia" w:hAnsi="Agency FB" w:cstheme="minorBidi"/>
                                <w:b/>
                                <w:color w:val="E36C0A" w:themeColor="accent6" w:themeShade="BF"/>
                                <w:szCs w:val="24"/>
                              </w:rPr>
                              <w:t>Los seres vivos en los ambientes acuáticos</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Generalidades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La célula</w:t>
                            </w:r>
                          </w:p>
                          <w:p w:rsidR="00AC0B17" w:rsidRPr="006B57E5" w:rsidRDefault="00AC0B17" w:rsidP="006B57E5">
                            <w:pPr>
                              <w:spacing w:after="0" w:line="240" w:lineRule="auto"/>
                              <w:ind w:left="284"/>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Definición</w:t>
                            </w:r>
                          </w:p>
                          <w:p w:rsidR="00AC0B17" w:rsidRPr="006B57E5" w:rsidRDefault="00AC0B17" w:rsidP="006B57E5">
                            <w:pPr>
                              <w:spacing w:after="0" w:line="240" w:lineRule="auto"/>
                              <w:ind w:left="284"/>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Composición química</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Carbohidratos</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Proteínas</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Lípidos      </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Ácidos      </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nucleicos      </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Otros componentes químicos del protoplasma celular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Conceptos básicos de enzimología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Cinética química </w:t>
                            </w:r>
                          </w:p>
                          <w:p w:rsidR="00AC0B17" w:rsidRPr="006B57E5" w:rsidRDefault="00AC0B17" w:rsidP="006B57E5">
                            <w:pPr>
                              <w:spacing w:after="0" w:line="240" w:lineRule="auto"/>
                              <w:ind w:left="426"/>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Orden de una reacción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Las enzimas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Clases de enzimas</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Especificidad enzimática</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Cinética enzimática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Actividad enzimática </w:t>
                            </w:r>
                          </w:p>
                          <w:p w:rsidR="00AC0B17" w:rsidRPr="006B57E5"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Energía y metabolismo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Generalidades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Primera ley de la termodinámica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Segunda ley de la termodinámica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Formas de energía que usan los organismos vivos</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Energía      luminosa      </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Potencial     eléctrico      </w:t>
                            </w:r>
                          </w:p>
                          <w:p w:rsidR="00AC0B17" w:rsidRPr="006B57E5"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Oxidación biológica </w:t>
                            </w:r>
                          </w:p>
                          <w:p w:rsidR="00AC0B17" w:rsidRPr="006B57E5" w:rsidRDefault="00AC0B17" w:rsidP="006B57E5">
                            <w:pPr>
                              <w:spacing w:after="0" w:line="240" w:lineRule="auto"/>
                              <w:ind w:left="284"/>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Mecanismos de la oxidación biológica de la materia</w:t>
                            </w:r>
                            <w:r>
                              <w:rPr>
                                <w:rFonts w:ascii="Agency FB" w:eastAsiaTheme="minorEastAsia" w:hAnsi="Agency FB" w:cstheme="minorBidi"/>
                                <w:b/>
                                <w:color w:val="365F91" w:themeColor="accent1" w:themeShade="BF"/>
                                <w:szCs w:val="24"/>
                                <w:lang w:val="es-CO"/>
                              </w:rPr>
                              <w:t xml:space="preserve"> </w:t>
                            </w:r>
                            <w:r w:rsidRPr="006B57E5">
                              <w:rPr>
                                <w:rFonts w:ascii="Agency FB" w:eastAsiaTheme="minorEastAsia" w:hAnsi="Agency FB" w:cstheme="minorBidi"/>
                                <w:b/>
                                <w:color w:val="365F91" w:themeColor="accent1" w:themeShade="BF"/>
                                <w:szCs w:val="24"/>
                                <w:lang w:val="es-CO"/>
                              </w:rPr>
                              <w:t xml:space="preserve">orgánica </w:t>
                            </w:r>
                          </w:p>
                          <w:p w:rsidR="00AC0B17" w:rsidRPr="006B57E5" w:rsidRDefault="00AC0B17" w:rsidP="006B57E5">
                            <w:pPr>
                              <w:spacing w:after="0" w:line="240" w:lineRule="auto"/>
                              <w:ind w:left="284"/>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Reacciones de óxido-reducción</w:t>
                            </w:r>
                          </w:p>
                          <w:p w:rsidR="00AC0B17" w:rsidRPr="00910E43" w:rsidRDefault="00AC0B17" w:rsidP="006B57E5">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5984B" id="Cuadro de texto 59" o:spid="_x0000_s1081" type="#_x0000_t202" style="position:absolute;left:0;text-align:left;margin-left:-11.25pt;margin-top:9.75pt;width:234pt;height:57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" fillcolor="white [3201]" stroked="f" strokeweight=".5pt">
                <v:textbox>
                  <w:txbxContent>
                    <w:p w:rsidR="00AC0B17" w:rsidRPr="006B57E5" w:rsidRDefault="00AC0B17" w:rsidP="00374AF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Pr="00910E43" w:rsidRDefault="00AC0B17"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Prólogo</w:t>
                      </w:r>
                    </w:p>
                    <w:p w:rsidR="00AC0B17" w:rsidRPr="00910E43" w:rsidRDefault="00AC0B17" w:rsidP="00910E43">
                      <w:pPr>
                        <w:spacing w:after="0" w:line="240" w:lineRule="auto"/>
                        <w:jc w:val="left"/>
                        <w:rPr>
                          <w:rFonts w:ascii="Agency FB" w:eastAsiaTheme="minorEastAsia" w:hAnsi="Agency FB" w:cstheme="minorBidi"/>
                          <w:color w:val="E36C0A" w:themeColor="accent6" w:themeShade="BF"/>
                          <w:szCs w:val="24"/>
                        </w:rPr>
                      </w:pPr>
                      <w:r w:rsidRPr="00910E43">
                        <w:rPr>
                          <w:rFonts w:ascii="Agency FB" w:eastAsiaTheme="minorEastAsia" w:hAnsi="Agency FB" w:cstheme="minorBidi"/>
                          <w:color w:val="E36C0A" w:themeColor="accent6" w:themeShade="BF"/>
                          <w:szCs w:val="24"/>
                        </w:rPr>
                        <w:t xml:space="preserve">Presentación </w:t>
                      </w:r>
                    </w:p>
                    <w:p w:rsidR="00AC0B17" w:rsidRDefault="00AC0B17" w:rsidP="00374AF2">
                      <w:pPr>
                        <w:spacing w:after="0" w:line="240" w:lineRule="auto"/>
                        <w:ind w:left="142"/>
                        <w:jc w:val="left"/>
                        <w:rPr>
                          <w:rFonts w:ascii="Agency FB" w:eastAsiaTheme="minorEastAsia" w:hAnsi="Agency FB" w:cstheme="minorBidi"/>
                          <w:b/>
                          <w:color w:val="365F91" w:themeColor="accent1" w:themeShade="BF"/>
                          <w:szCs w:val="24"/>
                          <w:lang w:val="es-CO"/>
                        </w:rPr>
                      </w:pPr>
                    </w:p>
                    <w:p w:rsidR="00AC0B17" w:rsidRPr="006B57E5" w:rsidRDefault="00AC0B17" w:rsidP="006B57E5">
                      <w:pPr>
                        <w:spacing w:after="0" w:line="240" w:lineRule="auto"/>
                        <w:jc w:val="left"/>
                        <w:rPr>
                          <w:rFonts w:ascii="Agency FB" w:eastAsiaTheme="minorEastAsia" w:hAnsi="Agency FB" w:cstheme="minorBidi"/>
                          <w:b/>
                          <w:color w:val="E36C0A" w:themeColor="accent6" w:themeShade="BF"/>
                          <w:szCs w:val="24"/>
                        </w:rPr>
                      </w:pPr>
                      <w:r w:rsidRPr="006B57E5">
                        <w:rPr>
                          <w:rFonts w:ascii="Agency FB" w:eastAsiaTheme="minorEastAsia" w:hAnsi="Agency FB" w:cstheme="minorBidi"/>
                          <w:b/>
                          <w:color w:val="E36C0A" w:themeColor="accent6" w:themeShade="BF"/>
                          <w:szCs w:val="24"/>
                        </w:rPr>
                        <w:t>Capítulo 1. Introducción</w:t>
                      </w:r>
                    </w:p>
                    <w:p w:rsidR="00AC0B17" w:rsidRDefault="00AC0B17" w:rsidP="006B57E5">
                      <w:pPr>
                        <w:shd w:val="clear" w:color="auto" w:fill="FFFFFF"/>
                        <w:spacing w:after="0" w:line="240" w:lineRule="auto"/>
                        <w:jc w:val="left"/>
                        <w:rPr>
                          <w:rFonts w:eastAsia="Times New Roman"/>
                          <w:sz w:val="27"/>
                          <w:szCs w:val="27"/>
                          <w:lang w:val="es-CO" w:eastAsia="es-CO"/>
                        </w:rPr>
                      </w:pPr>
                    </w:p>
                    <w:p w:rsidR="00AC0B17" w:rsidRPr="006B57E5" w:rsidRDefault="00AC0B17" w:rsidP="006B57E5">
                      <w:pPr>
                        <w:spacing w:after="0" w:line="240" w:lineRule="auto"/>
                        <w:jc w:val="left"/>
                        <w:rPr>
                          <w:rFonts w:ascii="Agency FB" w:eastAsiaTheme="minorEastAsia" w:hAnsi="Agency FB" w:cstheme="minorBidi"/>
                          <w:b/>
                          <w:color w:val="E36C0A" w:themeColor="accent6" w:themeShade="BF"/>
                          <w:szCs w:val="24"/>
                        </w:rPr>
                      </w:pPr>
                      <w:r w:rsidRPr="006B57E5">
                        <w:rPr>
                          <w:rFonts w:ascii="Agency FB" w:eastAsiaTheme="minorEastAsia" w:hAnsi="Agency FB" w:cstheme="minorBidi"/>
                          <w:b/>
                          <w:color w:val="E36C0A" w:themeColor="accent6" w:themeShade="BF"/>
                          <w:szCs w:val="24"/>
                        </w:rPr>
                        <w:t xml:space="preserve">Capítulo 2. </w:t>
                      </w:r>
                    </w:p>
                    <w:p w:rsidR="00AC0B17" w:rsidRPr="006B57E5" w:rsidRDefault="00AC0B17" w:rsidP="006B57E5">
                      <w:pPr>
                        <w:spacing w:after="0" w:line="240" w:lineRule="auto"/>
                        <w:jc w:val="left"/>
                        <w:rPr>
                          <w:rFonts w:ascii="Agency FB" w:eastAsiaTheme="minorEastAsia" w:hAnsi="Agency FB" w:cstheme="minorBidi"/>
                          <w:b/>
                          <w:color w:val="E36C0A" w:themeColor="accent6" w:themeShade="BF"/>
                          <w:szCs w:val="24"/>
                        </w:rPr>
                      </w:pPr>
                      <w:r w:rsidRPr="006B57E5">
                        <w:rPr>
                          <w:rFonts w:ascii="Agency FB" w:eastAsiaTheme="minorEastAsia" w:hAnsi="Agency FB" w:cstheme="minorBidi"/>
                          <w:b/>
                          <w:color w:val="E36C0A" w:themeColor="accent6" w:themeShade="BF"/>
                          <w:szCs w:val="24"/>
                        </w:rPr>
                        <w:t>Los seres vivos en los ambientes acuáticos</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Generalidades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La célula</w:t>
                      </w:r>
                    </w:p>
                    <w:p w:rsidR="00AC0B17" w:rsidRPr="006B57E5" w:rsidRDefault="00AC0B17" w:rsidP="006B57E5">
                      <w:pPr>
                        <w:spacing w:after="0" w:line="240" w:lineRule="auto"/>
                        <w:ind w:left="284"/>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Definición</w:t>
                      </w:r>
                    </w:p>
                    <w:p w:rsidR="00AC0B17" w:rsidRPr="006B57E5" w:rsidRDefault="00AC0B17" w:rsidP="006B57E5">
                      <w:pPr>
                        <w:spacing w:after="0" w:line="240" w:lineRule="auto"/>
                        <w:ind w:left="284"/>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Composición química</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Carbohidratos</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Proteínas</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Lípidos      </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Ácidos      </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nucleicos      </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Otros componentes químicos del protoplasma celular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Conceptos básicos de enzimología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Cinética química </w:t>
                      </w:r>
                    </w:p>
                    <w:p w:rsidR="00AC0B17" w:rsidRPr="006B57E5" w:rsidRDefault="00AC0B17" w:rsidP="006B57E5">
                      <w:pPr>
                        <w:spacing w:after="0" w:line="240" w:lineRule="auto"/>
                        <w:ind w:left="426"/>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Orden de una reacción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 xml:space="preserve">Las enzimas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rPr>
                      </w:pPr>
                      <w:r w:rsidRPr="006B57E5">
                        <w:rPr>
                          <w:rFonts w:ascii="Agency FB" w:eastAsiaTheme="minorEastAsia" w:hAnsi="Agency FB" w:cstheme="minorBidi"/>
                          <w:b/>
                          <w:color w:val="365F91" w:themeColor="accent1" w:themeShade="BF"/>
                          <w:szCs w:val="24"/>
                        </w:rPr>
                        <w:t>Clases de enzimas</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Especificidad enzimática</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Cinética enzimática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Actividad enzimática </w:t>
                      </w:r>
                    </w:p>
                    <w:p w:rsidR="00AC0B17" w:rsidRPr="006B57E5"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Energía y metabolismo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Generalidades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Primera ley de la termodinámica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Segunda ley de la termodinámica </w:t>
                      </w:r>
                    </w:p>
                    <w:p w:rsidR="00AC0B17" w:rsidRPr="006B57E5" w:rsidRDefault="00AC0B17" w:rsidP="006B57E5">
                      <w:pPr>
                        <w:spacing w:after="0" w:line="240" w:lineRule="auto"/>
                        <w:ind w:left="142"/>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Formas de energía que usan los organismos vivos</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Energía      luminosa      </w:t>
                      </w:r>
                    </w:p>
                    <w:p w:rsidR="00AC0B17" w:rsidRPr="006B57E5" w:rsidRDefault="00AC0B17" w:rsidP="006B57E5">
                      <w:pPr>
                        <w:spacing w:after="0" w:line="240" w:lineRule="auto"/>
                        <w:ind w:left="567"/>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Potencial     eléctrico      </w:t>
                      </w:r>
                    </w:p>
                    <w:p w:rsidR="00AC0B17" w:rsidRPr="006B57E5"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 xml:space="preserve">Oxidación biológica </w:t>
                      </w:r>
                    </w:p>
                    <w:p w:rsidR="00AC0B17" w:rsidRPr="006B57E5" w:rsidRDefault="00AC0B17" w:rsidP="006B57E5">
                      <w:pPr>
                        <w:spacing w:after="0" w:line="240" w:lineRule="auto"/>
                        <w:ind w:left="284"/>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Mecanismos de la oxidación biológica de la materia</w:t>
                      </w:r>
                      <w:r>
                        <w:rPr>
                          <w:rFonts w:ascii="Agency FB" w:eastAsiaTheme="minorEastAsia" w:hAnsi="Agency FB" w:cstheme="minorBidi"/>
                          <w:b/>
                          <w:color w:val="365F91" w:themeColor="accent1" w:themeShade="BF"/>
                          <w:szCs w:val="24"/>
                          <w:lang w:val="es-CO"/>
                        </w:rPr>
                        <w:t xml:space="preserve"> </w:t>
                      </w:r>
                      <w:r w:rsidRPr="006B57E5">
                        <w:rPr>
                          <w:rFonts w:ascii="Agency FB" w:eastAsiaTheme="minorEastAsia" w:hAnsi="Agency FB" w:cstheme="minorBidi"/>
                          <w:b/>
                          <w:color w:val="365F91" w:themeColor="accent1" w:themeShade="BF"/>
                          <w:szCs w:val="24"/>
                          <w:lang w:val="es-CO"/>
                        </w:rPr>
                        <w:t xml:space="preserve">orgánica </w:t>
                      </w:r>
                    </w:p>
                    <w:p w:rsidR="00AC0B17" w:rsidRPr="006B57E5" w:rsidRDefault="00AC0B17" w:rsidP="006B57E5">
                      <w:pPr>
                        <w:spacing w:after="0" w:line="240" w:lineRule="auto"/>
                        <w:ind w:left="284"/>
                        <w:jc w:val="left"/>
                        <w:rPr>
                          <w:rFonts w:ascii="Agency FB" w:eastAsiaTheme="minorEastAsia" w:hAnsi="Agency FB" w:cstheme="minorBidi"/>
                          <w:b/>
                          <w:color w:val="365F91" w:themeColor="accent1" w:themeShade="BF"/>
                          <w:szCs w:val="24"/>
                          <w:lang w:val="es-CO"/>
                        </w:rPr>
                      </w:pPr>
                      <w:r w:rsidRPr="006B57E5">
                        <w:rPr>
                          <w:rFonts w:ascii="Agency FB" w:eastAsiaTheme="minorEastAsia" w:hAnsi="Agency FB" w:cstheme="minorBidi"/>
                          <w:b/>
                          <w:color w:val="365F91" w:themeColor="accent1" w:themeShade="BF"/>
                          <w:szCs w:val="24"/>
                          <w:lang w:val="es-CO"/>
                        </w:rPr>
                        <w:t>Reacciones de óxido-reducción</w:t>
                      </w:r>
                    </w:p>
                    <w:p w:rsidR="00AC0B17" w:rsidRPr="00910E43" w:rsidRDefault="00AC0B17" w:rsidP="006B57E5">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Pr>
          <w:noProof/>
          <w:sz w:val="40"/>
          <w:lang w:val="es-CO" w:eastAsia="es-CO"/>
        </w:rPr>
        <w:t xml:space="preserve"> </w:t>
      </w:r>
      <w:r w:rsidR="00374AF2" w:rsidRPr="00B715C0">
        <w:t xml:space="preserve"> </w:t>
      </w:r>
      <w:r w:rsidR="00374AF2">
        <w:rPr>
          <w:rFonts w:eastAsia="Times New Roman"/>
          <w:b/>
          <w:bCs/>
          <w:noProof/>
          <w:color w:val="215868" w:themeColor="accent5" w:themeShade="80"/>
          <w:sz w:val="27"/>
          <w:szCs w:val="27"/>
          <w:lang w:val="es-CO" w:eastAsia="es-CO"/>
        </w:rPr>
        <w:t xml:space="preserve"> </w:t>
      </w:r>
      <w:r w:rsidR="00374AF2">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70880" behindDoc="0" locked="0" layoutInCell="1" allowOverlap="1" wp14:anchorId="3850B111" wp14:editId="0AA5BBC9">
                <wp:simplePos x="0" y="0"/>
                <wp:positionH relativeFrom="column">
                  <wp:posOffset>0</wp:posOffset>
                </wp:positionH>
                <wp:positionV relativeFrom="paragraph">
                  <wp:posOffset>19050</wp:posOffset>
                </wp:positionV>
                <wp:extent cx="5918200" cy="0"/>
                <wp:effectExtent l="0" t="19050" r="6350" b="19050"/>
                <wp:wrapNone/>
                <wp:docPr id="6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95FF969" id="16 Conector recto" o:spid="_x0000_s1026" style="position:absolute;z-index:251770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" strokecolor="#4a7ebb" strokeweight="3pt">
                <o:lock v:ext="edit" shapetype="f"/>
              </v:line>
            </w:pict>
          </mc:Fallback>
        </mc:AlternateContent>
      </w: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374AF2" w:rsidP="00374AF2">
      <w:pPr>
        <w:pStyle w:val="Prrafodelista"/>
        <w:ind w:left="360"/>
        <w:jc w:val="center"/>
        <w:rPr>
          <w:sz w:val="40"/>
          <w:lang w:val="es-CO"/>
        </w:rPr>
      </w:pPr>
    </w:p>
    <w:p w:rsidR="00374AF2" w:rsidRDefault="006B57E5" w:rsidP="00374AF2">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73952" behindDoc="0" locked="0" layoutInCell="1" allowOverlap="1" wp14:anchorId="72460F03" wp14:editId="04BAE300">
                <wp:simplePos x="0" y="0"/>
                <wp:positionH relativeFrom="margin">
                  <wp:posOffset>2971800</wp:posOffset>
                </wp:positionH>
                <wp:positionV relativeFrom="paragraph">
                  <wp:posOffset>8890</wp:posOffset>
                </wp:positionV>
                <wp:extent cx="3362325" cy="4695825"/>
                <wp:effectExtent l="0" t="0" r="9525" b="9525"/>
                <wp:wrapNone/>
                <wp:docPr id="63" name="Cuadro de texto 63"/>
                <wp:cNvGraphicFramePr/>
                <a:graphic xmlns:a="http://schemas.openxmlformats.org/drawingml/2006/main">
                  <a:graphicData uri="http://schemas.microsoft.com/office/word/2010/wordprocessingShape">
                    <wps:wsp>
                      <wps:cNvSpPr txBox="1"/>
                      <wps:spPr>
                        <a:xfrm>
                          <a:off x="0" y="0"/>
                          <a:ext cx="3362325" cy="4695825"/>
                        </a:xfrm>
                        <a:prstGeom prst="rect">
                          <a:avLst/>
                        </a:prstGeom>
                        <a:solidFill>
                          <a:schemeClr val="lt1"/>
                        </a:solidFill>
                        <a:ln w="6350">
                          <a:noFill/>
                        </a:ln>
                      </wps:spPr>
                      <wps:txbx>
                        <w:txbxContent>
                          <w:p w:rsidR="00AC0B17" w:rsidRPr="00483BF2"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Metabolismo</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Catabolismo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Anabolismo (biosíntesis)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Fotosíntesis      </w:t>
                            </w:r>
                          </w:p>
                          <w:p w:rsidR="00AC0B17" w:rsidRPr="00483BF2"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Los virus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Generalidades</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Características de los virus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Tipos de virus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Virus animales y humanos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Virus de bacterias o bacteriófagos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Virus de plantas </w:t>
                            </w:r>
                          </w:p>
                          <w:p w:rsidR="00AC0B17" w:rsidRPr="00483BF2"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Taxonomía y caracterización de los seres vivos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Generalidades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proofErr w:type="spellStart"/>
                            <w:r w:rsidRPr="00483BF2">
                              <w:rPr>
                                <w:rFonts w:ascii="Agency FB" w:eastAsiaTheme="minorEastAsia" w:hAnsi="Agency FB" w:cstheme="minorBidi"/>
                                <w:b/>
                                <w:color w:val="365F91" w:themeColor="accent1" w:themeShade="BF"/>
                                <w:szCs w:val="24"/>
                                <w:lang w:val="es-CO"/>
                              </w:rPr>
                              <w:t>Procariotes</w:t>
                            </w:r>
                            <w:proofErr w:type="spellEnd"/>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Forma y tamaño de las células </w:t>
                            </w:r>
                            <w:proofErr w:type="spellStart"/>
                            <w:r w:rsidRPr="00483BF2">
                              <w:rPr>
                                <w:rFonts w:ascii="Agency FB" w:eastAsiaTheme="minorEastAsia" w:hAnsi="Agency FB" w:cstheme="minorBidi"/>
                                <w:b/>
                                <w:color w:val="365F91" w:themeColor="accent1" w:themeShade="BF"/>
                                <w:szCs w:val="24"/>
                                <w:lang w:val="es-CO"/>
                              </w:rPr>
                              <w:t>procarióticas</w:t>
                            </w:r>
                            <w:proofErr w:type="spellEnd"/>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Estructura de la célula procariótica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Nutrición en </w:t>
                            </w:r>
                            <w:proofErr w:type="spellStart"/>
                            <w:r w:rsidRPr="00483BF2">
                              <w:rPr>
                                <w:rFonts w:ascii="Agency FB" w:eastAsiaTheme="minorEastAsia" w:hAnsi="Agency FB" w:cstheme="minorBidi"/>
                                <w:b/>
                                <w:color w:val="365F91" w:themeColor="accent1" w:themeShade="BF"/>
                                <w:szCs w:val="24"/>
                                <w:lang w:val="es-CO"/>
                              </w:rPr>
                              <w:t>procariotes</w:t>
                            </w:r>
                            <w:proofErr w:type="spellEnd"/>
                            <w:r w:rsidRPr="00483BF2">
                              <w:rPr>
                                <w:rFonts w:ascii="Agency FB" w:eastAsiaTheme="minorEastAsia" w:hAnsi="Agency FB" w:cstheme="minorBidi"/>
                                <w:b/>
                                <w:color w:val="365F91" w:themeColor="accent1" w:themeShade="BF"/>
                                <w:szCs w:val="24"/>
                                <w:lang w:val="es-CO"/>
                              </w:rPr>
                              <w:t xml:space="preserve">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Crecimiento      microbiano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Factores para el crecimiento de los </w:t>
                            </w:r>
                            <w:proofErr w:type="spellStart"/>
                            <w:r w:rsidRPr="00483BF2">
                              <w:rPr>
                                <w:rFonts w:ascii="Agency FB" w:eastAsiaTheme="minorEastAsia" w:hAnsi="Agency FB" w:cstheme="minorBidi"/>
                                <w:b/>
                                <w:color w:val="365F91" w:themeColor="accent1" w:themeShade="BF"/>
                                <w:szCs w:val="24"/>
                                <w:lang w:val="es-CO"/>
                              </w:rPr>
                              <w:t>procariotes</w:t>
                            </w:r>
                            <w:proofErr w:type="spellEnd"/>
                            <w:r w:rsidRPr="00483BF2">
                              <w:rPr>
                                <w:rFonts w:ascii="Agency FB" w:eastAsiaTheme="minorEastAsia" w:hAnsi="Agency FB" w:cstheme="minorBidi"/>
                                <w:b/>
                                <w:color w:val="365F91" w:themeColor="accent1" w:themeShade="BF"/>
                                <w:szCs w:val="24"/>
                                <w:lang w:val="es-CO"/>
                              </w:rPr>
                              <w:t xml:space="preserve">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Cinética del crecimiento microbiano en reactores </w:t>
                            </w:r>
                          </w:p>
                          <w:p w:rsidR="00AC0B17" w:rsidRPr="00483BF2"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Dominio </w:t>
                            </w:r>
                            <w:proofErr w:type="spellStart"/>
                            <w:r w:rsidRPr="00483BF2">
                              <w:rPr>
                                <w:rFonts w:ascii="Agency FB" w:eastAsiaTheme="minorEastAsia" w:hAnsi="Agency FB" w:cstheme="minorBidi"/>
                                <w:b/>
                                <w:color w:val="365F91" w:themeColor="accent1" w:themeShade="BF"/>
                                <w:szCs w:val="24"/>
                                <w:lang w:val="es-CO"/>
                              </w:rPr>
                              <w:t>Archaea</w:t>
                            </w:r>
                            <w:proofErr w:type="spellEnd"/>
                            <w:r w:rsidRPr="00483BF2">
                              <w:rPr>
                                <w:rFonts w:ascii="Agency FB" w:eastAsiaTheme="minorEastAsia" w:hAnsi="Agency FB" w:cstheme="minorBidi"/>
                                <w:b/>
                                <w:color w:val="365F91" w:themeColor="accent1" w:themeShade="BF"/>
                                <w:szCs w:val="24"/>
                                <w:lang w:val="es-CO"/>
                              </w:rPr>
                              <w:t xml:space="preserve"> </w:t>
                            </w:r>
                          </w:p>
                          <w:p w:rsidR="00AC0B17" w:rsidRPr="00483BF2" w:rsidRDefault="00AC0B17" w:rsidP="00483BF2">
                            <w:pPr>
                              <w:spacing w:after="0" w:line="240" w:lineRule="auto"/>
                              <w:ind w:left="709"/>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Arqueas </w:t>
                            </w:r>
                            <w:proofErr w:type="spellStart"/>
                            <w:r w:rsidRPr="00483BF2">
                              <w:rPr>
                                <w:rFonts w:ascii="Agency FB" w:eastAsiaTheme="minorEastAsia" w:hAnsi="Agency FB" w:cstheme="minorBidi"/>
                                <w:b/>
                                <w:color w:val="365F91" w:themeColor="accent1" w:themeShade="BF"/>
                                <w:szCs w:val="24"/>
                                <w:lang w:val="es-CO"/>
                              </w:rPr>
                              <w:t>halofílicas</w:t>
                            </w:r>
                            <w:proofErr w:type="spellEnd"/>
                            <w:r w:rsidRPr="00483BF2">
                              <w:rPr>
                                <w:rFonts w:ascii="Agency FB" w:eastAsiaTheme="minorEastAsia" w:hAnsi="Agency FB" w:cstheme="minorBidi"/>
                                <w:b/>
                                <w:color w:val="365F91" w:themeColor="accent1" w:themeShade="BF"/>
                                <w:szCs w:val="24"/>
                                <w:lang w:val="es-CO"/>
                              </w:rPr>
                              <w:t xml:space="preserve"> extremas </w:t>
                            </w:r>
                          </w:p>
                          <w:p w:rsidR="00AC0B17" w:rsidRPr="00483BF2" w:rsidRDefault="00AC0B17" w:rsidP="00483BF2">
                            <w:pPr>
                              <w:spacing w:after="0" w:line="240" w:lineRule="auto"/>
                              <w:ind w:left="709"/>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Arqueas      </w:t>
                            </w:r>
                            <w:proofErr w:type="spellStart"/>
                            <w:r w:rsidRPr="00483BF2">
                              <w:rPr>
                                <w:rFonts w:ascii="Agency FB" w:eastAsiaTheme="minorEastAsia" w:hAnsi="Agency FB" w:cstheme="minorBidi"/>
                                <w:b/>
                                <w:color w:val="365F91" w:themeColor="accent1" w:themeShade="BF"/>
                                <w:szCs w:val="24"/>
                                <w:lang w:val="es-CO"/>
                              </w:rPr>
                              <w:t>sulfatorreductoras</w:t>
                            </w:r>
                            <w:proofErr w:type="spellEnd"/>
                            <w:r w:rsidRPr="00483BF2">
                              <w:rPr>
                                <w:rFonts w:ascii="Agency FB" w:eastAsiaTheme="minorEastAsia" w:hAnsi="Agency FB" w:cstheme="minorBidi"/>
                                <w:b/>
                                <w:color w:val="365F91" w:themeColor="accent1" w:themeShade="BF"/>
                                <w:szCs w:val="24"/>
                                <w:lang w:val="es-CO"/>
                              </w:rPr>
                              <w:t xml:space="preserve">      </w:t>
                            </w:r>
                          </w:p>
                          <w:p w:rsidR="00AC0B17" w:rsidRPr="00483BF2" w:rsidRDefault="00AC0B17" w:rsidP="00483BF2">
                            <w:pPr>
                              <w:spacing w:after="0" w:line="240" w:lineRule="auto"/>
                              <w:ind w:left="709"/>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Arqueas que carecen de pared celular </w:t>
                            </w:r>
                          </w:p>
                          <w:p w:rsidR="00AC0B17" w:rsidRPr="00483BF2" w:rsidRDefault="00AC0B17" w:rsidP="00483BF2">
                            <w:pPr>
                              <w:spacing w:after="0" w:line="240" w:lineRule="auto"/>
                              <w:ind w:left="709"/>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Arqueas      </w:t>
                            </w:r>
                            <w:proofErr w:type="spellStart"/>
                            <w:r w:rsidRPr="00483BF2">
                              <w:rPr>
                                <w:rFonts w:ascii="Agency FB" w:eastAsiaTheme="minorEastAsia" w:hAnsi="Agency FB" w:cstheme="minorBidi"/>
                                <w:b/>
                                <w:color w:val="365F91" w:themeColor="accent1" w:themeShade="BF"/>
                                <w:szCs w:val="24"/>
                                <w:lang w:val="es-CO"/>
                              </w:rPr>
                              <w:t>extremotermófilas</w:t>
                            </w:r>
                            <w:proofErr w:type="spellEnd"/>
                          </w:p>
                          <w:p w:rsidR="00AC0B17" w:rsidRPr="00605477" w:rsidRDefault="00AC0B17" w:rsidP="006B57E5">
                            <w:pPr>
                              <w:spacing w:after="0" w:line="240" w:lineRule="auto"/>
                              <w:jc w:val="left"/>
                              <w:rPr>
                                <w:rFonts w:ascii="Agency FB" w:eastAsiaTheme="minorEastAsia" w:hAnsi="Agency FB" w:cstheme="minorBidi"/>
                                <w:b/>
                                <w:i/>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60F03" id="Cuadro de texto 63" o:spid="_x0000_s1082" type="#_x0000_t202" style="position:absolute;left:0;text-align:left;margin-left:234pt;margin-top:.7pt;width:264.75pt;height:369.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" fillcolor="white [3201]" stroked="f" strokeweight=".5pt">
                <v:textbox>
                  <w:txbxContent>
                    <w:p w:rsidR="00AC0B17" w:rsidRPr="00483BF2"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Metabolismo</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Catabolismo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Anabolismo (biosíntesis)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Fotosíntesis      </w:t>
                      </w:r>
                    </w:p>
                    <w:p w:rsidR="00AC0B17" w:rsidRPr="00483BF2"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Los virus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Generalidades</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Características de los virus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Tipos de virus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Virus animales y humanos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Virus de bacterias o bacteriófagos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Virus de plantas </w:t>
                      </w:r>
                    </w:p>
                    <w:p w:rsidR="00AC0B17" w:rsidRPr="00483BF2"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Taxonomía y caracterización de los seres vivos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Generalidades      </w:t>
                      </w:r>
                    </w:p>
                    <w:p w:rsidR="00AC0B17" w:rsidRPr="00483BF2" w:rsidRDefault="00AC0B17" w:rsidP="00483BF2">
                      <w:pPr>
                        <w:spacing w:after="0" w:line="240" w:lineRule="auto"/>
                        <w:ind w:left="284"/>
                        <w:jc w:val="left"/>
                        <w:rPr>
                          <w:rFonts w:ascii="Agency FB" w:eastAsiaTheme="minorEastAsia" w:hAnsi="Agency FB" w:cstheme="minorBidi"/>
                          <w:b/>
                          <w:color w:val="365F91" w:themeColor="accent1" w:themeShade="BF"/>
                          <w:szCs w:val="24"/>
                          <w:lang w:val="es-CO"/>
                        </w:rPr>
                      </w:pPr>
                      <w:proofErr w:type="spellStart"/>
                      <w:r w:rsidRPr="00483BF2">
                        <w:rPr>
                          <w:rFonts w:ascii="Agency FB" w:eastAsiaTheme="minorEastAsia" w:hAnsi="Agency FB" w:cstheme="minorBidi"/>
                          <w:b/>
                          <w:color w:val="365F91" w:themeColor="accent1" w:themeShade="BF"/>
                          <w:szCs w:val="24"/>
                          <w:lang w:val="es-CO"/>
                        </w:rPr>
                        <w:t>Procariotes</w:t>
                      </w:r>
                      <w:proofErr w:type="spellEnd"/>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Forma y tamaño de las células </w:t>
                      </w:r>
                      <w:proofErr w:type="spellStart"/>
                      <w:r w:rsidRPr="00483BF2">
                        <w:rPr>
                          <w:rFonts w:ascii="Agency FB" w:eastAsiaTheme="minorEastAsia" w:hAnsi="Agency FB" w:cstheme="minorBidi"/>
                          <w:b/>
                          <w:color w:val="365F91" w:themeColor="accent1" w:themeShade="BF"/>
                          <w:szCs w:val="24"/>
                          <w:lang w:val="es-CO"/>
                        </w:rPr>
                        <w:t>procarióticas</w:t>
                      </w:r>
                      <w:proofErr w:type="spellEnd"/>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Estructura de la célula procariótica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Nutrición en </w:t>
                      </w:r>
                      <w:proofErr w:type="spellStart"/>
                      <w:r w:rsidRPr="00483BF2">
                        <w:rPr>
                          <w:rFonts w:ascii="Agency FB" w:eastAsiaTheme="minorEastAsia" w:hAnsi="Agency FB" w:cstheme="minorBidi"/>
                          <w:b/>
                          <w:color w:val="365F91" w:themeColor="accent1" w:themeShade="BF"/>
                          <w:szCs w:val="24"/>
                          <w:lang w:val="es-CO"/>
                        </w:rPr>
                        <w:t>procariotes</w:t>
                      </w:r>
                      <w:proofErr w:type="spellEnd"/>
                      <w:r w:rsidRPr="00483BF2">
                        <w:rPr>
                          <w:rFonts w:ascii="Agency FB" w:eastAsiaTheme="minorEastAsia" w:hAnsi="Agency FB" w:cstheme="minorBidi"/>
                          <w:b/>
                          <w:color w:val="365F91" w:themeColor="accent1" w:themeShade="BF"/>
                          <w:szCs w:val="24"/>
                          <w:lang w:val="es-CO"/>
                        </w:rPr>
                        <w:t xml:space="preserve">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Crecimiento      microbiano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Factores para el crecimiento de los </w:t>
                      </w:r>
                      <w:proofErr w:type="spellStart"/>
                      <w:r w:rsidRPr="00483BF2">
                        <w:rPr>
                          <w:rFonts w:ascii="Agency FB" w:eastAsiaTheme="minorEastAsia" w:hAnsi="Agency FB" w:cstheme="minorBidi"/>
                          <w:b/>
                          <w:color w:val="365F91" w:themeColor="accent1" w:themeShade="BF"/>
                          <w:szCs w:val="24"/>
                          <w:lang w:val="es-CO"/>
                        </w:rPr>
                        <w:t>procariotes</w:t>
                      </w:r>
                      <w:proofErr w:type="spellEnd"/>
                      <w:r w:rsidRPr="00483BF2">
                        <w:rPr>
                          <w:rFonts w:ascii="Agency FB" w:eastAsiaTheme="minorEastAsia" w:hAnsi="Agency FB" w:cstheme="minorBidi"/>
                          <w:b/>
                          <w:color w:val="365F91" w:themeColor="accent1" w:themeShade="BF"/>
                          <w:szCs w:val="24"/>
                          <w:lang w:val="es-CO"/>
                        </w:rPr>
                        <w:t xml:space="preserve"> </w:t>
                      </w:r>
                    </w:p>
                    <w:p w:rsidR="00AC0B17" w:rsidRPr="00483BF2" w:rsidRDefault="00AC0B17" w:rsidP="00483BF2">
                      <w:pPr>
                        <w:spacing w:after="0" w:line="240" w:lineRule="auto"/>
                        <w:ind w:left="567"/>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Cinética del crecimiento microbiano en reactores </w:t>
                      </w:r>
                    </w:p>
                    <w:p w:rsidR="00AC0B17" w:rsidRPr="00483BF2" w:rsidRDefault="00AC0B17" w:rsidP="006B57E5">
                      <w:pPr>
                        <w:spacing w:after="0" w:line="240" w:lineRule="auto"/>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Dominio </w:t>
                      </w:r>
                      <w:proofErr w:type="spellStart"/>
                      <w:r w:rsidRPr="00483BF2">
                        <w:rPr>
                          <w:rFonts w:ascii="Agency FB" w:eastAsiaTheme="minorEastAsia" w:hAnsi="Agency FB" w:cstheme="minorBidi"/>
                          <w:b/>
                          <w:color w:val="365F91" w:themeColor="accent1" w:themeShade="BF"/>
                          <w:szCs w:val="24"/>
                          <w:lang w:val="es-CO"/>
                        </w:rPr>
                        <w:t>Archaea</w:t>
                      </w:r>
                      <w:proofErr w:type="spellEnd"/>
                      <w:r w:rsidRPr="00483BF2">
                        <w:rPr>
                          <w:rFonts w:ascii="Agency FB" w:eastAsiaTheme="minorEastAsia" w:hAnsi="Agency FB" w:cstheme="minorBidi"/>
                          <w:b/>
                          <w:color w:val="365F91" w:themeColor="accent1" w:themeShade="BF"/>
                          <w:szCs w:val="24"/>
                          <w:lang w:val="es-CO"/>
                        </w:rPr>
                        <w:t xml:space="preserve"> </w:t>
                      </w:r>
                    </w:p>
                    <w:p w:rsidR="00AC0B17" w:rsidRPr="00483BF2" w:rsidRDefault="00AC0B17" w:rsidP="00483BF2">
                      <w:pPr>
                        <w:spacing w:after="0" w:line="240" w:lineRule="auto"/>
                        <w:ind w:left="709"/>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Arqueas </w:t>
                      </w:r>
                      <w:proofErr w:type="spellStart"/>
                      <w:r w:rsidRPr="00483BF2">
                        <w:rPr>
                          <w:rFonts w:ascii="Agency FB" w:eastAsiaTheme="minorEastAsia" w:hAnsi="Agency FB" w:cstheme="minorBidi"/>
                          <w:b/>
                          <w:color w:val="365F91" w:themeColor="accent1" w:themeShade="BF"/>
                          <w:szCs w:val="24"/>
                          <w:lang w:val="es-CO"/>
                        </w:rPr>
                        <w:t>halofílicas</w:t>
                      </w:r>
                      <w:proofErr w:type="spellEnd"/>
                      <w:r w:rsidRPr="00483BF2">
                        <w:rPr>
                          <w:rFonts w:ascii="Agency FB" w:eastAsiaTheme="minorEastAsia" w:hAnsi="Agency FB" w:cstheme="minorBidi"/>
                          <w:b/>
                          <w:color w:val="365F91" w:themeColor="accent1" w:themeShade="BF"/>
                          <w:szCs w:val="24"/>
                          <w:lang w:val="es-CO"/>
                        </w:rPr>
                        <w:t xml:space="preserve"> extremas </w:t>
                      </w:r>
                    </w:p>
                    <w:p w:rsidR="00AC0B17" w:rsidRPr="00483BF2" w:rsidRDefault="00AC0B17" w:rsidP="00483BF2">
                      <w:pPr>
                        <w:spacing w:after="0" w:line="240" w:lineRule="auto"/>
                        <w:ind w:left="709"/>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Arqueas      </w:t>
                      </w:r>
                      <w:proofErr w:type="spellStart"/>
                      <w:r w:rsidRPr="00483BF2">
                        <w:rPr>
                          <w:rFonts w:ascii="Agency FB" w:eastAsiaTheme="minorEastAsia" w:hAnsi="Agency FB" w:cstheme="minorBidi"/>
                          <w:b/>
                          <w:color w:val="365F91" w:themeColor="accent1" w:themeShade="BF"/>
                          <w:szCs w:val="24"/>
                          <w:lang w:val="es-CO"/>
                        </w:rPr>
                        <w:t>sulfatorreductoras</w:t>
                      </w:r>
                      <w:proofErr w:type="spellEnd"/>
                      <w:r w:rsidRPr="00483BF2">
                        <w:rPr>
                          <w:rFonts w:ascii="Agency FB" w:eastAsiaTheme="minorEastAsia" w:hAnsi="Agency FB" w:cstheme="minorBidi"/>
                          <w:b/>
                          <w:color w:val="365F91" w:themeColor="accent1" w:themeShade="BF"/>
                          <w:szCs w:val="24"/>
                          <w:lang w:val="es-CO"/>
                        </w:rPr>
                        <w:t xml:space="preserve">      </w:t>
                      </w:r>
                    </w:p>
                    <w:p w:rsidR="00AC0B17" w:rsidRPr="00483BF2" w:rsidRDefault="00AC0B17" w:rsidP="00483BF2">
                      <w:pPr>
                        <w:spacing w:after="0" w:line="240" w:lineRule="auto"/>
                        <w:ind w:left="709"/>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Arqueas que carecen de pared celular </w:t>
                      </w:r>
                    </w:p>
                    <w:p w:rsidR="00AC0B17" w:rsidRPr="00483BF2" w:rsidRDefault="00AC0B17" w:rsidP="00483BF2">
                      <w:pPr>
                        <w:spacing w:after="0" w:line="240" w:lineRule="auto"/>
                        <w:ind w:left="709"/>
                        <w:jc w:val="left"/>
                        <w:rPr>
                          <w:rFonts w:ascii="Agency FB" w:eastAsiaTheme="minorEastAsia" w:hAnsi="Agency FB" w:cstheme="minorBidi"/>
                          <w:b/>
                          <w:color w:val="365F91" w:themeColor="accent1" w:themeShade="BF"/>
                          <w:szCs w:val="24"/>
                          <w:lang w:val="es-CO"/>
                        </w:rPr>
                      </w:pPr>
                      <w:r w:rsidRPr="00483BF2">
                        <w:rPr>
                          <w:rFonts w:ascii="Agency FB" w:eastAsiaTheme="minorEastAsia" w:hAnsi="Agency FB" w:cstheme="minorBidi"/>
                          <w:b/>
                          <w:color w:val="365F91" w:themeColor="accent1" w:themeShade="BF"/>
                          <w:szCs w:val="24"/>
                          <w:lang w:val="es-CO"/>
                        </w:rPr>
                        <w:t xml:space="preserve">Arqueas      </w:t>
                      </w:r>
                      <w:proofErr w:type="spellStart"/>
                      <w:r w:rsidRPr="00483BF2">
                        <w:rPr>
                          <w:rFonts w:ascii="Agency FB" w:eastAsiaTheme="minorEastAsia" w:hAnsi="Agency FB" w:cstheme="minorBidi"/>
                          <w:b/>
                          <w:color w:val="365F91" w:themeColor="accent1" w:themeShade="BF"/>
                          <w:szCs w:val="24"/>
                          <w:lang w:val="es-CO"/>
                        </w:rPr>
                        <w:t>extremotermófilas</w:t>
                      </w:r>
                      <w:proofErr w:type="spellEnd"/>
                    </w:p>
                    <w:p w:rsidR="00AC0B17" w:rsidRPr="00605477" w:rsidRDefault="00AC0B17" w:rsidP="006B57E5">
                      <w:pPr>
                        <w:spacing w:after="0" w:line="240" w:lineRule="auto"/>
                        <w:jc w:val="left"/>
                        <w:rPr>
                          <w:rFonts w:ascii="Agency FB" w:eastAsiaTheme="minorEastAsia" w:hAnsi="Agency FB" w:cstheme="minorBidi"/>
                          <w:b/>
                          <w:i/>
                          <w:color w:val="365F91" w:themeColor="accent1" w:themeShade="BF"/>
                          <w:szCs w:val="24"/>
                        </w:rPr>
                      </w:pPr>
                    </w:p>
                  </w:txbxContent>
                </v:textbox>
                <w10:wrap anchorx="margin"/>
              </v:shape>
            </w:pict>
          </mc:Fallback>
        </mc:AlternateContent>
      </w:r>
    </w:p>
    <w:p w:rsidR="00374AF2" w:rsidRDefault="00374AF2" w:rsidP="00374AF2">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9B42BD"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1778048" behindDoc="0" locked="0" layoutInCell="1" allowOverlap="1" wp14:anchorId="56932AC1" wp14:editId="66DC1DAE">
                <wp:simplePos x="0" y="0"/>
                <wp:positionH relativeFrom="margin">
                  <wp:posOffset>3000375</wp:posOffset>
                </wp:positionH>
                <wp:positionV relativeFrom="paragraph">
                  <wp:posOffset>0</wp:posOffset>
                </wp:positionV>
                <wp:extent cx="3238500" cy="82200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3238500" cy="8220075"/>
                        </a:xfrm>
                        <a:prstGeom prst="rect">
                          <a:avLst/>
                        </a:prstGeom>
                        <a:noFill/>
                        <a:ln w="6350">
                          <a:noFill/>
                        </a:ln>
                      </wps:spPr>
                      <wps:txbx>
                        <w:txbxContent>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Ciclo del fósforo</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Meteorización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Solubilización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Asimilación</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Precipitación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Mineralización</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Remoción de fósforo en plantas de tratamiento</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Microorganismos que contribuyen con la precipitación química </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Ciclo del azufre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Oxidación del azufre elemental </w:t>
                            </w:r>
                          </w:p>
                          <w:p w:rsidR="00AC0B17"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Reducción del sulfato </w:t>
                            </w:r>
                          </w:p>
                          <w:p w:rsidR="00AC0B17"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p>
                          <w:p w:rsidR="00AC0B17" w:rsidRPr="009B42BD" w:rsidRDefault="00AC0B17" w:rsidP="009B42BD">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Capítulo 4.</w:t>
                            </w:r>
                          </w:p>
                          <w:p w:rsidR="00AC0B17" w:rsidRPr="009B42BD" w:rsidRDefault="00AC0B17" w:rsidP="009B42BD">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Evaluación de la calidad biológica de las aguas</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Generalidades</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Evaluación de la salud de los ecosistemas y su relación con la salud del hombre y la biota </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Aspectos generales para el control y vigilancia de las fuentes de agua</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Uso de bioindicadores y biomarcadores en problemas de salud de los ecosistemas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Clasificación de los biomarcadores </w:t>
                            </w:r>
                          </w:p>
                          <w:p w:rsidR="00AC0B17" w:rsidRPr="009B42BD" w:rsidRDefault="00AC0B17" w:rsidP="009B42BD">
                            <w:pPr>
                              <w:spacing w:after="0" w:line="240" w:lineRule="auto"/>
                              <w:ind w:left="709"/>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Biomarcadores de la condición fisiológica </w:t>
                            </w:r>
                          </w:p>
                          <w:p w:rsidR="00AC0B17" w:rsidRPr="009B42BD" w:rsidRDefault="00AC0B17" w:rsidP="009B42BD">
                            <w:pPr>
                              <w:spacing w:after="0" w:line="240" w:lineRule="auto"/>
                              <w:ind w:left="709"/>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Biomarcadores de la condición celular </w:t>
                            </w:r>
                          </w:p>
                          <w:p w:rsidR="00AC0B17" w:rsidRPr="009B42BD" w:rsidRDefault="00AC0B17" w:rsidP="009B42BD">
                            <w:pPr>
                              <w:spacing w:after="0" w:line="240" w:lineRule="auto"/>
                              <w:ind w:left="709"/>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Biomarcadores específicos para metales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Las algas como bioindicador</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es de la calidad de los ecosistemas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acuáticos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Uso de macroinvertebrados bentónicos como indicadores en cuerpos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de agua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Principales biomarcadores usados en los monitoreos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de ecosistemas acuáticos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Biosensor</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es obtenidos por ingeniería genética para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el monitoreo de fuentes de agua</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Biosensor</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es automatizados para análisis de aguas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Biosensores bacterianos en contaminación con petróleo</w:t>
                            </w:r>
                          </w:p>
                          <w:p w:rsidR="00AC0B17" w:rsidRPr="00605477" w:rsidRDefault="00AC0B17" w:rsidP="009B42BD">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32AC1" id="Cuadro de texto 67" o:spid="_x0000_s1083" type="#_x0000_t202" style="position:absolute;left:0;text-align:left;margin-left:236.25pt;margin-top:0;width:255pt;height:647.2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" filled="f" stroked="f" strokeweight=".5pt">
                <v:textbox>
                  <w:txbxContent>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Ciclo del fósforo</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Meteorización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Solubilización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Asimilación</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Precipitación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Mineralización</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Remoción de fósforo en plantas de tratamiento</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Microorganismos que contribuyen con la precipitación química </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Ciclo del azufre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Oxidación del azufre elemental </w:t>
                      </w:r>
                    </w:p>
                    <w:p w:rsidR="00AC0B17"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Reducción del sulfato </w:t>
                      </w:r>
                    </w:p>
                    <w:p w:rsidR="00AC0B17"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p>
                    <w:p w:rsidR="00AC0B17" w:rsidRPr="009B42BD" w:rsidRDefault="00AC0B17" w:rsidP="009B42BD">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Capítulo 4.</w:t>
                      </w:r>
                    </w:p>
                    <w:p w:rsidR="00AC0B17" w:rsidRPr="009B42BD" w:rsidRDefault="00AC0B17" w:rsidP="009B42BD">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Evaluación de la calidad biológica de las aguas</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Generalidades</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Evaluación de la salud de los ecosistemas y su relación con la salud del hombre y la biota </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Aspectos generales para el control y vigilancia de las fuentes de agua</w:t>
                      </w:r>
                    </w:p>
                    <w:p w:rsidR="00AC0B17" w:rsidRPr="009B42BD" w:rsidRDefault="00AC0B17" w:rsidP="009B42BD">
                      <w:pPr>
                        <w:spacing w:after="0" w:line="240" w:lineRule="auto"/>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Uso de bioindicadores y biomarcadores en problemas de salud de los ecosistemas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Clasificación de los biomarcadores </w:t>
                      </w:r>
                    </w:p>
                    <w:p w:rsidR="00AC0B17" w:rsidRPr="009B42BD" w:rsidRDefault="00AC0B17" w:rsidP="009B42BD">
                      <w:pPr>
                        <w:spacing w:after="0" w:line="240" w:lineRule="auto"/>
                        <w:ind w:left="709"/>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Biomarcadores de la condición fisiológica </w:t>
                      </w:r>
                    </w:p>
                    <w:p w:rsidR="00AC0B17" w:rsidRPr="009B42BD" w:rsidRDefault="00AC0B17" w:rsidP="009B42BD">
                      <w:pPr>
                        <w:spacing w:after="0" w:line="240" w:lineRule="auto"/>
                        <w:ind w:left="709"/>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Biomarcadores de la condición celular </w:t>
                      </w:r>
                    </w:p>
                    <w:p w:rsidR="00AC0B17" w:rsidRPr="009B42BD" w:rsidRDefault="00AC0B17" w:rsidP="009B42BD">
                      <w:pPr>
                        <w:spacing w:after="0" w:line="240" w:lineRule="auto"/>
                        <w:ind w:left="709"/>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Biomarcadores específicos para metales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Las algas como bioindicador</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es de la calidad de los ecosistemas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acuáticos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Uso de macroinvertebrados bentónicos como indicadores en cuerpos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de agua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Principales biomarcadores usados en los monitoreos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de ecosistemas acuáticos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Biosensor</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es obtenidos por ingeniería genética para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el monitoreo de fuentes de agua</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Biosensor</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 xml:space="preserve">es automatizados para análisis de aguas </w:t>
                      </w:r>
                    </w:p>
                    <w:p w:rsidR="00AC0B17" w:rsidRPr="009B42BD" w:rsidRDefault="00AC0B17" w:rsidP="009B42BD">
                      <w:pPr>
                        <w:spacing w:after="0" w:line="240" w:lineRule="auto"/>
                        <w:ind w:left="284"/>
                        <w:jc w:val="left"/>
                        <w:rPr>
                          <w:rFonts w:ascii="Agency FB" w:eastAsiaTheme="minorEastAsia" w:hAnsi="Agency FB" w:cstheme="minorBidi"/>
                          <w:b/>
                          <w:color w:val="365F91" w:themeColor="accent1" w:themeShade="BF"/>
                          <w:szCs w:val="24"/>
                          <w:lang w:val="es-CO"/>
                        </w:rPr>
                      </w:pPr>
                      <w:r w:rsidRPr="009B42BD">
                        <w:rPr>
                          <w:rFonts w:ascii="Agency FB" w:eastAsiaTheme="minorEastAsia" w:hAnsi="Agency FB" w:cstheme="minorBidi"/>
                          <w:b/>
                          <w:color w:val="365F91" w:themeColor="accent1" w:themeShade="BF"/>
                          <w:szCs w:val="24"/>
                          <w:lang w:val="es-CO"/>
                        </w:rPr>
                        <w:t>Biosensores bacterianos en contaminación con petróleo</w:t>
                      </w:r>
                    </w:p>
                    <w:p w:rsidR="00AC0B17" w:rsidRPr="00605477" w:rsidRDefault="00AC0B17" w:rsidP="009B42BD">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sidR="00855A4F">
        <w:rPr>
          <w:noProof/>
          <w:sz w:val="40"/>
          <w:lang w:val="es-CO" w:eastAsia="es-CO"/>
        </w:rPr>
        <mc:AlternateContent>
          <mc:Choice Requires="wps">
            <w:drawing>
              <wp:anchor distT="0" distB="0" distL="114300" distR="114300" simplePos="0" relativeHeight="251776000" behindDoc="0" locked="0" layoutInCell="1" allowOverlap="1" wp14:anchorId="6FBE5BF1" wp14:editId="74DA11A0">
                <wp:simplePos x="0" y="0"/>
                <wp:positionH relativeFrom="margin">
                  <wp:posOffset>-361950</wp:posOffset>
                </wp:positionH>
                <wp:positionV relativeFrom="paragraph">
                  <wp:posOffset>9525</wp:posOffset>
                </wp:positionV>
                <wp:extent cx="3257550" cy="8277225"/>
                <wp:effectExtent l="0" t="0" r="0" b="9525"/>
                <wp:wrapNone/>
                <wp:docPr id="66" name="Cuadro de texto 66"/>
                <wp:cNvGraphicFramePr/>
                <a:graphic xmlns:a="http://schemas.openxmlformats.org/drawingml/2006/main">
                  <a:graphicData uri="http://schemas.microsoft.com/office/word/2010/wordprocessingShape">
                    <wps:wsp>
                      <wps:cNvSpPr txBox="1"/>
                      <wps:spPr>
                        <a:xfrm>
                          <a:off x="0" y="0"/>
                          <a:ext cx="3257550" cy="8277225"/>
                        </a:xfrm>
                        <a:prstGeom prst="rect">
                          <a:avLst/>
                        </a:prstGeom>
                        <a:solidFill>
                          <a:schemeClr val="lt1"/>
                        </a:solidFill>
                        <a:ln w="6350">
                          <a:noFill/>
                        </a:ln>
                      </wps:spPr>
                      <wps:txbx>
                        <w:txbxContent>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Arqueas      </w:t>
                            </w:r>
                            <w:proofErr w:type="spellStart"/>
                            <w:r w:rsidRPr="00855A4F">
                              <w:rPr>
                                <w:rFonts w:ascii="Agency FB" w:eastAsiaTheme="minorEastAsia" w:hAnsi="Agency FB" w:cstheme="minorBidi"/>
                                <w:b/>
                                <w:color w:val="365F91" w:themeColor="accent1" w:themeShade="BF"/>
                                <w:szCs w:val="24"/>
                                <w:lang w:val="es-CO"/>
                              </w:rPr>
                              <w:t>metanogénicas</w:t>
                            </w:r>
                            <w:proofErr w:type="spellEnd"/>
                            <w:r w:rsidRPr="00855A4F">
                              <w:rPr>
                                <w:rFonts w:ascii="Agency FB" w:eastAsiaTheme="minorEastAsia" w:hAnsi="Agency FB" w:cstheme="minorBidi"/>
                                <w:b/>
                                <w:color w:val="365F91" w:themeColor="accent1" w:themeShade="BF"/>
                                <w:szCs w:val="24"/>
                                <w:lang w:val="es-CO"/>
                              </w:rPr>
                              <w:t xml:space="preserve">      </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Dominio Bacteria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Bacterias patógenas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Bacterias que originan infecciones gastrointestinales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Bacterias que originan enfermedades emergentes y oportunistas patógenas en aguas</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Bacterias indicadoras de la calidad del agua</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Dominio </w:t>
                            </w:r>
                            <w:proofErr w:type="spellStart"/>
                            <w:r w:rsidRPr="00855A4F">
                              <w:rPr>
                                <w:rFonts w:ascii="Agency FB" w:eastAsiaTheme="minorEastAsia" w:hAnsi="Agency FB" w:cstheme="minorBidi"/>
                                <w:b/>
                                <w:color w:val="365F91" w:themeColor="accent1" w:themeShade="BF"/>
                                <w:szCs w:val="24"/>
                                <w:lang w:val="es-CO"/>
                              </w:rPr>
                              <w:t>Eukaria</w:t>
                            </w:r>
                            <w:proofErr w:type="spellEnd"/>
                            <w:r w:rsidRPr="00855A4F">
                              <w:rPr>
                                <w:rFonts w:ascii="Agency FB" w:eastAsiaTheme="minorEastAsia" w:hAnsi="Agency FB" w:cstheme="minorBidi"/>
                                <w:b/>
                                <w:color w:val="365F91" w:themeColor="accent1" w:themeShade="BF"/>
                                <w:szCs w:val="24"/>
                                <w:lang w:val="es-CO"/>
                              </w:rPr>
                              <w:t xml:space="preserve">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Estructura de la célula eucariota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Reino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Protista</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Reino fungi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Reino </w:t>
                            </w:r>
                            <w:proofErr w:type="spellStart"/>
                            <w:r w:rsidRPr="00855A4F">
                              <w:rPr>
                                <w:rFonts w:ascii="Agency FB" w:eastAsiaTheme="minorEastAsia" w:hAnsi="Agency FB" w:cstheme="minorBidi"/>
                                <w:b/>
                                <w:color w:val="365F91" w:themeColor="accent1" w:themeShade="BF"/>
                                <w:szCs w:val="24"/>
                                <w:lang w:val="es-CO"/>
                              </w:rPr>
                              <w:t>Plantae</w:t>
                            </w:r>
                            <w:proofErr w:type="spellEnd"/>
                            <w:r w:rsidRPr="00855A4F">
                              <w:rPr>
                                <w:rFonts w:ascii="Agency FB" w:eastAsiaTheme="minorEastAsia" w:hAnsi="Agency FB" w:cstheme="minorBidi"/>
                                <w:b/>
                                <w:color w:val="365F91" w:themeColor="accent1" w:themeShade="BF"/>
                                <w:szCs w:val="24"/>
                                <w:lang w:val="es-CO"/>
                              </w:rPr>
                              <w:t xml:space="preserve">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Reino    Animalia      </w:t>
                            </w:r>
                          </w:p>
                          <w:p w:rsidR="00AC0B17"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p>
                          <w:p w:rsidR="00AC0B17" w:rsidRPr="00855A4F" w:rsidRDefault="00AC0B17" w:rsidP="00855A4F">
                            <w:pPr>
                              <w:spacing w:after="0" w:line="240" w:lineRule="auto"/>
                              <w:jc w:val="left"/>
                              <w:rPr>
                                <w:rFonts w:ascii="Agency FB" w:eastAsiaTheme="minorEastAsia" w:hAnsi="Agency FB" w:cstheme="minorBidi"/>
                                <w:b/>
                                <w:color w:val="E36C0A" w:themeColor="accent6" w:themeShade="BF"/>
                                <w:szCs w:val="24"/>
                              </w:rPr>
                            </w:pPr>
                            <w:r w:rsidRPr="00855A4F">
                              <w:rPr>
                                <w:rFonts w:ascii="Agency FB" w:eastAsiaTheme="minorEastAsia" w:hAnsi="Agency FB" w:cstheme="minorBidi"/>
                                <w:b/>
                                <w:color w:val="E36C0A" w:themeColor="accent6" w:themeShade="BF"/>
                                <w:szCs w:val="24"/>
                              </w:rPr>
                              <w:t>Capítulo 3.</w:t>
                            </w:r>
                          </w:p>
                          <w:p w:rsidR="00AC0B17" w:rsidRPr="009B42BD" w:rsidRDefault="00AC0B17" w:rsidP="00855A4F">
                            <w:pPr>
                              <w:spacing w:after="0" w:line="240" w:lineRule="auto"/>
                              <w:jc w:val="left"/>
                              <w:rPr>
                                <w:rFonts w:ascii="Agency FB" w:eastAsiaTheme="minorEastAsia" w:hAnsi="Agency FB" w:cstheme="minorBidi"/>
                                <w:b/>
                                <w:color w:val="E36C0A" w:themeColor="accent6" w:themeShade="BF"/>
                                <w:szCs w:val="24"/>
                              </w:rPr>
                            </w:pPr>
                            <w:r w:rsidRPr="00855A4F">
                              <w:rPr>
                                <w:rFonts w:ascii="Agency FB" w:eastAsiaTheme="minorEastAsia" w:hAnsi="Agency FB" w:cstheme="minorBidi"/>
                                <w:b/>
                                <w:color w:val="E36C0A" w:themeColor="accent6" w:themeShade="BF"/>
                                <w:szCs w:val="24"/>
                              </w:rPr>
                              <w:t>Ecología de los ambientes acuáticos</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Generalidades </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Los ecosistemas acuáticos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Autodepuración de los ecosistemas acuáticos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Factores que intervienen en el proceso de autodepuración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Fases de la autodepuración</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Termodinámica de los ecosistemas acuáticos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Principios básicos de ecología aplicados a la termodinámica de los ecosistemas</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Crecimiento y desarrollo de los ecosistemas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Definición termodinámica de exergía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El ciclo hidrogeológico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Balance hidrológico </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Los ciclos biogeoquímicos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Ciclo del carbono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Ciclo del nitrógeno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Fijación de N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Amonificación</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Nitrificación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Desnitrificación</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Asimilación del armonio</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Reducción </w:t>
                            </w:r>
                            <w:proofErr w:type="spellStart"/>
                            <w:r w:rsidRPr="00855A4F">
                              <w:rPr>
                                <w:rFonts w:ascii="Agency FB" w:eastAsiaTheme="minorEastAsia" w:hAnsi="Agency FB" w:cstheme="minorBidi"/>
                                <w:b/>
                                <w:color w:val="365F91" w:themeColor="accent1" w:themeShade="BF"/>
                                <w:szCs w:val="24"/>
                                <w:lang w:val="es-CO"/>
                              </w:rPr>
                              <w:t>disimilatoria</w:t>
                            </w:r>
                            <w:proofErr w:type="spellEnd"/>
                            <w:r w:rsidRPr="00855A4F">
                              <w:rPr>
                                <w:rFonts w:ascii="Agency FB" w:eastAsiaTheme="minorEastAsia" w:hAnsi="Agency FB" w:cstheme="minorBidi"/>
                                <w:b/>
                                <w:color w:val="365F91" w:themeColor="accent1" w:themeShade="BF"/>
                                <w:szCs w:val="24"/>
                                <w:lang w:val="es-CO"/>
                              </w:rPr>
                              <w:t xml:space="preserve"> de nitrato a amonio</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Proceso      </w:t>
                            </w:r>
                            <w:proofErr w:type="spellStart"/>
                            <w:r w:rsidRPr="00855A4F">
                              <w:rPr>
                                <w:rFonts w:ascii="Agency FB" w:eastAsiaTheme="minorEastAsia" w:hAnsi="Agency FB" w:cstheme="minorBidi"/>
                                <w:b/>
                                <w:color w:val="365F91" w:themeColor="accent1" w:themeShade="BF"/>
                                <w:szCs w:val="24"/>
                                <w:lang w:val="es-CO"/>
                              </w:rPr>
                              <w:t>Anammox</w:t>
                            </w:r>
                            <w:proofErr w:type="spellEnd"/>
                            <w:r w:rsidRPr="00855A4F">
                              <w:rPr>
                                <w:rFonts w:ascii="Agency FB" w:eastAsiaTheme="minorEastAsia" w:hAnsi="Agency FB" w:cstheme="minorBidi"/>
                                <w:b/>
                                <w:color w:val="365F91" w:themeColor="accent1" w:themeShade="BF"/>
                                <w:szCs w:val="24"/>
                                <w:lang w:val="es-CO"/>
                              </w:rPr>
                              <w:t xml:space="preserve">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Uso del proceso </w:t>
                            </w:r>
                            <w:proofErr w:type="spellStart"/>
                            <w:r w:rsidRPr="00855A4F">
                              <w:rPr>
                                <w:rFonts w:ascii="Agency FB" w:eastAsiaTheme="minorEastAsia" w:hAnsi="Agency FB" w:cstheme="minorBidi"/>
                                <w:b/>
                                <w:color w:val="365F91" w:themeColor="accent1" w:themeShade="BF"/>
                                <w:szCs w:val="24"/>
                                <w:lang w:val="es-CO"/>
                              </w:rPr>
                              <w:t>Anammox</w:t>
                            </w:r>
                            <w:proofErr w:type="spellEnd"/>
                            <w:r w:rsidRPr="00855A4F">
                              <w:rPr>
                                <w:rFonts w:ascii="Agency FB" w:eastAsiaTheme="minorEastAsia" w:hAnsi="Agency FB" w:cstheme="minorBidi"/>
                                <w:b/>
                                <w:color w:val="365F91" w:themeColor="accent1" w:themeShade="BF"/>
                                <w:szCs w:val="24"/>
                                <w:lang w:val="es-CO"/>
                              </w:rPr>
                              <w:t xml:space="preserve"> en el tratamiento de aguas residuales</w:t>
                            </w:r>
                          </w:p>
                          <w:p w:rsidR="00AC0B17" w:rsidRPr="00605477" w:rsidRDefault="00AC0B17" w:rsidP="00605477">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E5BF1" id="Cuadro de texto 66" o:spid="_x0000_s1084" type="#_x0000_t202" style="position:absolute;left:0;text-align:left;margin-left:-28.5pt;margin-top:.75pt;width:256.5pt;height:651.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" fillcolor="white [3201]" stroked="f" strokeweight=".5pt">
                <v:textbox>
                  <w:txbxContent>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Arqueas      </w:t>
                      </w:r>
                      <w:proofErr w:type="spellStart"/>
                      <w:r w:rsidRPr="00855A4F">
                        <w:rPr>
                          <w:rFonts w:ascii="Agency FB" w:eastAsiaTheme="minorEastAsia" w:hAnsi="Agency FB" w:cstheme="minorBidi"/>
                          <w:b/>
                          <w:color w:val="365F91" w:themeColor="accent1" w:themeShade="BF"/>
                          <w:szCs w:val="24"/>
                          <w:lang w:val="es-CO"/>
                        </w:rPr>
                        <w:t>metanogénicas</w:t>
                      </w:r>
                      <w:proofErr w:type="spellEnd"/>
                      <w:r w:rsidRPr="00855A4F">
                        <w:rPr>
                          <w:rFonts w:ascii="Agency FB" w:eastAsiaTheme="minorEastAsia" w:hAnsi="Agency FB" w:cstheme="minorBidi"/>
                          <w:b/>
                          <w:color w:val="365F91" w:themeColor="accent1" w:themeShade="BF"/>
                          <w:szCs w:val="24"/>
                          <w:lang w:val="es-CO"/>
                        </w:rPr>
                        <w:t xml:space="preserve">      </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Dominio Bacteria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Bacterias patógenas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Bacterias que originan infecciones gastrointestinales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Bacterias que originan enfermedades emergentes y oportunistas patógenas en aguas</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Bacterias indicadoras de la calidad del agua</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Dominio </w:t>
                      </w:r>
                      <w:proofErr w:type="spellStart"/>
                      <w:r w:rsidRPr="00855A4F">
                        <w:rPr>
                          <w:rFonts w:ascii="Agency FB" w:eastAsiaTheme="minorEastAsia" w:hAnsi="Agency FB" w:cstheme="minorBidi"/>
                          <w:b/>
                          <w:color w:val="365F91" w:themeColor="accent1" w:themeShade="BF"/>
                          <w:szCs w:val="24"/>
                          <w:lang w:val="es-CO"/>
                        </w:rPr>
                        <w:t>Eukaria</w:t>
                      </w:r>
                      <w:proofErr w:type="spellEnd"/>
                      <w:r w:rsidRPr="00855A4F">
                        <w:rPr>
                          <w:rFonts w:ascii="Agency FB" w:eastAsiaTheme="minorEastAsia" w:hAnsi="Agency FB" w:cstheme="minorBidi"/>
                          <w:b/>
                          <w:color w:val="365F91" w:themeColor="accent1" w:themeShade="BF"/>
                          <w:szCs w:val="24"/>
                          <w:lang w:val="es-CO"/>
                        </w:rPr>
                        <w:t xml:space="preserve">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Estructura de la célula eucariota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Reino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Protista</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Reino fungi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Reino </w:t>
                      </w:r>
                      <w:proofErr w:type="spellStart"/>
                      <w:r w:rsidRPr="00855A4F">
                        <w:rPr>
                          <w:rFonts w:ascii="Agency FB" w:eastAsiaTheme="minorEastAsia" w:hAnsi="Agency FB" w:cstheme="minorBidi"/>
                          <w:b/>
                          <w:color w:val="365F91" w:themeColor="accent1" w:themeShade="BF"/>
                          <w:szCs w:val="24"/>
                          <w:lang w:val="es-CO"/>
                        </w:rPr>
                        <w:t>Plantae</w:t>
                      </w:r>
                      <w:proofErr w:type="spellEnd"/>
                      <w:r w:rsidRPr="00855A4F">
                        <w:rPr>
                          <w:rFonts w:ascii="Agency FB" w:eastAsiaTheme="minorEastAsia" w:hAnsi="Agency FB" w:cstheme="minorBidi"/>
                          <w:b/>
                          <w:color w:val="365F91" w:themeColor="accent1" w:themeShade="BF"/>
                          <w:szCs w:val="24"/>
                          <w:lang w:val="es-CO"/>
                        </w:rPr>
                        <w:t xml:space="preserve">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Reino    Animalia      </w:t>
                      </w:r>
                    </w:p>
                    <w:p w:rsidR="00AC0B17"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p>
                    <w:p w:rsidR="00AC0B17" w:rsidRPr="00855A4F" w:rsidRDefault="00AC0B17" w:rsidP="00855A4F">
                      <w:pPr>
                        <w:spacing w:after="0" w:line="240" w:lineRule="auto"/>
                        <w:jc w:val="left"/>
                        <w:rPr>
                          <w:rFonts w:ascii="Agency FB" w:eastAsiaTheme="minorEastAsia" w:hAnsi="Agency FB" w:cstheme="minorBidi"/>
                          <w:b/>
                          <w:color w:val="E36C0A" w:themeColor="accent6" w:themeShade="BF"/>
                          <w:szCs w:val="24"/>
                        </w:rPr>
                      </w:pPr>
                      <w:r w:rsidRPr="00855A4F">
                        <w:rPr>
                          <w:rFonts w:ascii="Agency FB" w:eastAsiaTheme="minorEastAsia" w:hAnsi="Agency FB" w:cstheme="minorBidi"/>
                          <w:b/>
                          <w:color w:val="E36C0A" w:themeColor="accent6" w:themeShade="BF"/>
                          <w:szCs w:val="24"/>
                        </w:rPr>
                        <w:t>Capítulo 3.</w:t>
                      </w:r>
                    </w:p>
                    <w:p w:rsidR="00AC0B17" w:rsidRPr="009B42BD" w:rsidRDefault="00AC0B17" w:rsidP="00855A4F">
                      <w:pPr>
                        <w:spacing w:after="0" w:line="240" w:lineRule="auto"/>
                        <w:jc w:val="left"/>
                        <w:rPr>
                          <w:rFonts w:ascii="Agency FB" w:eastAsiaTheme="minorEastAsia" w:hAnsi="Agency FB" w:cstheme="minorBidi"/>
                          <w:b/>
                          <w:color w:val="E36C0A" w:themeColor="accent6" w:themeShade="BF"/>
                          <w:szCs w:val="24"/>
                        </w:rPr>
                      </w:pPr>
                      <w:r w:rsidRPr="00855A4F">
                        <w:rPr>
                          <w:rFonts w:ascii="Agency FB" w:eastAsiaTheme="minorEastAsia" w:hAnsi="Agency FB" w:cstheme="minorBidi"/>
                          <w:b/>
                          <w:color w:val="E36C0A" w:themeColor="accent6" w:themeShade="BF"/>
                          <w:szCs w:val="24"/>
                        </w:rPr>
                        <w:t>Ecología de los ambientes acuáticos</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Generalidades </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Los ecosistemas acuáticos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Autodepuración de los ecosistemas acuáticos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Factores que intervienen en el proceso de autodepuración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Fases de la autodepuración</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Termodinámica de los ecosistemas acuáticos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Principios básicos de ecología aplicados a la termodinámica de los ecosistemas</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Crecimiento y desarrollo de los ecosistemas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Definición termodinámica de exergía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El ciclo hidrogeológico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Balance hidrológico </w:t>
                      </w:r>
                    </w:p>
                    <w:p w:rsidR="00AC0B17" w:rsidRPr="00855A4F" w:rsidRDefault="00AC0B17" w:rsidP="00855A4F">
                      <w:pPr>
                        <w:spacing w:after="0" w:line="240" w:lineRule="auto"/>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Los ciclos biogeoquímicos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Ciclo del carbono </w:t>
                      </w:r>
                    </w:p>
                    <w:p w:rsidR="00AC0B17" w:rsidRPr="00855A4F" w:rsidRDefault="00AC0B17" w:rsidP="00855A4F">
                      <w:pPr>
                        <w:spacing w:after="0" w:line="240" w:lineRule="auto"/>
                        <w:ind w:left="284"/>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Ciclo del nitrógeno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Fijación de N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Amonificación</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Nitrificación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Desnitrificación</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Asimilación del armonio</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Reducción </w:t>
                      </w:r>
                      <w:proofErr w:type="spellStart"/>
                      <w:r w:rsidRPr="00855A4F">
                        <w:rPr>
                          <w:rFonts w:ascii="Agency FB" w:eastAsiaTheme="minorEastAsia" w:hAnsi="Agency FB" w:cstheme="minorBidi"/>
                          <w:b/>
                          <w:color w:val="365F91" w:themeColor="accent1" w:themeShade="BF"/>
                          <w:szCs w:val="24"/>
                          <w:lang w:val="es-CO"/>
                        </w:rPr>
                        <w:t>disimilatoria</w:t>
                      </w:r>
                      <w:proofErr w:type="spellEnd"/>
                      <w:r w:rsidRPr="00855A4F">
                        <w:rPr>
                          <w:rFonts w:ascii="Agency FB" w:eastAsiaTheme="minorEastAsia" w:hAnsi="Agency FB" w:cstheme="minorBidi"/>
                          <w:b/>
                          <w:color w:val="365F91" w:themeColor="accent1" w:themeShade="BF"/>
                          <w:szCs w:val="24"/>
                          <w:lang w:val="es-CO"/>
                        </w:rPr>
                        <w:t xml:space="preserve"> de nitrato a amonio</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Proceso      </w:t>
                      </w:r>
                      <w:proofErr w:type="spellStart"/>
                      <w:r w:rsidRPr="00855A4F">
                        <w:rPr>
                          <w:rFonts w:ascii="Agency FB" w:eastAsiaTheme="minorEastAsia" w:hAnsi="Agency FB" w:cstheme="minorBidi"/>
                          <w:b/>
                          <w:color w:val="365F91" w:themeColor="accent1" w:themeShade="BF"/>
                          <w:szCs w:val="24"/>
                          <w:lang w:val="es-CO"/>
                        </w:rPr>
                        <w:t>Anammox</w:t>
                      </w:r>
                      <w:proofErr w:type="spellEnd"/>
                      <w:r w:rsidRPr="00855A4F">
                        <w:rPr>
                          <w:rFonts w:ascii="Agency FB" w:eastAsiaTheme="minorEastAsia" w:hAnsi="Agency FB" w:cstheme="minorBidi"/>
                          <w:b/>
                          <w:color w:val="365F91" w:themeColor="accent1" w:themeShade="BF"/>
                          <w:szCs w:val="24"/>
                          <w:lang w:val="es-CO"/>
                        </w:rPr>
                        <w:t xml:space="preserve">      </w:t>
                      </w:r>
                    </w:p>
                    <w:p w:rsidR="00AC0B17" w:rsidRPr="00855A4F" w:rsidRDefault="00AC0B17" w:rsidP="00855A4F">
                      <w:pPr>
                        <w:spacing w:after="0" w:line="240" w:lineRule="auto"/>
                        <w:ind w:left="567"/>
                        <w:jc w:val="left"/>
                        <w:rPr>
                          <w:rFonts w:ascii="Agency FB" w:eastAsiaTheme="minorEastAsia" w:hAnsi="Agency FB" w:cstheme="minorBidi"/>
                          <w:b/>
                          <w:color w:val="365F91" w:themeColor="accent1" w:themeShade="BF"/>
                          <w:szCs w:val="24"/>
                          <w:lang w:val="es-CO"/>
                        </w:rPr>
                      </w:pPr>
                      <w:r w:rsidRPr="00855A4F">
                        <w:rPr>
                          <w:rFonts w:ascii="Agency FB" w:eastAsiaTheme="minorEastAsia" w:hAnsi="Agency FB" w:cstheme="minorBidi"/>
                          <w:b/>
                          <w:color w:val="365F91" w:themeColor="accent1" w:themeShade="BF"/>
                          <w:szCs w:val="24"/>
                          <w:lang w:val="es-CO"/>
                        </w:rPr>
                        <w:t xml:space="preserve">Uso del proceso </w:t>
                      </w:r>
                      <w:proofErr w:type="spellStart"/>
                      <w:r w:rsidRPr="00855A4F">
                        <w:rPr>
                          <w:rFonts w:ascii="Agency FB" w:eastAsiaTheme="minorEastAsia" w:hAnsi="Agency FB" w:cstheme="minorBidi"/>
                          <w:b/>
                          <w:color w:val="365F91" w:themeColor="accent1" w:themeShade="BF"/>
                          <w:szCs w:val="24"/>
                          <w:lang w:val="es-CO"/>
                        </w:rPr>
                        <w:t>Anammox</w:t>
                      </w:r>
                      <w:proofErr w:type="spellEnd"/>
                      <w:r w:rsidRPr="00855A4F">
                        <w:rPr>
                          <w:rFonts w:ascii="Agency FB" w:eastAsiaTheme="minorEastAsia" w:hAnsi="Agency FB" w:cstheme="minorBidi"/>
                          <w:b/>
                          <w:color w:val="365F91" w:themeColor="accent1" w:themeShade="BF"/>
                          <w:szCs w:val="24"/>
                          <w:lang w:val="es-CO"/>
                        </w:rPr>
                        <w:t xml:space="preserve"> en el tratamiento de aguas residuales</w:t>
                      </w:r>
                    </w:p>
                    <w:p w:rsidR="00AC0B17" w:rsidRPr="00605477" w:rsidRDefault="00AC0B17" w:rsidP="00605477">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37256E"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042240" behindDoc="0" locked="0" layoutInCell="1" allowOverlap="1" wp14:anchorId="7F958AC1" wp14:editId="26F908C6">
                <wp:simplePos x="0" y="0"/>
                <wp:positionH relativeFrom="margin">
                  <wp:posOffset>2724150</wp:posOffset>
                </wp:positionH>
                <wp:positionV relativeFrom="paragraph">
                  <wp:posOffset>9526</wp:posOffset>
                </wp:positionV>
                <wp:extent cx="3543300" cy="8210550"/>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3543300" cy="8210550"/>
                        </a:xfrm>
                        <a:prstGeom prst="rect">
                          <a:avLst/>
                        </a:prstGeom>
                        <a:noFill/>
                        <a:ln w="6350">
                          <a:noFill/>
                        </a:ln>
                      </wps:spPr>
                      <wps:txbx>
                        <w:txbxContent>
                          <w:p w:rsidR="00AC0B17" w:rsidRPr="0037256E" w:rsidRDefault="00AC0B17" w:rsidP="0037256E">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 xml:space="preserve">Capítulo 6. </w:t>
                            </w:r>
                          </w:p>
                          <w:p w:rsidR="00AC0B17" w:rsidRPr="009B42BD" w:rsidRDefault="00AC0B17" w:rsidP="0037256E">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Introducción al tratamiento de aguas residuales</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Generalidades </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Objetivos del tratamiento de las aguas residuales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Procesos operacionales y unitarios en sistemas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de tratamiento de aguas residuales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Biodegradabilidad de la materia orgánica en las aguas residuales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Importancia de las moléculas de H2 y acetato en el proceso de metanogénesis </w:t>
                            </w:r>
                          </w:p>
                          <w:p w:rsidR="00AC0B17" w:rsidRDefault="00AC0B17" w:rsidP="0037256E">
                            <w:pPr>
                              <w:shd w:val="clear" w:color="auto" w:fill="FFFFFF"/>
                              <w:spacing w:after="0" w:line="240" w:lineRule="auto"/>
                              <w:jc w:val="left"/>
                              <w:rPr>
                                <w:rFonts w:eastAsia="Times New Roman"/>
                                <w:sz w:val="27"/>
                                <w:szCs w:val="27"/>
                                <w:lang w:val="es-CO" w:eastAsia="es-CO"/>
                              </w:rPr>
                            </w:pPr>
                          </w:p>
                          <w:p w:rsidR="00AC0B17" w:rsidRPr="0037256E" w:rsidRDefault="00AC0B17" w:rsidP="0037256E">
                            <w:pPr>
                              <w:spacing w:after="0" w:line="240" w:lineRule="auto"/>
                              <w:jc w:val="left"/>
                              <w:rPr>
                                <w:rFonts w:ascii="Agency FB" w:eastAsiaTheme="minorEastAsia" w:hAnsi="Agency FB" w:cstheme="minorBidi"/>
                                <w:b/>
                                <w:color w:val="E36C0A" w:themeColor="accent6" w:themeShade="BF"/>
                                <w:szCs w:val="24"/>
                              </w:rPr>
                            </w:pPr>
                            <w:r w:rsidRPr="0037256E">
                              <w:rPr>
                                <w:rFonts w:ascii="Agency FB" w:eastAsiaTheme="minorEastAsia" w:hAnsi="Agency FB" w:cstheme="minorBidi"/>
                                <w:b/>
                                <w:color w:val="E36C0A" w:themeColor="accent6" w:themeShade="BF"/>
                                <w:szCs w:val="24"/>
                              </w:rPr>
                              <w:t>Capítulo 7. Lagunas de estabilización</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Generalidades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Descripción del proceso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Clasificación de las lagunas de estabilización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Lagunas aerobias</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Lagunas facultativas</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Lagunas anaeróbicas</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Lagunas anóxicas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Lagunas aireadas</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Objetivos del tratamiento por medio de lagunas de estabilización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Ventajas del uso de lagunas de estabilización</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Desventajas del uso de lagunas de estabilización</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Factores que influencian los diseños y funcionamiento de las lagunas de estabilización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Viento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Temperatura</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Precipitaciones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Tiempo de retención hidráulico (TRH)</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Radiación solar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Las algas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Las bacterias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Evaporación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Área superficial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Cortocircuitos</w:t>
                            </w:r>
                            <w:r w:rsidRPr="0037256E">
                              <w:rPr>
                                <w:rFonts w:eastAsia="Times New Roman"/>
                                <w:sz w:val="27"/>
                                <w:szCs w:val="27"/>
                                <w:lang w:val="es-CO" w:eastAsia="es-CO"/>
                              </w:rPr>
                              <w:t xml:space="preserve">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Mezcla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pH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Materiales tóxicos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Oxígeno disuelto (OD)</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Nutrientes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Cálculos básicos para el diseño de sistemas de tratamiento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de aguas residuales</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Diseño de lagunas anaeróbicas</w:t>
                            </w:r>
                          </w:p>
                          <w:p w:rsidR="00AC0B17" w:rsidRPr="00202CDD" w:rsidRDefault="00AC0B17" w:rsidP="0037256E">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58AC1" id="Cuadro de texto 268" o:spid="_x0000_s1085" type="#_x0000_t202" style="position:absolute;left:0;text-align:left;margin-left:214.5pt;margin-top:.75pt;width:279pt;height:646.5pt;z-index:25204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" filled="f" stroked="f" strokeweight=".5pt">
                <v:textbox>
                  <w:txbxContent>
                    <w:p w:rsidR="00AC0B17" w:rsidRPr="0037256E" w:rsidRDefault="00AC0B17" w:rsidP="0037256E">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 xml:space="preserve">Capítulo 6. </w:t>
                      </w:r>
                    </w:p>
                    <w:p w:rsidR="00AC0B17" w:rsidRPr="009B42BD" w:rsidRDefault="00AC0B17" w:rsidP="0037256E">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Introducción al tratamiento de aguas residuales</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Generalidades </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Objetivos del tratamiento de las aguas residuales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Procesos operacionales y unitarios en sistemas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de tratamiento de aguas residuales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Biodegradabilidad de la materia orgánica en las aguas residuales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Importancia de las moléculas de H2 y acetato en el proceso de metanogénesis </w:t>
                      </w:r>
                    </w:p>
                    <w:p w:rsidR="00AC0B17" w:rsidRDefault="00AC0B17" w:rsidP="0037256E">
                      <w:pPr>
                        <w:shd w:val="clear" w:color="auto" w:fill="FFFFFF"/>
                        <w:spacing w:after="0" w:line="240" w:lineRule="auto"/>
                        <w:jc w:val="left"/>
                        <w:rPr>
                          <w:rFonts w:eastAsia="Times New Roman"/>
                          <w:sz w:val="27"/>
                          <w:szCs w:val="27"/>
                          <w:lang w:val="es-CO" w:eastAsia="es-CO"/>
                        </w:rPr>
                      </w:pPr>
                    </w:p>
                    <w:p w:rsidR="00AC0B17" w:rsidRPr="0037256E" w:rsidRDefault="00AC0B17" w:rsidP="0037256E">
                      <w:pPr>
                        <w:spacing w:after="0" w:line="240" w:lineRule="auto"/>
                        <w:jc w:val="left"/>
                        <w:rPr>
                          <w:rFonts w:ascii="Agency FB" w:eastAsiaTheme="minorEastAsia" w:hAnsi="Agency FB" w:cstheme="minorBidi"/>
                          <w:b/>
                          <w:color w:val="E36C0A" w:themeColor="accent6" w:themeShade="BF"/>
                          <w:szCs w:val="24"/>
                        </w:rPr>
                      </w:pPr>
                      <w:r w:rsidRPr="0037256E">
                        <w:rPr>
                          <w:rFonts w:ascii="Agency FB" w:eastAsiaTheme="minorEastAsia" w:hAnsi="Agency FB" w:cstheme="minorBidi"/>
                          <w:b/>
                          <w:color w:val="E36C0A" w:themeColor="accent6" w:themeShade="BF"/>
                          <w:szCs w:val="24"/>
                        </w:rPr>
                        <w:t>Capítulo 7. Lagunas de estabilización</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Generalidades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Descripción del proceso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Clasificación de las lagunas de estabilización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Lagunas aerobias</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Lagunas facultativas</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Lagunas anaeróbicas</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Lagunas anóxicas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Lagunas aireadas</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Objetivos del tratamiento por medio de lagunas de estabilización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Ventajas del uso de lagunas de estabilización</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Desventajas del uso de lagunas de estabilización</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Factores que influencian los diseños y funcionamiento de las lagunas de estabilización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Viento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Temperatura</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Precipitaciones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Tiempo de retención hidráulico (TRH)</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Radiación solar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Las algas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Las bacterias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Evaporación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Área superficial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Cortocircuitos</w:t>
                      </w:r>
                      <w:r w:rsidRPr="0037256E">
                        <w:rPr>
                          <w:rFonts w:eastAsia="Times New Roman"/>
                          <w:sz w:val="27"/>
                          <w:szCs w:val="27"/>
                          <w:lang w:val="es-CO" w:eastAsia="es-CO"/>
                        </w:rPr>
                        <w:t xml:space="preserve">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Mezcla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pH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Materiales tóxicos  </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Oxígeno disuelto (OD)</w:t>
                      </w:r>
                    </w:p>
                    <w:p w:rsidR="00AC0B17" w:rsidRPr="0037256E"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Nutrientes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Cálculos básicos para el diseño de sistemas de tratamiento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de aguas residuales</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Diseño de lagunas anaeróbicas</w:t>
                      </w:r>
                    </w:p>
                    <w:p w:rsidR="00AC0B17" w:rsidRPr="00202CDD" w:rsidRDefault="00AC0B17" w:rsidP="0037256E">
                      <w:pPr>
                        <w:spacing w:after="0" w:line="240" w:lineRule="auto"/>
                        <w:ind w:left="142"/>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1780096" behindDoc="0" locked="0" layoutInCell="1" allowOverlap="1" wp14:anchorId="0B95D94B" wp14:editId="0EBDC846">
                <wp:simplePos x="0" y="0"/>
                <wp:positionH relativeFrom="margin">
                  <wp:posOffset>-314325</wp:posOffset>
                </wp:positionH>
                <wp:positionV relativeFrom="paragraph">
                  <wp:posOffset>104775</wp:posOffset>
                </wp:positionV>
                <wp:extent cx="3218180" cy="8115300"/>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3218180" cy="8115300"/>
                        </a:xfrm>
                        <a:prstGeom prst="rect">
                          <a:avLst/>
                        </a:prstGeom>
                        <a:noFill/>
                        <a:ln w="6350">
                          <a:noFill/>
                        </a:ln>
                      </wps:spPr>
                      <wps:txbx>
                        <w:txbxContent>
                          <w:p w:rsidR="00AC0B17" w:rsidRPr="0037256E" w:rsidRDefault="00AC0B17" w:rsidP="0037256E">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Capítulo 5.</w:t>
                            </w:r>
                          </w:p>
                          <w:p w:rsidR="00AC0B17" w:rsidRPr="009B42BD" w:rsidRDefault="00AC0B17" w:rsidP="0037256E">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Características de las aguas residuales</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Generalidades</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Definición</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Clases de aguas residuales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residuales domésticas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Aguas residuales municipales</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residuales industriales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residuales agropecuarias o agroindustriales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residuales de origen minero-metalúrgico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pluviales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Características físicas de las aguas residuales</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Sólidos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Sólidos totales (ST)</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Temperatura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Color</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Olor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Transmitancia</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Características químicas de las aguas residuales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pH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Alcalinidad</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Carbohidratos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Proteínas</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Lípidos</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Nitrógeno</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Fósforo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Oxígeno disuelto (OD)</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Demanda bioquímica de oxígeno (DBO5)</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Demanda química de oxígeno (DQO)</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Carbono orgánico total (COT)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Carga orgánica en los desagües domésticos </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Características biológicas de las aguas residuales</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Modelos de reactores biológicos en el tratamiento de aguas residuales</w:t>
                            </w:r>
                            <w:r w:rsidRPr="009B42BD">
                              <w:rPr>
                                <w:rFonts w:eastAsia="Times New Roman"/>
                                <w:sz w:val="27"/>
                                <w:szCs w:val="27"/>
                                <w:lang w:val="es-CO" w:eastAsia="es-CO"/>
                              </w:rPr>
                              <w:t xml:space="preserve"> </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Tipos de reactores biológicos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Reactores básicos de crecimiento en suspensión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De flujo discontinuo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De flujo en pistón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 flujo continuo y mezcla completa</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Reactores de película fija</w:t>
                            </w:r>
                          </w:p>
                          <w:p w:rsidR="00AC0B17" w:rsidRPr="009B42BD" w:rsidRDefault="00AC0B17" w:rsidP="0037256E">
                            <w:pPr>
                              <w:spacing w:after="0" w:line="240" w:lineRule="auto"/>
                              <w:ind w:left="426"/>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 lecho relleno</w:t>
                            </w:r>
                          </w:p>
                          <w:p w:rsidR="00AC0B17" w:rsidRPr="009B42BD" w:rsidRDefault="00AC0B17" w:rsidP="0037256E">
                            <w:pPr>
                              <w:spacing w:after="0" w:line="240" w:lineRule="auto"/>
                              <w:ind w:left="426"/>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 lecho fluidizado (FBR)</w:t>
                            </w:r>
                          </w:p>
                          <w:p w:rsidR="00AC0B17" w:rsidRPr="009B42BD" w:rsidRDefault="00AC0B17" w:rsidP="0037256E">
                            <w:pPr>
                              <w:spacing w:after="0" w:line="240" w:lineRule="auto"/>
                              <w:ind w:left="426"/>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Contactor biológico rotatorio (RBC)</w:t>
                            </w:r>
                          </w:p>
                          <w:p w:rsidR="00AC0B17" w:rsidRPr="00202CDD" w:rsidRDefault="00AC0B17" w:rsidP="00202CDD">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5D94B" id="Cuadro de texto 68" o:spid="_x0000_s1086" type="#_x0000_t202" style="position:absolute;left:0;text-align:left;margin-left:-24.75pt;margin-top:8.25pt;width:253.4pt;height:639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" filled="f" stroked="f" strokeweight=".5pt">
                <v:textbox>
                  <w:txbxContent>
                    <w:p w:rsidR="00AC0B17" w:rsidRPr="0037256E" w:rsidRDefault="00AC0B17" w:rsidP="0037256E">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Capítulo 5.</w:t>
                      </w:r>
                    </w:p>
                    <w:p w:rsidR="00AC0B17" w:rsidRPr="009B42BD" w:rsidRDefault="00AC0B17" w:rsidP="0037256E">
                      <w:pPr>
                        <w:spacing w:after="0" w:line="240" w:lineRule="auto"/>
                        <w:jc w:val="left"/>
                        <w:rPr>
                          <w:rFonts w:ascii="Agency FB" w:eastAsiaTheme="minorEastAsia" w:hAnsi="Agency FB" w:cstheme="minorBidi"/>
                          <w:b/>
                          <w:color w:val="E36C0A" w:themeColor="accent6" w:themeShade="BF"/>
                          <w:szCs w:val="24"/>
                        </w:rPr>
                      </w:pPr>
                      <w:r w:rsidRPr="009B42BD">
                        <w:rPr>
                          <w:rFonts w:ascii="Agency FB" w:eastAsiaTheme="minorEastAsia" w:hAnsi="Agency FB" w:cstheme="minorBidi"/>
                          <w:b/>
                          <w:color w:val="E36C0A" w:themeColor="accent6" w:themeShade="BF"/>
                          <w:szCs w:val="24"/>
                        </w:rPr>
                        <w:t>Características de las aguas residuales</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Generalidades</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Definición</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Clases de aguas residuales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residuales domésticas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Aguas residuales municipales</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residuales industriales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residuales agropecuarias o agroindustriales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residuales de origen minero-metalúrgico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Aguas pluviales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Características físicas de las aguas residuales</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Sólidos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Sólidos totales (ST)</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Temperatura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Color</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Olor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Transmitancia</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Características químicas de las aguas residuales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pH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Alcalinidad</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Carbohidratos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Proteínas</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Lípidos</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Nitrógeno</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Fósforo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Oxígeno disuelto (OD)</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Demanda bioquímica de oxígeno (DBO5)</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Demanda química de oxígeno (DQO)</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Carbono orgánico total (COT)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Carga orgánica en los desagües domésticos </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Características biológicas de las aguas residuales</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Modelos de reactores biológicos en el tratamiento de aguas residuales</w:t>
                      </w:r>
                      <w:r w:rsidRPr="009B42BD">
                        <w:rPr>
                          <w:rFonts w:eastAsia="Times New Roman"/>
                          <w:sz w:val="27"/>
                          <w:szCs w:val="27"/>
                          <w:lang w:val="es-CO" w:eastAsia="es-CO"/>
                        </w:rPr>
                        <w:t xml:space="preserve"> </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Tipos de reactores biológicos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Reactores básicos de crecimiento en suspensión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De flujo discontinuo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 xml:space="preserve">De flujo en pistón </w:t>
                      </w:r>
                    </w:p>
                    <w:p w:rsidR="00AC0B17" w:rsidRPr="009B42BD" w:rsidRDefault="00AC0B17" w:rsidP="0037256E">
                      <w:pPr>
                        <w:spacing w:after="0" w:line="240" w:lineRule="auto"/>
                        <w:ind w:left="284"/>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 flujo continuo y mezcla completa</w:t>
                      </w:r>
                    </w:p>
                    <w:p w:rsidR="00AC0B17" w:rsidRPr="009B42BD" w:rsidRDefault="00AC0B17" w:rsidP="0037256E">
                      <w:pPr>
                        <w:spacing w:after="0" w:line="240" w:lineRule="auto"/>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Reactores de película fija</w:t>
                      </w:r>
                    </w:p>
                    <w:p w:rsidR="00AC0B17" w:rsidRPr="009B42BD" w:rsidRDefault="00AC0B17" w:rsidP="0037256E">
                      <w:pPr>
                        <w:spacing w:after="0" w:line="240" w:lineRule="auto"/>
                        <w:ind w:left="426"/>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 lecho relleno</w:t>
                      </w:r>
                    </w:p>
                    <w:p w:rsidR="00AC0B17" w:rsidRPr="009B42BD" w:rsidRDefault="00AC0B17" w:rsidP="0037256E">
                      <w:pPr>
                        <w:spacing w:after="0" w:line="240" w:lineRule="auto"/>
                        <w:ind w:left="426"/>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De lecho fluidizado (FBR)</w:t>
                      </w:r>
                    </w:p>
                    <w:p w:rsidR="00AC0B17" w:rsidRPr="009B42BD" w:rsidRDefault="00AC0B17" w:rsidP="0037256E">
                      <w:pPr>
                        <w:spacing w:after="0" w:line="240" w:lineRule="auto"/>
                        <w:ind w:left="426"/>
                        <w:jc w:val="left"/>
                        <w:rPr>
                          <w:rFonts w:ascii="Agency FB" w:eastAsiaTheme="minorEastAsia" w:hAnsi="Agency FB" w:cstheme="minorBidi"/>
                          <w:b/>
                          <w:color w:val="365F91" w:themeColor="accent1" w:themeShade="BF"/>
                          <w:szCs w:val="24"/>
                        </w:rPr>
                      </w:pPr>
                      <w:r w:rsidRPr="009B42BD">
                        <w:rPr>
                          <w:rFonts w:ascii="Agency FB" w:eastAsiaTheme="minorEastAsia" w:hAnsi="Agency FB" w:cstheme="minorBidi"/>
                          <w:b/>
                          <w:color w:val="365F91" w:themeColor="accent1" w:themeShade="BF"/>
                          <w:szCs w:val="24"/>
                        </w:rPr>
                        <w:t>Contactor biológico rotatorio (RBC)</w:t>
                      </w:r>
                    </w:p>
                    <w:p w:rsidR="00AC0B17" w:rsidRPr="00202CDD" w:rsidRDefault="00AC0B17" w:rsidP="00202CDD">
                      <w:pPr>
                        <w:spacing w:after="0" w:line="240" w:lineRule="auto"/>
                        <w:ind w:left="142"/>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4D3EB9"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044288" behindDoc="0" locked="0" layoutInCell="1" allowOverlap="1" wp14:anchorId="158E438D" wp14:editId="0DC2470D">
                <wp:simplePos x="0" y="0"/>
                <wp:positionH relativeFrom="margin">
                  <wp:posOffset>-361950</wp:posOffset>
                </wp:positionH>
                <wp:positionV relativeFrom="paragraph">
                  <wp:posOffset>9525</wp:posOffset>
                </wp:positionV>
                <wp:extent cx="3438525" cy="8210550"/>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3438525" cy="8210550"/>
                        </a:xfrm>
                        <a:prstGeom prst="rect">
                          <a:avLst/>
                        </a:prstGeom>
                        <a:noFill/>
                        <a:ln w="6350">
                          <a:noFill/>
                        </a:ln>
                      </wps:spPr>
                      <wps:txbx>
                        <w:txbxContent>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Ejemplo de dimensionamiento y diseño de lagunas anaeróbicas</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Diseño de lagunas facultativas</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Modelo ecológico en lagunas facultativas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Proceso de remoción de patógenos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Modelo de mezcla completa y cinética de primer orden</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Parámetros de diseño de lagunas facultativas</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Ejemplo de diseño y dimensionamiento de lagunas facultativas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Diseño de lagunas aireadas de estabilización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Ecuación para el dimensionamiento de lagunas aireadas facultativas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Ecuación para el dimensionamiento de lagunas aireadas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de mezcla completa</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Remoción de la DBO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Requerimientos de oxígeno</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Concentración de biomasa en la laguna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Producción de lodos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Clarificación y depuración del efluente</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Optimización del diseño de lagunas aireadas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Ejemplo de diseño y dimensionamiento de lagunas aireadas</w:t>
                            </w:r>
                          </w:p>
                          <w:p w:rsidR="00AC0B17" w:rsidRDefault="00AC0B17" w:rsidP="0037256E">
                            <w:pPr>
                              <w:shd w:val="clear" w:color="auto" w:fill="FFFFFF"/>
                              <w:spacing w:after="0" w:line="240" w:lineRule="auto"/>
                              <w:jc w:val="left"/>
                              <w:rPr>
                                <w:rFonts w:eastAsia="Times New Roman"/>
                                <w:sz w:val="27"/>
                                <w:szCs w:val="27"/>
                                <w:lang w:val="es-CO" w:eastAsia="es-CO"/>
                              </w:rPr>
                            </w:pP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 xml:space="preserve">Capítulo 8. </w:t>
                            </w: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Lodos activados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Generalidades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Aspectos biológicos en los reactores para lodos activados </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proofErr w:type="spellStart"/>
                            <w:r w:rsidRPr="004D3EB9">
                              <w:rPr>
                                <w:rFonts w:ascii="Agency FB" w:eastAsiaTheme="minorEastAsia" w:hAnsi="Agency FB" w:cstheme="minorBidi"/>
                                <w:b/>
                                <w:color w:val="365F91" w:themeColor="accent1" w:themeShade="BF"/>
                                <w:szCs w:val="24"/>
                              </w:rPr>
                              <w:t>Floc</w:t>
                            </w:r>
                            <w:proofErr w:type="spellEnd"/>
                            <w:r w:rsidRPr="004D3EB9">
                              <w:rPr>
                                <w:rFonts w:ascii="Agency FB" w:eastAsiaTheme="minorEastAsia" w:hAnsi="Agency FB" w:cstheme="minorBidi"/>
                                <w:b/>
                                <w:color w:val="365F91" w:themeColor="accent1" w:themeShade="BF"/>
                                <w:szCs w:val="24"/>
                              </w:rPr>
                              <w:t xml:space="preserve"> de lodos activados y </w:t>
                            </w:r>
                            <w:proofErr w:type="spellStart"/>
                            <w:r w:rsidRPr="004D3EB9">
                              <w:rPr>
                                <w:rFonts w:ascii="Agency FB" w:eastAsiaTheme="minorEastAsia" w:hAnsi="Agency FB" w:cstheme="minorBidi"/>
                                <w:b/>
                                <w:color w:val="365F91" w:themeColor="accent1" w:themeShade="BF"/>
                                <w:szCs w:val="24"/>
                              </w:rPr>
                              <w:t>biofloculación</w:t>
                            </w:r>
                            <w:proofErr w:type="spellEnd"/>
                            <w:r w:rsidRPr="004D3EB9">
                              <w:rPr>
                                <w:rFonts w:ascii="Agency FB" w:eastAsiaTheme="minorEastAsia" w:hAnsi="Agency FB" w:cstheme="minorBidi"/>
                                <w:b/>
                                <w:color w:val="365F91" w:themeColor="accent1" w:themeShade="BF"/>
                                <w:szCs w:val="24"/>
                              </w:rPr>
                              <w:t xml:space="preserve"> </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Presencia de bacterias</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Presencia de hongos</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Presencia de protozoarios y rotíferos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Oxidación de la materia orgánica en el tanque de aireación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Sedimentación de lodos</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Determinación del índice volumétrico de lodos (SVI)</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Remoción de patógenos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Sistema convencional de lodos activados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Parámetros de diseño de reactores para lodos activados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Principales problemas que ocurren en sistemas de lodos activados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Técnicas de control de sistemas de lodos activados </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proofErr w:type="spellStart"/>
                            <w:r w:rsidRPr="004D3EB9">
                              <w:rPr>
                                <w:rFonts w:ascii="Agency FB" w:eastAsiaTheme="minorEastAsia" w:hAnsi="Agency FB" w:cstheme="minorBidi"/>
                                <w:b/>
                                <w:color w:val="365F91" w:themeColor="accent1" w:themeShade="BF"/>
                                <w:szCs w:val="24"/>
                              </w:rPr>
                              <w:t>Respirometría</w:t>
                            </w:r>
                            <w:proofErr w:type="spellEnd"/>
                          </w:p>
                          <w:p w:rsidR="00AC0B17" w:rsidRPr="004D3EB9" w:rsidRDefault="00AC0B17" w:rsidP="004D3EB9">
                            <w:pPr>
                              <w:spacing w:after="0" w:line="240" w:lineRule="auto"/>
                              <w:ind w:left="567"/>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Tipos de </w:t>
                            </w:r>
                            <w:proofErr w:type="spellStart"/>
                            <w:r w:rsidRPr="004D3EB9">
                              <w:rPr>
                                <w:rFonts w:ascii="Agency FB" w:eastAsiaTheme="minorEastAsia" w:hAnsi="Agency FB" w:cstheme="minorBidi"/>
                                <w:b/>
                                <w:color w:val="365F91" w:themeColor="accent1" w:themeShade="BF"/>
                                <w:szCs w:val="24"/>
                              </w:rPr>
                              <w:t>respirómetros</w:t>
                            </w:r>
                            <w:proofErr w:type="spellEnd"/>
                          </w:p>
                          <w:p w:rsidR="00AC0B17" w:rsidRPr="004D3EB9" w:rsidRDefault="00AC0B17" w:rsidP="004D3EB9">
                            <w:pPr>
                              <w:spacing w:after="0" w:line="240" w:lineRule="auto"/>
                              <w:ind w:left="567"/>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Ventajas de la </w:t>
                            </w:r>
                            <w:proofErr w:type="spellStart"/>
                            <w:r w:rsidRPr="004D3EB9">
                              <w:rPr>
                                <w:rFonts w:ascii="Agency FB" w:eastAsiaTheme="minorEastAsia" w:hAnsi="Agency FB" w:cstheme="minorBidi"/>
                                <w:b/>
                                <w:color w:val="365F91" w:themeColor="accent1" w:themeShade="BF"/>
                                <w:szCs w:val="24"/>
                              </w:rPr>
                              <w:t>respirometría</w:t>
                            </w:r>
                            <w:proofErr w:type="spellEnd"/>
                            <w:r w:rsidRPr="004D3EB9">
                              <w:rPr>
                                <w:rFonts w:ascii="Agency FB" w:eastAsiaTheme="minorEastAsia" w:hAnsi="Agency FB" w:cstheme="minorBidi"/>
                                <w:b/>
                                <w:color w:val="365F91" w:themeColor="accent1" w:themeShade="BF"/>
                                <w:szCs w:val="24"/>
                              </w:rPr>
                              <w:t xml:space="preserve"> </w:t>
                            </w:r>
                          </w:p>
                          <w:p w:rsidR="00AC0B17" w:rsidRPr="004D3EB9" w:rsidRDefault="00AC0B17" w:rsidP="004D3EB9">
                            <w:pPr>
                              <w:spacing w:after="0" w:line="240" w:lineRule="auto"/>
                              <w:ind w:left="567"/>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Ensayo de toxicidad</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Ejemplo de diseño de reactores para lodos activados</w:t>
                            </w:r>
                          </w:p>
                          <w:p w:rsidR="00AC0B17" w:rsidRPr="0037256E" w:rsidRDefault="00AC0B17" w:rsidP="0037256E">
                            <w:pPr>
                              <w:shd w:val="clear" w:color="auto" w:fill="FFFFFF"/>
                              <w:spacing w:after="0" w:line="240" w:lineRule="auto"/>
                              <w:jc w:val="left"/>
                              <w:rPr>
                                <w:rFonts w:eastAsia="Times New Roman"/>
                                <w:sz w:val="27"/>
                                <w:szCs w:val="27"/>
                                <w:lang w:val="es-CO" w:eastAsia="es-CO"/>
                              </w:rPr>
                            </w:pPr>
                          </w:p>
                          <w:p w:rsidR="00AC0B17" w:rsidRPr="00202CDD" w:rsidRDefault="00AC0B17" w:rsidP="0037256E">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E438D" id="Cuadro de texto 269" o:spid="_x0000_s1087" type="#_x0000_t202" style="position:absolute;left:0;text-align:left;margin-left:-28.5pt;margin-top:.75pt;width:270.75pt;height:646.5pt;z-index:25204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" filled="f" stroked="f" strokeweight=".5pt">
                <v:textbox>
                  <w:txbxContent>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Ejemplo de dimensionamiento y diseño de lagunas anaeróbicas</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Diseño de lagunas facultativas</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Modelo ecológico en lagunas facultativas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Proceso de remoción de patógenos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Modelo de mezcla completa y cinética de primer orden</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Parámetros de diseño de lagunas facultativas</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Ejemplo de diseño y dimensionamiento de lagunas facultativas </w:t>
                      </w:r>
                    </w:p>
                    <w:p w:rsidR="00AC0B17" w:rsidRPr="0037256E" w:rsidRDefault="00AC0B17" w:rsidP="0037256E">
                      <w:pPr>
                        <w:spacing w:after="0" w:line="240" w:lineRule="auto"/>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Diseño de lagunas aireadas de estabilización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Ecuación para el dimensionamiento de lagunas aireadas facultativas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Ecuación para el dimensionamiento de lagunas aireadas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de mezcla completa</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Remoción de la DBO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Requerimientos de oxígeno</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Concentración de biomasa en la laguna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Producción de lodos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Clarificación y depuración del efluente</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 xml:space="preserve">Optimización del diseño de lagunas aireadas </w:t>
                      </w:r>
                    </w:p>
                    <w:p w:rsidR="00AC0B17" w:rsidRPr="0037256E" w:rsidRDefault="00AC0B17" w:rsidP="001B33AD">
                      <w:pPr>
                        <w:spacing w:after="0" w:line="240" w:lineRule="auto"/>
                        <w:ind w:left="284"/>
                        <w:jc w:val="left"/>
                        <w:rPr>
                          <w:rFonts w:ascii="Agency FB" w:eastAsiaTheme="minorEastAsia" w:hAnsi="Agency FB" w:cstheme="minorBidi"/>
                          <w:b/>
                          <w:color w:val="365F91" w:themeColor="accent1" w:themeShade="BF"/>
                          <w:szCs w:val="24"/>
                        </w:rPr>
                      </w:pPr>
                      <w:r w:rsidRPr="0037256E">
                        <w:rPr>
                          <w:rFonts w:ascii="Agency FB" w:eastAsiaTheme="minorEastAsia" w:hAnsi="Agency FB" w:cstheme="minorBidi"/>
                          <w:b/>
                          <w:color w:val="365F91" w:themeColor="accent1" w:themeShade="BF"/>
                          <w:szCs w:val="24"/>
                        </w:rPr>
                        <w:t>Ejemplo de diseño y dimensionamiento de lagunas aireadas</w:t>
                      </w:r>
                    </w:p>
                    <w:p w:rsidR="00AC0B17" w:rsidRDefault="00AC0B17" w:rsidP="0037256E">
                      <w:pPr>
                        <w:shd w:val="clear" w:color="auto" w:fill="FFFFFF"/>
                        <w:spacing w:after="0" w:line="240" w:lineRule="auto"/>
                        <w:jc w:val="left"/>
                        <w:rPr>
                          <w:rFonts w:eastAsia="Times New Roman"/>
                          <w:sz w:val="27"/>
                          <w:szCs w:val="27"/>
                          <w:lang w:val="es-CO" w:eastAsia="es-CO"/>
                        </w:rPr>
                      </w:pP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 xml:space="preserve">Capítulo 8. </w:t>
                      </w: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Lodos activados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Generalidades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Aspectos biológicos en los reactores para lodos activados </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proofErr w:type="spellStart"/>
                      <w:r w:rsidRPr="004D3EB9">
                        <w:rPr>
                          <w:rFonts w:ascii="Agency FB" w:eastAsiaTheme="minorEastAsia" w:hAnsi="Agency FB" w:cstheme="minorBidi"/>
                          <w:b/>
                          <w:color w:val="365F91" w:themeColor="accent1" w:themeShade="BF"/>
                          <w:szCs w:val="24"/>
                        </w:rPr>
                        <w:t>Floc</w:t>
                      </w:r>
                      <w:proofErr w:type="spellEnd"/>
                      <w:r w:rsidRPr="004D3EB9">
                        <w:rPr>
                          <w:rFonts w:ascii="Agency FB" w:eastAsiaTheme="minorEastAsia" w:hAnsi="Agency FB" w:cstheme="minorBidi"/>
                          <w:b/>
                          <w:color w:val="365F91" w:themeColor="accent1" w:themeShade="BF"/>
                          <w:szCs w:val="24"/>
                        </w:rPr>
                        <w:t xml:space="preserve"> de lodos activados y </w:t>
                      </w:r>
                      <w:proofErr w:type="spellStart"/>
                      <w:r w:rsidRPr="004D3EB9">
                        <w:rPr>
                          <w:rFonts w:ascii="Agency FB" w:eastAsiaTheme="minorEastAsia" w:hAnsi="Agency FB" w:cstheme="minorBidi"/>
                          <w:b/>
                          <w:color w:val="365F91" w:themeColor="accent1" w:themeShade="BF"/>
                          <w:szCs w:val="24"/>
                        </w:rPr>
                        <w:t>biofloculación</w:t>
                      </w:r>
                      <w:proofErr w:type="spellEnd"/>
                      <w:r w:rsidRPr="004D3EB9">
                        <w:rPr>
                          <w:rFonts w:ascii="Agency FB" w:eastAsiaTheme="minorEastAsia" w:hAnsi="Agency FB" w:cstheme="minorBidi"/>
                          <w:b/>
                          <w:color w:val="365F91" w:themeColor="accent1" w:themeShade="BF"/>
                          <w:szCs w:val="24"/>
                        </w:rPr>
                        <w:t xml:space="preserve"> </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Presencia de bacterias</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Presencia de hongos</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Presencia de protozoarios y rotíferos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Oxidación de la materia orgánica en el tanque de aireación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Sedimentación de lodos</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Determinación del índice volumétrico de lodos (SVI)</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Remoción de patógenos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Sistema convencional de lodos activados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Parámetros de diseño de reactores para lodos activados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Principales problemas que ocurren en sistemas de lodos activados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Técnicas de control de sistemas de lodos activados </w:t>
                      </w:r>
                    </w:p>
                    <w:p w:rsidR="00AC0B17" w:rsidRPr="004D3EB9" w:rsidRDefault="00AC0B17" w:rsidP="004D3EB9">
                      <w:pPr>
                        <w:spacing w:after="0" w:line="240" w:lineRule="auto"/>
                        <w:ind w:left="284"/>
                        <w:jc w:val="left"/>
                        <w:rPr>
                          <w:rFonts w:ascii="Agency FB" w:eastAsiaTheme="minorEastAsia" w:hAnsi="Agency FB" w:cstheme="minorBidi"/>
                          <w:b/>
                          <w:color w:val="365F91" w:themeColor="accent1" w:themeShade="BF"/>
                          <w:szCs w:val="24"/>
                        </w:rPr>
                      </w:pPr>
                      <w:proofErr w:type="spellStart"/>
                      <w:r w:rsidRPr="004D3EB9">
                        <w:rPr>
                          <w:rFonts w:ascii="Agency FB" w:eastAsiaTheme="minorEastAsia" w:hAnsi="Agency FB" w:cstheme="minorBidi"/>
                          <w:b/>
                          <w:color w:val="365F91" w:themeColor="accent1" w:themeShade="BF"/>
                          <w:szCs w:val="24"/>
                        </w:rPr>
                        <w:t>Respirometría</w:t>
                      </w:r>
                      <w:proofErr w:type="spellEnd"/>
                    </w:p>
                    <w:p w:rsidR="00AC0B17" w:rsidRPr="004D3EB9" w:rsidRDefault="00AC0B17" w:rsidP="004D3EB9">
                      <w:pPr>
                        <w:spacing w:after="0" w:line="240" w:lineRule="auto"/>
                        <w:ind w:left="567"/>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Tipos de </w:t>
                      </w:r>
                      <w:proofErr w:type="spellStart"/>
                      <w:r w:rsidRPr="004D3EB9">
                        <w:rPr>
                          <w:rFonts w:ascii="Agency FB" w:eastAsiaTheme="minorEastAsia" w:hAnsi="Agency FB" w:cstheme="minorBidi"/>
                          <w:b/>
                          <w:color w:val="365F91" w:themeColor="accent1" w:themeShade="BF"/>
                          <w:szCs w:val="24"/>
                        </w:rPr>
                        <w:t>respirómetros</w:t>
                      </w:r>
                      <w:proofErr w:type="spellEnd"/>
                    </w:p>
                    <w:p w:rsidR="00AC0B17" w:rsidRPr="004D3EB9" w:rsidRDefault="00AC0B17" w:rsidP="004D3EB9">
                      <w:pPr>
                        <w:spacing w:after="0" w:line="240" w:lineRule="auto"/>
                        <w:ind w:left="567"/>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Ventajas de la </w:t>
                      </w:r>
                      <w:proofErr w:type="spellStart"/>
                      <w:r w:rsidRPr="004D3EB9">
                        <w:rPr>
                          <w:rFonts w:ascii="Agency FB" w:eastAsiaTheme="minorEastAsia" w:hAnsi="Agency FB" w:cstheme="minorBidi"/>
                          <w:b/>
                          <w:color w:val="365F91" w:themeColor="accent1" w:themeShade="BF"/>
                          <w:szCs w:val="24"/>
                        </w:rPr>
                        <w:t>respirometría</w:t>
                      </w:r>
                      <w:proofErr w:type="spellEnd"/>
                      <w:r w:rsidRPr="004D3EB9">
                        <w:rPr>
                          <w:rFonts w:ascii="Agency FB" w:eastAsiaTheme="minorEastAsia" w:hAnsi="Agency FB" w:cstheme="minorBidi"/>
                          <w:b/>
                          <w:color w:val="365F91" w:themeColor="accent1" w:themeShade="BF"/>
                          <w:szCs w:val="24"/>
                        </w:rPr>
                        <w:t xml:space="preserve"> </w:t>
                      </w:r>
                    </w:p>
                    <w:p w:rsidR="00AC0B17" w:rsidRPr="004D3EB9" w:rsidRDefault="00AC0B17" w:rsidP="004D3EB9">
                      <w:pPr>
                        <w:spacing w:after="0" w:line="240" w:lineRule="auto"/>
                        <w:ind w:left="567"/>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Ensayo de toxicidad</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Ejemplo de diseño de reactores para lodos activados</w:t>
                      </w:r>
                    </w:p>
                    <w:p w:rsidR="00AC0B17" w:rsidRPr="0037256E" w:rsidRDefault="00AC0B17" w:rsidP="0037256E">
                      <w:pPr>
                        <w:shd w:val="clear" w:color="auto" w:fill="FFFFFF"/>
                        <w:spacing w:after="0" w:line="240" w:lineRule="auto"/>
                        <w:jc w:val="left"/>
                        <w:rPr>
                          <w:rFonts w:eastAsia="Times New Roman"/>
                          <w:sz w:val="27"/>
                          <w:szCs w:val="27"/>
                          <w:lang w:val="es-CO" w:eastAsia="es-CO"/>
                        </w:rPr>
                      </w:pPr>
                    </w:p>
                    <w:p w:rsidR="00AC0B17" w:rsidRPr="00202CDD" w:rsidRDefault="00AC0B17" w:rsidP="0037256E">
                      <w:pPr>
                        <w:spacing w:after="0" w:line="240" w:lineRule="auto"/>
                        <w:ind w:left="142"/>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046336" behindDoc="0" locked="0" layoutInCell="1" allowOverlap="1" wp14:anchorId="08A65383" wp14:editId="6FDE7432">
                <wp:simplePos x="0" y="0"/>
                <wp:positionH relativeFrom="margin">
                  <wp:posOffset>3028950</wp:posOffset>
                </wp:positionH>
                <wp:positionV relativeFrom="paragraph">
                  <wp:posOffset>-47625</wp:posOffset>
                </wp:positionV>
                <wp:extent cx="3324225" cy="8210550"/>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3324225" cy="8210550"/>
                        </a:xfrm>
                        <a:prstGeom prst="rect">
                          <a:avLst/>
                        </a:prstGeom>
                        <a:noFill/>
                        <a:ln w="6350">
                          <a:noFill/>
                        </a:ln>
                      </wps:spPr>
                      <wps:txbx>
                        <w:txbxContent>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 xml:space="preserve">Capítulo 9. </w:t>
                            </w: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Reactores de película biológica fija</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Biofiltros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Generalidades</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El empaque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w:t>
                            </w:r>
                            <w:r w:rsidRPr="004D3EB9">
                              <w:rPr>
                                <w:rFonts w:ascii="Agency FB" w:eastAsiaTheme="minorEastAsia" w:hAnsi="Agency FB" w:cstheme="minorBidi"/>
                                <w:b/>
                                <w:color w:val="365F91" w:themeColor="accent1" w:themeShade="BF"/>
                                <w:szCs w:val="24"/>
                              </w:rPr>
                              <w:t xml:space="preserve">aracterísticas del empaque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Tipos de empaque</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Clasificación de los biofiltros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Biología de los biofiltros percoladores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Ventajas de los biofiltros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Desventajas de los biofiltros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Criterios de diseño de biofiltros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Parámetros de diseño en biofiltros sin recirculación</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Parámetros de diseño en biofiltros con recirculación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Problemas operativos en biofiltros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proofErr w:type="spellStart"/>
                            <w:r w:rsidRPr="004D3EB9">
                              <w:rPr>
                                <w:rFonts w:ascii="Agency FB" w:eastAsiaTheme="minorEastAsia" w:hAnsi="Agency FB" w:cstheme="minorBidi"/>
                                <w:b/>
                                <w:color w:val="365F91" w:themeColor="accent1" w:themeShade="BF"/>
                                <w:szCs w:val="24"/>
                              </w:rPr>
                              <w:t>Biodiscos</w:t>
                            </w:r>
                            <w:proofErr w:type="spellEnd"/>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Cinética del tratamiento en </w:t>
                            </w:r>
                            <w:proofErr w:type="spellStart"/>
                            <w:r w:rsidRPr="004D3EB9">
                              <w:rPr>
                                <w:rFonts w:ascii="Agency FB" w:eastAsiaTheme="minorEastAsia" w:hAnsi="Agency FB" w:cstheme="minorBidi"/>
                                <w:b/>
                                <w:color w:val="365F91" w:themeColor="accent1" w:themeShade="BF"/>
                                <w:szCs w:val="24"/>
                              </w:rPr>
                              <w:t>biodiscos</w:t>
                            </w:r>
                            <w:proofErr w:type="spellEnd"/>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Dimensionamiento de </w:t>
                            </w:r>
                            <w:proofErr w:type="spellStart"/>
                            <w:r w:rsidRPr="004D3EB9">
                              <w:rPr>
                                <w:rFonts w:ascii="Agency FB" w:eastAsiaTheme="minorEastAsia" w:hAnsi="Agency FB" w:cstheme="minorBidi"/>
                                <w:b/>
                                <w:color w:val="365F91" w:themeColor="accent1" w:themeShade="BF"/>
                                <w:szCs w:val="24"/>
                              </w:rPr>
                              <w:t>biodiscos</w:t>
                            </w:r>
                            <w:proofErr w:type="spellEnd"/>
                            <w:r w:rsidRPr="004D3EB9">
                              <w:rPr>
                                <w:rFonts w:ascii="Agency FB" w:eastAsiaTheme="minorEastAsia" w:hAnsi="Agency FB" w:cstheme="minorBidi"/>
                                <w:b/>
                                <w:color w:val="365F91" w:themeColor="accent1" w:themeShade="BF"/>
                                <w:szCs w:val="24"/>
                              </w:rPr>
                              <w:t xml:space="preserve">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Ventajas de los sistemas RBC </w:t>
                            </w:r>
                          </w:p>
                          <w:p w:rsidR="00AC0B17" w:rsidRDefault="00AC0B17" w:rsidP="004D3EB9">
                            <w:pPr>
                              <w:shd w:val="clear" w:color="auto" w:fill="FFFFFF"/>
                              <w:spacing w:after="0" w:line="240" w:lineRule="auto"/>
                              <w:jc w:val="left"/>
                              <w:rPr>
                                <w:rFonts w:eastAsia="Times New Roman"/>
                                <w:sz w:val="27"/>
                                <w:szCs w:val="27"/>
                                <w:lang w:val="es-CO" w:eastAsia="es-CO"/>
                              </w:rPr>
                            </w:pP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 xml:space="preserve">Capítulo 10. </w:t>
                            </w: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Tratamiento anaeróbico</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Generalidades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Microbiología del proceso anaeróbico</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El proceso de hidrólisis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El proceso de acidogénesis</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El proceso de </w:t>
                            </w:r>
                            <w:proofErr w:type="spellStart"/>
                            <w:r w:rsidRPr="004D3EB9">
                              <w:rPr>
                                <w:rFonts w:ascii="Agency FB" w:eastAsiaTheme="minorEastAsia" w:hAnsi="Agency FB" w:cstheme="minorBidi"/>
                                <w:b/>
                                <w:color w:val="365F91" w:themeColor="accent1" w:themeShade="BF"/>
                                <w:szCs w:val="24"/>
                              </w:rPr>
                              <w:t>acetogénesis</w:t>
                            </w:r>
                            <w:proofErr w:type="spellEnd"/>
                            <w:r w:rsidRPr="004D3EB9">
                              <w:rPr>
                                <w:rFonts w:ascii="Agency FB" w:eastAsiaTheme="minorEastAsia" w:hAnsi="Agency FB" w:cstheme="minorBidi"/>
                                <w:b/>
                                <w:color w:val="365F91" w:themeColor="accent1" w:themeShade="BF"/>
                                <w:szCs w:val="24"/>
                              </w:rPr>
                              <w:t xml:space="preserve">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El proceso de metanogénesis</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Granulación</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Reactores anaeróbicos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Generalidades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Ventajas de los reactores anaeróbicos</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Desventajas de los reactores anaeróbicos</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Requisitos para un buen tratamiento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Tipos de reactores anaeróbicos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Reactores de primera generación</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Reactores de segunda generación</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Reactores de tercera generación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Remoción de DQO y producción de metano</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p>
                          <w:p w:rsidR="00AC0B17" w:rsidRPr="0037256E" w:rsidRDefault="00AC0B17" w:rsidP="004D3EB9">
                            <w:pPr>
                              <w:shd w:val="clear" w:color="auto" w:fill="FFFFFF"/>
                              <w:spacing w:after="0" w:line="240" w:lineRule="auto"/>
                              <w:jc w:val="left"/>
                              <w:rPr>
                                <w:rFonts w:eastAsia="Times New Roman"/>
                                <w:sz w:val="27"/>
                                <w:szCs w:val="27"/>
                                <w:lang w:val="es-CO" w:eastAsia="es-CO"/>
                              </w:rPr>
                            </w:pPr>
                          </w:p>
                          <w:p w:rsidR="00AC0B17" w:rsidRPr="00202CDD" w:rsidRDefault="00AC0B17" w:rsidP="004D3EB9">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65383" id="Cuadro de texto 270" o:spid="_x0000_s1088" type="#_x0000_t202" style="position:absolute;left:0;text-align:left;margin-left:238.5pt;margin-top:-3.75pt;width:261.75pt;height:646.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" filled="f" stroked="f" strokeweight=".5pt">
                <v:textbox>
                  <w:txbxContent>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 xml:space="preserve">Capítulo 9. </w:t>
                      </w: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Reactores de película biológica fija</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Biofiltros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Generalidades</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El empaque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C</w:t>
                      </w:r>
                      <w:r w:rsidRPr="004D3EB9">
                        <w:rPr>
                          <w:rFonts w:ascii="Agency FB" w:eastAsiaTheme="minorEastAsia" w:hAnsi="Agency FB" w:cstheme="minorBidi"/>
                          <w:b/>
                          <w:color w:val="365F91" w:themeColor="accent1" w:themeShade="BF"/>
                          <w:szCs w:val="24"/>
                        </w:rPr>
                        <w:t xml:space="preserve">aracterísticas del empaque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Tipos de empaque</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Clasificación de los biofiltros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Biología de los biofiltros percoladores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Ventajas de los biofiltros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Desventajas de los biofiltros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Criterios de diseño de biofiltros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Parámetros de diseño en biofiltros sin recirculación</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Parámetros de diseño en biofiltros con recirculación </w:t>
                      </w:r>
                    </w:p>
                    <w:p w:rsidR="00AC0B17" w:rsidRPr="004D3EB9" w:rsidRDefault="00AC0B17" w:rsidP="006D6412">
                      <w:pPr>
                        <w:spacing w:after="0" w:line="240" w:lineRule="auto"/>
                        <w:ind w:left="142"/>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Problemas operativos en biofiltros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proofErr w:type="spellStart"/>
                      <w:r w:rsidRPr="004D3EB9">
                        <w:rPr>
                          <w:rFonts w:ascii="Agency FB" w:eastAsiaTheme="minorEastAsia" w:hAnsi="Agency FB" w:cstheme="minorBidi"/>
                          <w:b/>
                          <w:color w:val="365F91" w:themeColor="accent1" w:themeShade="BF"/>
                          <w:szCs w:val="24"/>
                        </w:rPr>
                        <w:t>Biodiscos</w:t>
                      </w:r>
                      <w:proofErr w:type="spellEnd"/>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Cinética del tratamiento en </w:t>
                      </w:r>
                      <w:proofErr w:type="spellStart"/>
                      <w:r w:rsidRPr="004D3EB9">
                        <w:rPr>
                          <w:rFonts w:ascii="Agency FB" w:eastAsiaTheme="minorEastAsia" w:hAnsi="Agency FB" w:cstheme="minorBidi"/>
                          <w:b/>
                          <w:color w:val="365F91" w:themeColor="accent1" w:themeShade="BF"/>
                          <w:szCs w:val="24"/>
                        </w:rPr>
                        <w:t>biodiscos</w:t>
                      </w:r>
                      <w:proofErr w:type="spellEnd"/>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Dimensionamiento de </w:t>
                      </w:r>
                      <w:proofErr w:type="spellStart"/>
                      <w:r w:rsidRPr="004D3EB9">
                        <w:rPr>
                          <w:rFonts w:ascii="Agency FB" w:eastAsiaTheme="minorEastAsia" w:hAnsi="Agency FB" w:cstheme="minorBidi"/>
                          <w:b/>
                          <w:color w:val="365F91" w:themeColor="accent1" w:themeShade="BF"/>
                          <w:szCs w:val="24"/>
                        </w:rPr>
                        <w:t>biodiscos</w:t>
                      </w:r>
                      <w:proofErr w:type="spellEnd"/>
                      <w:r w:rsidRPr="004D3EB9">
                        <w:rPr>
                          <w:rFonts w:ascii="Agency FB" w:eastAsiaTheme="minorEastAsia" w:hAnsi="Agency FB" w:cstheme="minorBidi"/>
                          <w:b/>
                          <w:color w:val="365F91" w:themeColor="accent1" w:themeShade="BF"/>
                          <w:szCs w:val="24"/>
                        </w:rPr>
                        <w:t xml:space="preserve">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Ventajas de los sistemas RBC </w:t>
                      </w:r>
                    </w:p>
                    <w:p w:rsidR="00AC0B17" w:rsidRDefault="00AC0B17" w:rsidP="004D3EB9">
                      <w:pPr>
                        <w:shd w:val="clear" w:color="auto" w:fill="FFFFFF"/>
                        <w:spacing w:after="0" w:line="240" w:lineRule="auto"/>
                        <w:jc w:val="left"/>
                        <w:rPr>
                          <w:rFonts w:eastAsia="Times New Roman"/>
                          <w:sz w:val="27"/>
                          <w:szCs w:val="27"/>
                          <w:lang w:val="es-CO" w:eastAsia="es-CO"/>
                        </w:rPr>
                      </w:pP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 xml:space="preserve">Capítulo 10. </w:t>
                      </w:r>
                    </w:p>
                    <w:p w:rsidR="00AC0B17" w:rsidRPr="004D3EB9" w:rsidRDefault="00AC0B17" w:rsidP="004D3EB9">
                      <w:pPr>
                        <w:spacing w:after="0" w:line="240" w:lineRule="auto"/>
                        <w:jc w:val="left"/>
                        <w:rPr>
                          <w:rFonts w:ascii="Agency FB" w:eastAsiaTheme="minorEastAsia" w:hAnsi="Agency FB" w:cstheme="minorBidi"/>
                          <w:b/>
                          <w:color w:val="E36C0A" w:themeColor="accent6" w:themeShade="BF"/>
                          <w:szCs w:val="24"/>
                        </w:rPr>
                      </w:pPr>
                      <w:r w:rsidRPr="004D3EB9">
                        <w:rPr>
                          <w:rFonts w:ascii="Agency FB" w:eastAsiaTheme="minorEastAsia" w:hAnsi="Agency FB" w:cstheme="minorBidi"/>
                          <w:b/>
                          <w:color w:val="E36C0A" w:themeColor="accent6" w:themeShade="BF"/>
                          <w:szCs w:val="24"/>
                        </w:rPr>
                        <w:t>Tratamiento anaeróbico</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Generalidades</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Microbiología del proceso anaeróbico</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El proceso de hidrólisis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El proceso de acidogénesis</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El proceso de </w:t>
                      </w:r>
                      <w:proofErr w:type="spellStart"/>
                      <w:r w:rsidRPr="004D3EB9">
                        <w:rPr>
                          <w:rFonts w:ascii="Agency FB" w:eastAsiaTheme="minorEastAsia" w:hAnsi="Agency FB" w:cstheme="minorBidi"/>
                          <w:b/>
                          <w:color w:val="365F91" w:themeColor="accent1" w:themeShade="BF"/>
                          <w:szCs w:val="24"/>
                        </w:rPr>
                        <w:t>acetogénesis</w:t>
                      </w:r>
                      <w:proofErr w:type="spellEnd"/>
                      <w:r w:rsidRPr="004D3EB9">
                        <w:rPr>
                          <w:rFonts w:ascii="Agency FB" w:eastAsiaTheme="minorEastAsia" w:hAnsi="Agency FB" w:cstheme="minorBidi"/>
                          <w:b/>
                          <w:color w:val="365F91" w:themeColor="accent1" w:themeShade="BF"/>
                          <w:szCs w:val="24"/>
                        </w:rPr>
                        <w:t xml:space="preserve">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El proceso de metanogénesis</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Granulación</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Reactores anaeróbicos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Generalidades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Ventajas de los reactores anaeróbicos</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Desventajas de los reactores anaeróbicos</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Requisitos para un buen tratamiento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Tipos de reactores anaeróbicos </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Reactores de primera generación</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Reactores de segunda generación</w:t>
                      </w:r>
                    </w:p>
                    <w:p w:rsidR="00AC0B17" w:rsidRPr="004D3EB9" w:rsidRDefault="00AC0B17" w:rsidP="006D6412">
                      <w:pPr>
                        <w:spacing w:after="0" w:line="240" w:lineRule="auto"/>
                        <w:ind w:left="426"/>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 xml:space="preserve">Reactores de tercera generación </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r w:rsidRPr="004D3EB9">
                        <w:rPr>
                          <w:rFonts w:ascii="Agency FB" w:eastAsiaTheme="minorEastAsia" w:hAnsi="Agency FB" w:cstheme="minorBidi"/>
                          <w:b/>
                          <w:color w:val="365F91" w:themeColor="accent1" w:themeShade="BF"/>
                          <w:szCs w:val="24"/>
                        </w:rPr>
                        <w:t>Remoción de DQO y producción de metano</w:t>
                      </w:r>
                    </w:p>
                    <w:p w:rsidR="00AC0B17" w:rsidRPr="004D3EB9" w:rsidRDefault="00AC0B17" w:rsidP="004D3EB9">
                      <w:pPr>
                        <w:spacing w:after="0" w:line="240" w:lineRule="auto"/>
                        <w:jc w:val="left"/>
                        <w:rPr>
                          <w:rFonts w:ascii="Agency FB" w:eastAsiaTheme="minorEastAsia" w:hAnsi="Agency FB" w:cstheme="minorBidi"/>
                          <w:b/>
                          <w:color w:val="365F91" w:themeColor="accent1" w:themeShade="BF"/>
                          <w:szCs w:val="24"/>
                        </w:rPr>
                      </w:pPr>
                    </w:p>
                    <w:p w:rsidR="00AC0B17" w:rsidRPr="0037256E" w:rsidRDefault="00AC0B17" w:rsidP="004D3EB9">
                      <w:pPr>
                        <w:shd w:val="clear" w:color="auto" w:fill="FFFFFF"/>
                        <w:spacing w:after="0" w:line="240" w:lineRule="auto"/>
                        <w:jc w:val="left"/>
                        <w:rPr>
                          <w:rFonts w:eastAsia="Times New Roman"/>
                          <w:sz w:val="27"/>
                          <w:szCs w:val="27"/>
                          <w:lang w:val="es-CO" w:eastAsia="es-CO"/>
                        </w:rPr>
                      </w:pPr>
                    </w:p>
                    <w:p w:rsidR="00AC0B17" w:rsidRPr="00202CDD" w:rsidRDefault="00AC0B17" w:rsidP="004D3EB9">
                      <w:pPr>
                        <w:spacing w:after="0" w:line="240" w:lineRule="auto"/>
                        <w:ind w:left="142"/>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39763E"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050432" behindDoc="0" locked="0" layoutInCell="1" allowOverlap="1" wp14:anchorId="7DB2553E" wp14:editId="3D7D3192">
                <wp:simplePos x="0" y="0"/>
                <wp:positionH relativeFrom="margin">
                  <wp:posOffset>3000375</wp:posOffset>
                </wp:positionH>
                <wp:positionV relativeFrom="paragraph">
                  <wp:posOffset>9525</wp:posOffset>
                </wp:positionV>
                <wp:extent cx="3324225" cy="34575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3324225" cy="3457575"/>
                        </a:xfrm>
                        <a:prstGeom prst="rect">
                          <a:avLst/>
                        </a:prstGeom>
                        <a:noFill/>
                        <a:ln w="6350">
                          <a:noFill/>
                        </a:ln>
                      </wps:spPr>
                      <wps:txbx>
                        <w:txbxContent>
                          <w:p w:rsidR="00AC0B17" w:rsidRPr="006D6412" w:rsidRDefault="00AC0B17" w:rsidP="0039763E">
                            <w:pPr>
                              <w:spacing w:after="0" w:line="240" w:lineRule="auto"/>
                              <w:jc w:val="left"/>
                              <w:rPr>
                                <w:rFonts w:ascii="Agency FB" w:eastAsiaTheme="minorEastAsia" w:hAnsi="Agency FB" w:cstheme="minorBidi"/>
                                <w:b/>
                                <w:color w:val="E36C0A" w:themeColor="accent6" w:themeShade="BF"/>
                                <w:szCs w:val="24"/>
                              </w:rPr>
                            </w:pPr>
                            <w:r w:rsidRPr="006D6412">
                              <w:rPr>
                                <w:rFonts w:ascii="Agency FB" w:eastAsiaTheme="minorEastAsia" w:hAnsi="Agency FB" w:cstheme="minorBidi"/>
                                <w:b/>
                                <w:color w:val="E36C0A" w:themeColor="accent6" w:themeShade="BF"/>
                                <w:szCs w:val="24"/>
                              </w:rPr>
                              <w:t>Capítulo 11.</w:t>
                            </w:r>
                          </w:p>
                          <w:p w:rsidR="00AC0B17" w:rsidRPr="006D6412" w:rsidRDefault="00AC0B17" w:rsidP="0039763E">
                            <w:pPr>
                              <w:spacing w:after="0" w:line="240" w:lineRule="auto"/>
                              <w:jc w:val="left"/>
                              <w:rPr>
                                <w:rFonts w:ascii="Agency FB" w:eastAsiaTheme="minorEastAsia" w:hAnsi="Agency FB" w:cstheme="minorBidi"/>
                                <w:b/>
                                <w:color w:val="E36C0A" w:themeColor="accent6" w:themeShade="BF"/>
                                <w:szCs w:val="24"/>
                              </w:rPr>
                            </w:pPr>
                            <w:r w:rsidRPr="006D6412">
                              <w:rPr>
                                <w:rFonts w:ascii="Agency FB" w:eastAsiaTheme="minorEastAsia" w:hAnsi="Agency FB" w:cstheme="minorBidi"/>
                                <w:b/>
                                <w:color w:val="E36C0A" w:themeColor="accent6" w:themeShade="BF"/>
                                <w:szCs w:val="24"/>
                              </w:rPr>
                              <w:t>Reúso de aguas residuales</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Generalidades</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Factores favorables para el reúso o reciclaje de aguas residuales</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Reúso en agricultura</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Experiencias en el uso de aguas residuales en agricultura en diversas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partes del mundo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Algunas sugerencias para el uso adecuado de aguas residuales agricultura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Reúso en piscicultura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Reúso en la recarga del acuífero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Reúso como agua potable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Adendas</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Abreviaturas y símbolos usados en el texto</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Glosario de términos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Referencias Bibliográficas</w:t>
                            </w:r>
                          </w:p>
                          <w:p w:rsidR="00AC0B17" w:rsidRPr="004D3EB9" w:rsidRDefault="00AC0B17" w:rsidP="0039763E">
                            <w:pPr>
                              <w:spacing w:after="0" w:line="240" w:lineRule="auto"/>
                              <w:jc w:val="left"/>
                              <w:rPr>
                                <w:rFonts w:ascii="Agency FB" w:eastAsiaTheme="minorEastAsia" w:hAnsi="Agency FB" w:cstheme="minorBidi"/>
                                <w:b/>
                                <w:color w:val="365F91" w:themeColor="accent1" w:themeShade="BF"/>
                                <w:szCs w:val="24"/>
                              </w:rPr>
                            </w:pPr>
                          </w:p>
                          <w:p w:rsidR="00AC0B17" w:rsidRPr="0037256E" w:rsidRDefault="00AC0B17" w:rsidP="0039763E">
                            <w:pPr>
                              <w:shd w:val="clear" w:color="auto" w:fill="FFFFFF"/>
                              <w:spacing w:after="0" w:line="240" w:lineRule="auto"/>
                              <w:jc w:val="left"/>
                              <w:rPr>
                                <w:rFonts w:eastAsia="Times New Roman"/>
                                <w:sz w:val="27"/>
                                <w:szCs w:val="27"/>
                                <w:lang w:val="es-CO" w:eastAsia="es-CO"/>
                              </w:rPr>
                            </w:pPr>
                          </w:p>
                          <w:p w:rsidR="00AC0B17" w:rsidRPr="00202CDD" w:rsidRDefault="00AC0B17" w:rsidP="0039763E">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2553E" id="Cuadro de texto 272" o:spid="_x0000_s1089" type="#_x0000_t202" style="position:absolute;left:0;text-align:left;margin-left:236.25pt;margin-top:.75pt;width:261.75pt;height:272.2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" filled="f" stroked="f" strokeweight=".5pt">
                <v:textbox>
                  <w:txbxContent>
                    <w:p w:rsidR="00AC0B17" w:rsidRPr="006D6412" w:rsidRDefault="00AC0B17" w:rsidP="0039763E">
                      <w:pPr>
                        <w:spacing w:after="0" w:line="240" w:lineRule="auto"/>
                        <w:jc w:val="left"/>
                        <w:rPr>
                          <w:rFonts w:ascii="Agency FB" w:eastAsiaTheme="minorEastAsia" w:hAnsi="Agency FB" w:cstheme="minorBidi"/>
                          <w:b/>
                          <w:color w:val="E36C0A" w:themeColor="accent6" w:themeShade="BF"/>
                          <w:szCs w:val="24"/>
                        </w:rPr>
                      </w:pPr>
                      <w:r w:rsidRPr="006D6412">
                        <w:rPr>
                          <w:rFonts w:ascii="Agency FB" w:eastAsiaTheme="minorEastAsia" w:hAnsi="Agency FB" w:cstheme="minorBidi"/>
                          <w:b/>
                          <w:color w:val="E36C0A" w:themeColor="accent6" w:themeShade="BF"/>
                          <w:szCs w:val="24"/>
                        </w:rPr>
                        <w:t>Capítulo 11.</w:t>
                      </w:r>
                    </w:p>
                    <w:p w:rsidR="00AC0B17" w:rsidRPr="006D6412" w:rsidRDefault="00AC0B17" w:rsidP="0039763E">
                      <w:pPr>
                        <w:spacing w:after="0" w:line="240" w:lineRule="auto"/>
                        <w:jc w:val="left"/>
                        <w:rPr>
                          <w:rFonts w:ascii="Agency FB" w:eastAsiaTheme="minorEastAsia" w:hAnsi="Agency FB" w:cstheme="minorBidi"/>
                          <w:b/>
                          <w:color w:val="E36C0A" w:themeColor="accent6" w:themeShade="BF"/>
                          <w:szCs w:val="24"/>
                        </w:rPr>
                      </w:pPr>
                      <w:r w:rsidRPr="006D6412">
                        <w:rPr>
                          <w:rFonts w:ascii="Agency FB" w:eastAsiaTheme="minorEastAsia" w:hAnsi="Agency FB" w:cstheme="minorBidi"/>
                          <w:b/>
                          <w:color w:val="E36C0A" w:themeColor="accent6" w:themeShade="BF"/>
                          <w:szCs w:val="24"/>
                        </w:rPr>
                        <w:t>Reúso de aguas residuales</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Generalidades</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Factores favorables para el reúso o reciclaje de aguas residuales</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Reúso en agricultura</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Experiencias en el uso de aguas residuales en agricultura en diversas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partes del mundo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Algunas sugerencias para el uso adecuado de aguas residuales agricultura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Reúso en piscicultura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Reúso en la recarga del acuífero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Reúso como agua potable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Adendas</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Abreviaturas y símbolos usados en el texto</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Glosario de términos </w:t>
                      </w:r>
                    </w:p>
                    <w:p w:rsidR="00AC0B17" w:rsidRPr="006D6412" w:rsidRDefault="00AC0B17" w:rsidP="0039763E">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Referencias Bibliográficas</w:t>
                      </w:r>
                    </w:p>
                    <w:p w:rsidR="00AC0B17" w:rsidRPr="004D3EB9" w:rsidRDefault="00AC0B17" w:rsidP="0039763E">
                      <w:pPr>
                        <w:spacing w:after="0" w:line="240" w:lineRule="auto"/>
                        <w:jc w:val="left"/>
                        <w:rPr>
                          <w:rFonts w:ascii="Agency FB" w:eastAsiaTheme="minorEastAsia" w:hAnsi="Agency FB" w:cstheme="minorBidi"/>
                          <w:b/>
                          <w:color w:val="365F91" w:themeColor="accent1" w:themeShade="BF"/>
                          <w:szCs w:val="24"/>
                        </w:rPr>
                      </w:pPr>
                    </w:p>
                    <w:p w:rsidR="00AC0B17" w:rsidRPr="0037256E" w:rsidRDefault="00AC0B17" w:rsidP="0039763E">
                      <w:pPr>
                        <w:shd w:val="clear" w:color="auto" w:fill="FFFFFF"/>
                        <w:spacing w:after="0" w:line="240" w:lineRule="auto"/>
                        <w:jc w:val="left"/>
                        <w:rPr>
                          <w:rFonts w:eastAsia="Times New Roman"/>
                          <w:sz w:val="27"/>
                          <w:szCs w:val="27"/>
                          <w:lang w:val="es-CO" w:eastAsia="es-CO"/>
                        </w:rPr>
                      </w:pPr>
                    </w:p>
                    <w:p w:rsidR="00AC0B17" w:rsidRPr="00202CDD" w:rsidRDefault="00AC0B17" w:rsidP="0039763E">
                      <w:pPr>
                        <w:spacing w:after="0" w:line="240" w:lineRule="auto"/>
                        <w:ind w:left="142"/>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048384" behindDoc="0" locked="0" layoutInCell="1" allowOverlap="1" wp14:anchorId="6FACC86F" wp14:editId="52922B21">
                <wp:simplePos x="0" y="0"/>
                <wp:positionH relativeFrom="margin">
                  <wp:posOffset>-276225</wp:posOffset>
                </wp:positionH>
                <wp:positionV relativeFrom="paragraph">
                  <wp:posOffset>0</wp:posOffset>
                </wp:positionV>
                <wp:extent cx="3324225" cy="2419350"/>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3324225" cy="2419350"/>
                        </a:xfrm>
                        <a:prstGeom prst="rect">
                          <a:avLst/>
                        </a:prstGeom>
                        <a:noFill/>
                        <a:ln w="6350">
                          <a:noFill/>
                        </a:ln>
                      </wps:spPr>
                      <wps:txbx>
                        <w:txbxContent>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Principales sistemas anaeróbicos usados en tratamiento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de aguas residuales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Tanque séptico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Tanque Imhoff</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Filtro anaeróbico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Reactor anaeróbico de flujo ascendente y manto de lodos (UASB)</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Reactor granular expandido y manto de lodos</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Reactor de lecho fluidizado</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Reactor de lecho expandido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p>
                          <w:p w:rsidR="00AC0B17" w:rsidRPr="004D3EB9" w:rsidRDefault="00AC0B17" w:rsidP="006D6412">
                            <w:pPr>
                              <w:spacing w:after="0" w:line="240" w:lineRule="auto"/>
                              <w:jc w:val="left"/>
                              <w:rPr>
                                <w:rFonts w:ascii="Agency FB" w:eastAsiaTheme="minorEastAsia" w:hAnsi="Agency FB" w:cstheme="minorBidi"/>
                                <w:b/>
                                <w:color w:val="365F91" w:themeColor="accent1" w:themeShade="BF"/>
                                <w:szCs w:val="24"/>
                              </w:rPr>
                            </w:pPr>
                          </w:p>
                          <w:p w:rsidR="00AC0B17" w:rsidRPr="0037256E" w:rsidRDefault="00AC0B17" w:rsidP="006D6412">
                            <w:pPr>
                              <w:shd w:val="clear" w:color="auto" w:fill="FFFFFF"/>
                              <w:spacing w:after="0" w:line="240" w:lineRule="auto"/>
                              <w:jc w:val="left"/>
                              <w:rPr>
                                <w:rFonts w:eastAsia="Times New Roman"/>
                                <w:sz w:val="27"/>
                                <w:szCs w:val="27"/>
                                <w:lang w:val="es-CO" w:eastAsia="es-CO"/>
                              </w:rPr>
                            </w:pPr>
                          </w:p>
                          <w:p w:rsidR="00AC0B17" w:rsidRPr="00202CDD" w:rsidRDefault="00AC0B17" w:rsidP="006D6412">
                            <w:pPr>
                              <w:spacing w:after="0" w:line="240" w:lineRule="auto"/>
                              <w:ind w:left="142"/>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CC86F" id="Cuadro de texto 271" o:spid="_x0000_s1090" type="#_x0000_t202" style="position:absolute;left:0;text-align:left;margin-left:-21.75pt;margin-top:0;width:261.75pt;height:190.5pt;z-index:2520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" filled="f" stroked="f" strokeweight=".5pt">
                <v:textbox>
                  <w:txbxContent>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Principales sistemas anaeróbicos usados en tratamiento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de aguas residuales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Tanque séptico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Tanque Imhoff</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Filtro anaeróbico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Reactor anaeróbico de flujo ascendente y manto de lodos (UASB)</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Reactor granular expandido y manto de lodos</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Reactor de lecho fluidizado</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r w:rsidRPr="006D6412">
                        <w:rPr>
                          <w:rFonts w:ascii="Agency FB" w:eastAsiaTheme="minorEastAsia" w:hAnsi="Agency FB" w:cstheme="minorBidi"/>
                          <w:b/>
                          <w:color w:val="365F91" w:themeColor="accent1" w:themeShade="BF"/>
                          <w:szCs w:val="24"/>
                        </w:rPr>
                        <w:t xml:space="preserve">Reactor de lecho expandido </w:t>
                      </w:r>
                    </w:p>
                    <w:p w:rsidR="00AC0B17" w:rsidRPr="006D6412" w:rsidRDefault="00AC0B17" w:rsidP="006D6412">
                      <w:pPr>
                        <w:spacing w:after="0" w:line="240" w:lineRule="auto"/>
                        <w:jc w:val="left"/>
                        <w:rPr>
                          <w:rFonts w:ascii="Agency FB" w:eastAsiaTheme="minorEastAsia" w:hAnsi="Agency FB" w:cstheme="minorBidi"/>
                          <w:b/>
                          <w:color w:val="365F91" w:themeColor="accent1" w:themeShade="BF"/>
                          <w:szCs w:val="24"/>
                        </w:rPr>
                      </w:pPr>
                    </w:p>
                    <w:p w:rsidR="00AC0B17" w:rsidRPr="004D3EB9" w:rsidRDefault="00AC0B17" w:rsidP="006D6412">
                      <w:pPr>
                        <w:spacing w:after="0" w:line="240" w:lineRule="auto"/>
                        <w:jc w:val="left"/>
                        <w:rPr>
                          <w:rFonts w:ascii="Agency FB" w:eastAsiaTheme="minorEastAsia" w:hAnsi="Agency FB" w:cstheme="minorBidi"/>
                          <w:b/>
                          <w:color w:val="365F91" w:themeColor="accent1" w:themeShade="BF"/>
                          <w:szCs w:val="24"/>
                        </w:rPr>
                      </w:pPr>
                    </w:p>
                    <w:p w:rsidR="00AC0B17" w:rsidRPr="0037256E" w:rsidRDefault="00AC0B17" w:rsidP="006D6412">
                      <w:pPr>
                        <w:shd w:val="clear" w:color="auto" w:fill="FFFFFF"/>
                        <w:spacing w:after="0" w:line="240" w:lineRule="auto"/>
                        <w:jc w:val="left"/>
                        <w:rPr>
                          <w:rFonts w:eastAsia="Times New Roman"/>
                          <w:sz w:val="27"/>
                          <w:szCs w:val="27"/>
                          <w:lang w:val="es-CO" w:eastAsia="es-CO"/>
                        </w:rPr>
                      </w:pPr>
                    </w:p>
                    <w:p w:rsidR="00AC0B17" w:rsidRPr="00202CDD" w:rsidRDefault="00AC0B17" w:rsidP="006D6412">
                      <w:pPr>
                        <w:spacing w:after="0" w:line="240" w:lineRule="auto"/>
                        <w:ind w:left="142"/>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39763E" w:rsidP="00F90E9E">
      <w:pPr>
        <w:pStyle w:val="Sinespaciado"/>
        <w:jc w:val="center"/>
        <w:rPr>
          <w:rFonts w:ascii="Agency FB" w:eastAsiaTheme="minorHAnsi" w:hAnsi="Agency FB" w:cs="Times New Roman"/>
          <w:b/>
          <w:color w:val="0070C0"/>
          <w:sz w:val="44"/>
          <w:szCs w:val="44"/>
        </w:rPr>
      </w:pPr>
      <w:r>
        <w:rPr>
          <w:noProof/>
          <w:sz w:val="40"/>
          <w:lang w:val="es-CO" w:eastAsia="es-CO"/>
        </w:rPr>
        <mc:AlternateContent>
          <mc:Choice Requires="wps">
            <w:drawing>
              <wp:anchor distT="0" distB="0" distL="114300" distR="114300" simplePos="0" relativeHeight="252052480" behindDoc="0" locked="0" layoutInCell="1" allowOverlap="1" wp14:anchorId="21CBB75A" wp14:editId="1F45BFC7">
                <wp:simplePos x="0" y="0"/>
                <wp:positionH relativeFrom="margin">
                  <wp:align>center</wp:align>
                </wp:positionH>
                <wp:positionV relativeFrom="paragraph">
                  <wp:posOffset>384175</wp:posOffset>
                </wp:positionV>
                <wp:extent cx="6391275" cy="145732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6391275" cy="1457325"/>
                        </a:xfrm>
                        <a:prstGeom prst="rect">
                          <a:avLst/>
                        </a:prstGeom>
                        <a:noFill/>
                        <a:ln w="6350">
                          <a:noFill/>
                        </a:ln>
                      </wps:spPr>
                      <wps:txb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39763E">
                            <w:pPr>
                              <w:spacing w:after="0" w:line="240" w:lineRule="auto"/>
                              <w:jc w:val="left"/>
                              <w:rPr>
                                <w:rFonts w:ascii="Agency FB" w:eastAsiaTheme="minorEastAsia" w:hAnsi="Agency FB" w:cstheme="minorBidi"/>
                                <w:b/>
                                <w:i/>
                                <w:color w:val="365F91" w:themeColor="accent1" w:themeShade="BF"/>
                                <w:szCs w:val="24"/>
                              </w:rPr>
                            </w:pPr>
                          </w:p>
                          <w:p w:rsidR="00AC0B17" w:rsidRPr="0039763E" w:rsidRDefault="00AC0B17" w:rsidP="0039763E">
                            <w:pPr>
                              <w:spacing w:after="0" w:line="240" w:lineRule="auto"/>
                              <w:jc w:val="left"/>
                              <w:rPr>
                                <w:rFonts w:ascii="Agency FB" w:eastAsiaTheme="minorEastAsia" w:hAnsi="Agency FB" w:cstheme="minorBidi"/>
                                <w:b/>
                                <w:i/>
                                <w:color w:val="365F91" w:themeColor="accent1" w:themeShade="BF"/>
                                <w:szCs w:val="24"/>
                                <w:lang w:val="es-CO"/>
                              </w:rPr>
                            </w:pPr>
                            <w:r w:rsidRPr="0039763E">
                              <w:rPr>
                                <w:rFonts w:ascii="Agency FB" w:eastAsiaTheme="minorEastAsia" w:hAnsi="Agency FB" w:cstheme="minorBidi"/>
                                <w:b/>
                                <w:i/>
                                <w:color w:val="365F91" w:themeColor="accent1" w:themeShade="BF"/>
                                <w:szCs w:val="24"/>
                                <w:lang w:val="es-CO"/>
                              </w:rPr>
                              <w:t>Los ecosistemas acuáticos de la costa pací</w:t>
                            </w:r>
                            <w:r w:rsidRPr="0039763E">
                              <w:rPr>
                                <w:rFonts w:ascii="Agency FB" w:eastAsiaTheme="minorEastAsia" w:hAnsi="Agency FB" w:cstheme="minorBidi"/>
                                <w:b/>
                                <w:i/>
                                <w:color w:val="365F91" w:themeColor="accent1" w:themeShade="BF"/>
                                <w:szCs w:val="24"/>
                                <w:lang w:val="es-CO"/>
                              </w:rPr>
                              <w:noBreakHyphen/>
                              <w:t>ca de América del Sur se han venido deteriorando en los últimos años por los vertimientos descontrolados    de    aguas    residuales    no   tratadas    o    con    tratamientos    de</w:t>
                            </w:r>
                            <w:r>
                              <w:rPr>
                                <w:rFonts w:ascii="Agency FB" w:eastAsiaTheme="minorEastAsia" w:hAnsi="Agency FB" w:cstheme="minorBidi"/>
                                <w:b/>
                                <w:i/>
                                <w:color w:val="365F91" w:themeColor="accent1" w:themeShade="BF"/>
                                <w:szCs w:val="24"/>
                                <w:lang w:val="es-CO"/>
                              </w:rPr>
                              <w:t>fi</w:t>
                            </w:r>
                            <w:r w:rsidRPr="0039763E">
                              <w:rPr>
                                <w:rFonts w:ascii="Agency FB" w:eastAsiaTheme="minorEastAsia" w:hAnsi="Agency FB" w:cstheme="minorBidi"/>
                                <w:b/>
                                <w:i/>
                                <w:color w:val="365F91" w:themeColor="accent1" w:themeShade="BF"/>
                                <w:szCs w:val="24"/>
                                <w:lang w:val="es-CO"/>
                              </w:rPr>
                              <w:t xml:space="preserve">cientes.    </w:t>
                            </w:r>
                          </w:p>
                          <w:p w:rsidR="00AC0B17" w:rsidRDefault="00AC0B17" w:rsidP="0039763E">
                            <w:pPr>
                              <w:spacing w:after="0" w:line="240" w:lineRule="auto"/>
                              <w:jc w:val="left"/>
                              <w:rPr>
                                <w:rFonts w:ascii="Agency FB" w:eastAsiaTheme="minorEastAsia" w:hAnsi="Agency FB" w:cstheme="minorBidi"/>
                                <w:b/>
                                <w:i/>
                                <w:color w:val="365F91" w:themeColor="accent1" w:themeShade="BF"/>
                                <w:szCs w:val="24"/>
                                <w:lang w:val="es-CO"/>
                              </w:rPr>
                            </w:pPr>
                            <w:r w:rsidRPr="0039763E">
                              <w:rPr>
                                <w:rFonts w:ascii="Agency FB" w:eastAsiaTheme="minorEastAsia" w:hAnsi="Agency FB" w:cstheme="minorBidi"/>
                                <w:b/>
                                <w:i/>
                                <w:color w:val="365F91" w:themeColor="accent1" w:themeShade="BF"/>
                                <w:szCs w:val="24"/>
                                <w:lang w:val="es-CO"/>
                              </w:rPr>
                              <w:t>Dichos e</w:t>
                            </w:r>
                            <w:r>
                              <w:rPr>
                                <w:rFonts w:ascii="Agency FB" w:eastAsiaTheme="minorEastAsia" w:hAnsi="Agency FB" w:cstheme="minorBidi"/>
                                <w:b/>
                                <w:i/>
                                <w:color w:val="365F91" w:themeColor="accent1" w:themeShade="BF"/>
                                <w:szCs w:val="24"/>
                                <w:lang w:val="es-CO"/>
                              </w:rPr>
                              <w:t>fl</w:t>
                            </w:r>
                            <w:r w:rsidRPr="0039763E">
                              <w:rPr>
                                <w:rFonts w:ascii="Agency FB" w:eastAsiaTheme="minorEastAsia" w:hAnsi="Agency FB" w:cstheme="minorBidi"/>
                                <w:b/>
                                <w:i/>
                                <w:color w:val="365F91" w:themeColor="accent1" w:themeShade="BF"/>
                                <w:szCs w:val="24"/>
                                <w:lang w:val="es-CO"/>
                              </w:rPr>
                              <w:softHyphen/>
                              <w:t>uentes han contaminado terrenos de    cultivo, generado    sobrecostos    en    la    producción de agua potable e impedido el desarrollo de la pesca artesanal y turismo costero.  Esta es una realidad preocupante</w:t>
                            </w:r>
                          </w:p>
                          <w:p w:rsidR="00AC0B17" w:rsidRPr="0039763E" w:rsidRDefault="00AC0B17" w:rsidP="0039763E">
                            <w:pPr>
                              <w:spacing w:after="0" w:line="240" w:lineRule="auto"/>
                              <w:jc w:val="left"/>
                              <w:rPr>
                                <w:rFonts w:ascii="Agency FB" w:eastAsiaTheme="minorEastAsia" w:hAnsi="Agency FB" w:cstheme="minorBidi"/>
                                <w:b/>
                                <w:i/>
                                <w:color w:val="365F91" w:themeColor="accent1" w:themeShade="BF"/>
                                <w:szCs w:val="24"/>
                                <w:lang w:val="es-CO"/>
                              </w:rPr>
                            </w:pPr>
                            <w:r w:rsidRPr="0039763E">
                              <w:rPr>
                                <w:rFonts w:ascii="Agency FB" w:eastAsiaTheme="minorEastAsia" w:hAnsi="Agency FB" w:cstheme="minorBidi"/>
                                <w:b/>
                                <w:i/>
                                <w:color w:val="365F91" w:themeColor="accent1" w:themeShade="BF"/>
                                <w:szCs w:val="24"/>
                                <w:lang w:val="es-CO"/>
                              </w:rPr>
                              <w:t>para todos los países de la región y requiere de la fijación de criterios sólidos sobre</w:t>
                            </w:r>
                            <w:r>
                              <w:rPr>
                                <w:rFonts w:ascii="Agency FB" w:eastAsiaTheme="minorEastAsia" w:hAnsi="Agency FB" w:cstheme="minorBidi"/>
                                <w:b/>
                                <w:i/>
                                <w:color w:val="365F91" w:themeColor="accent1" w:themeShade="BF"/>
                                <w:szCs w:val="24"/>
                                <w:lang w:val="es-CO"/>
                              </w:rPr>
                              <w:t xml:space="preserve"> </w:t>
                            </w:r>
                            <w:r w:rsidRPr="0039763E">
                              <w:rPr>
                                <w:rFonts w:ascii="Agency FB" w:eastAsiaTheme="minorEastAsia" w:hAnsi="Agency FB" w:cstheme="minorBidi"/>
                                <w:b/>
                                <w:i/>
                                <w:color w:val="365F91" w:themeColor="accent1" w:themeShade="BF"/>
                                <w:szCs w:val="24"/>
                                <w:lang w:val="es-CO"/>
                              </w:rPr>
                              <w:t>disposición de aguas</w:t>
                            </w:r>
                          </w:p>
                          <w:p w:rsidR="00AC0B17" w:rsidRPr="0039763E" w:rsidRDefault="00AC0B17" w:rsidP="0039763E">
                            <w:pPr>
                              <w:spacing w:after="0" w:line="240" w:lineRule="auto"/>
                              <w:jc w:val="left"/>
                              <w:rPr>
                                <w:rFonts w:ascii="Agency FB" w:eastAsiaTheme="minorEastAsia" w:hAnsi="Agency FB" w:cstheme="minorBidi"/>
                                <w:b/>
                                <w:i/>
                                <w:color w:val="365F91" w:themeColor="accent1" w:themeShade="BF"/>
                                <w:szCs w:val="24"/>
                                <w:lang w:val="es-CO"/>
                              </w:rPr>
                            </w:pPr>
                          </w:p>
                          <w:p w:rsidR="00AC0B17" w:rsidRPr="00E0374B" w:rsidRDefault="00AC0B17" w:rsidP="0039763E">
                            <w:pPr>
                              <w:spacing w:after="0" w:line="240" w:lineRule="auto"/>
                              <w:jc w:val="center"/>
                              <w:rPr>
                                <w:rFonts w:ascii="Agency FB" w:eastAsiaTheme="minorEastAsia" w:hAnsi="Agency FB" w:cstheme="minorBidi"/>
                                <w:b/>
                                <w:i/>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BB75A" id="Cuadro de texto 273" o:spid="_x0000_s1091" type="#_x0000_t202" style="position:absolute;left:0;text-align:left;margin-left:0;margin-top:30.25pt;width:503.25pt;height:114.75pt;z-index:252052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" filled="f" stroked="f" strokeweight=".5pt">
                <v:textbo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39763E">
                      <w:pPr>
                        <w:spacing w:after="0" w:line="240" w:lineRule="auto"/>
                        <w:jc w:val="left"/>
                        <w:rPr>
                          <w:rFonts w:ascii="Agency FB" w:eastAsiaTheme="minorEastAsia" w:hAnsi="Agency FB" w:cstheme="minorBidi"/>
                          <w:b/>
                          <w:i/>
                          <w:color w:val="365F91" w:themeColor="accent1" w:themeShade="BF"/>
                          <w:szCs w:val="24"/>
                        </w:rPr>
                      </w:pPr>
                    </w:p>
                    <w:p w:rsidR="00AC0B17" w:rsidRPr="0039763E" w:rsidRDefault="00AC0B17" w:rsidP="0039763E">
                      <w:pPr>
                        <w:spacing w:after="0" w:line="240" w:lineRule="auto"/>
                        <w:jc w:val="left"/>
                        <w:rPr>
                          <w:rFonts w:ascii="Agency FB" w:eastAsiaTheme="minorEastAsia" w:hAnsi="Agency FB" w:cstheme="minorBidi"/>
                          <w:b/>
                          <w:i/>
                          <w:color w:val="365F91" w:themeColor="accent1" w:themeShade="BF"/>
                          <w:szCs w:val="24"/>
                          <w:lang w:val="es-CO"/>
                        </w:rPr>
                      </w:pPr>
                      <w:r w:rsidRPr="0039763E">
                        <w:rPr>
                          <w:rFonts w:ascii="Agency FB" w:eastAsiaTheme="minorEastAsia" w:hAnsi="Agency FB" w:cstheme="minorBidi"/>
                          <w:b/>
                          <w:i/>
                          <w:color w:val="365F91" w:themeColor="accent1" w:themeShade="BF"/>
                          <w:szCs w:val="24"/>
                          <w:lang w:val="es-CO"/>
                        </w:rPr>
                        <w:t>Los ecosistemas acuáticos de la costa pací</w:t>
                      </w:r>
                      <w:r w:rsidRPr="0039763E">
                        <w:rPr>
                          <w:rFonts w:ascii="Agency FB" w:eastAsiaTheme="minorEastAsia" w:hAnsi="Agency FB" w:cstheme="minorBidi"/>
                          <w:b/>
                          <w:i/>
                          <w:color w:val="365F91" w:themeColor="accent1" w:themeShade="BF"/>
                          <w:szCs w:val="24"/>
                          <w:lang w:val="es-CO"/>
                        </w:rPr>
                        <w:noBreakHyphen/>
                        <w:t>ca de América del Sur se han venido deteriorando en los últimos años por los vertimientos descontrolados    de    aguas    residuales    no   tratadas    o    con    tratamientos    de</w:t>
                      </w:r>
                      <w:r>
                        <w:rPr>
                          <w:rFonts w:ascii="Agency FB" w:eastAsiaTheme="minorEastAsia" w:hAnsi="Agency FB" w:cstheme="minorBidi"/>
                          <w:b/>
                          <w:i/>
                          <w:color w:val="365F91" w:themeColor="accent1" w:themeShade="BF"/>
                          <w:szCs w:val="24"/>
                          <w:lang w:val="es-CO"/>
                        </w:rPr>
                        <w:t>fi</w:t>
                      </w:r>
                      <w:r w:rsidRPr="0039763E">
                        <w:rPr>
                          <w:rFonts w:ascii="Agency FB" w:eastAsiaTheme="minorEastAsia" w:hAnsi="Agency FB" w:cstheme="minorBidi"/>
                          <w:b/>
                          <w:i/>
                          <w:color w:val="365F91" w:themeColor="accent1" w:themeShade="BF"/>
                          <w:szCs w:val="24"/>
                          <w:lang w:val="es-CO"/>
                        </w:rPr>
                        <w:t xml:space="preserve">cientes.    </w:t>
                      </w:r>
                    </w:p>
                    <w:p w:rsidR="00AC0B17" w:rsidRDefault="00AC0B17" w:rsidP="0039763E">
                      <w:pPr>
                        <w:spacing w:after="0" w:line="240" w:lineRule="auto"/>
                        <w:jc w:val="left"/>
                        <w:rPr>
                          <w:rFonts w:ascii="Agency FB" w:eastAsiaTheme="minorEastAsia" w:hAnsi="Agency FB" w:cstheme="minorBidi"/>
                          <w:b/>
                          <w:i/>
                          <w:color w:val="365F91" w:themeColor="accent1" w:themeShade="BF"/>
                          <w:szCs w:val="24"/>
                          <w:lang w:val="es-CO"/>
                        </w:rPr>
                      </w:pPr>
                      <w:r w:rsidRPr="0039763E">
                        <w:rPr>
                          <w:rFonts w:ascii="Agency FB" w:eastAsiaTheme="minorEastAsia" w:hAnsi="Agency FB" w:cstheme="minorBidi"/>
                          <w:b/>
                          <w:i/>
                          <w:color w:val="365F91" w:themeColor="accent1" w:themeShade="BF"/>
                          <w:szCs w:val="24"/>
                          <w:lang w:val="es-CO"/>
                        </w:rPr>
                        <w:t>Dichos e</w:t>
                      </w:r>
                      <w:r>
                        <w:rPr>
                          <w:rFonts w:ascii="Agency FB" w:eastAsiaTheme="minorEastAsia" w:hAnsi="Agency FB" w:cstheme="minorBidi"/>
                          <w:b/>
                          <w:i/>
                          <w:color w:val="365F91" w:themeColor="accent1" w:themeShade="BF"/>
                          <w:szCs w:val="24"/>
                          <w:lang w:val="es-CO"/>
                        </w:rPr>
                        <w:t>fl</w:t>
                      </w:r>
                      <w:r w:rsidRPr="0039763E">
                        <w:rPr>
                          <w:rFonts w:ascii="Agency FB" w:eastAsiaTheme="minorEastAsia" w:hAnsi="Agency FB" w:cstheme="minorBidi"/>
                          <w:b/>
                          <w:i/>
                          <w:color w:val="365F91" w:themeColor="accent1" w:themeShade="BF"/>
                          <w:szCs w:val="24"/>
                          <w:lang w:val="es-CO"/>
                        </w:rPr>
                        <w:softHyphen/>
                        <w:t>uentes han contaminado terrenos de    cultivo, generado    sobrecostos    en    la    producción de agua potable e impedido el desarrollo de la pesca artesanal y turismo costero.  Esta es una realidad preocupante</w:t>
                      </w:r>
                    </w:p>
                    <w:p w:rsidR="00AC0B17" w:rsidRPr="0039763E" w:rsidRDefault="00AC0B17" w:rsidP="0039763E">
                      <w:pPr>
                        <w:spacing w:after="0" w:line="240" w:lineRule="auto"/>
                        <w:jc w:val="left"/>
                        <w:rPr>
                          <w:rFonts w:ascii="Agency FB" w:eastAsiaTheme="minorEastAsia" w:hAnsi="Agency FB" w:cstheme="minorBidi"/>
                          <w:b/>
                          <w:i/>
                          <w:color w:val="365F91" w:themeColor="accent1" w:themeShade="BF"/>
                          <w:szCs w:val="24"/>
                          <w:lang w:val="es-CO"/>
                        </w:rPr>
                      </w:pPr>
                      <w:r w:rsidRPr="0039763E">
                        <w:rPr>
                          <w:rFonts w:ascii="Agency FB" w:eastAsiaTheme="minorEastAsia" w:hAnsi="Agency FB" w:cstheme="minorBidi"/>
                          <w:b/>
                          <w:i/>
                          <w:color w:val="365F91" w:themeColor="accent1" w:themeShade="BF"/>
                          <w:szCs w:val="24"/>
                          <w:lang w:val="es-CO"/>
                        </w:rPr>
                        <w:t>para todos los países de la región y requiere de la fijación de criterios sólidos sobre</w:t>
                      </w:r>
                      <w:r>
                        <w:rPr>
                          <w:rFonts w:ascii="Agency FB" w:eastAsiaTheme="minorEastAsia" w:hAnsi="Agency FB" w:cstheme="minorBidi"/>
                          <w:b/>
                          <w:i/>
                          <w:color w:val="365F91" w:themeColor="accent1" w:themeShade="BF"/>
                          <w:szCs w:val="24"/>
                          <w:lang w:val="es-CO"/>
                        </w:rPr>
                        <w:t xml:space="preserve"> </w:t>
                      </w:r>
                      <w:r w:rsidRPr="0039763E">
                        <w:rPr>
                          <w:rFonts w:ascii="Agency FB" w:eastAsiaTheme="minorEastAsia" w:hAnsi="Agency FB" w:cstheme="minorBidi"/>
                          <w:b/>
                          <w:i/>
                          <w:color w:val="365F91" w:themeColor="accent1" w:themeShade="BF"/>
                          <w:szCs w:val="24"/>
                          <w:lang w:val="es-CO"/>
                        </w:rPr>
                        <w:t>disposición de aguas</w:t>
                      </w:r>
                    </w:p>
                    <w:p w:rsidR="00AC0B17" w:rsidRPr="0039763E" w:rsidRDefault="00AC0B17" w:rsidP="0039763E">
                      <w:pPr>
                        <w:spacing w:after="0" w:line="240" w:lineRule="auto"/>
                        <w:jc w:val="left"/>
                        <w:rPr>
                          <w:rFonts w:ascii="Agency FB" w:eastAsiaTheme="minorEastAsia" w:hAnsi="Agency FB" w:cstheme="minorBidi"/>
                          <w:b/>
                          <w:i/>
                          <w:color w:val="365F91" w:themeColor="accent1" w:themeShade="BF"/>
                          <w:szCs w:val="24"/>
                          <w:lang w:val="es-CO"/>
                        </w:rPr>
                      </w:pPr>
                    </w:p>
                    <w:p w:rsidR="00AC0B17" w:rsidRPr="00E0374B" w:rsidRDefault="00AC0B17" w:rsidP="0039763E">
                      <w:pPr>
                        <w:spacing w:after="0" w:line="240" w:lineRule="auto"/>
                        <w:jc w:val="center"/>
                        <w:rPr>
                          <w:rFonts w:ascii="Agency FB" w:eastAsiaTheme="minorEastAsia" w:hAnsi="Agency FB" w:cstheme="minorBidi"/>
                          <w:b/>
                          <w:i/>
                          <w:color w:val="365F91" w:themeColor="accent1" w:themeShade="BF"/>
                          <w:szCs w:val="24"/>
                          <w:lang w:val="es-CO"/>
                        </w:rPr>
                      </w:pPr>
                    </w:p>
                  </w:txbxContent>
                </v:textbox>
                <w10:wrap anchorx="margin"/>
              </v:shape>
            </w:pict>
          </mc:Fallback>
        </mc:AlternateContent>
      </w: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F90E9E">
      <w:pPr>
        <w:pStyle w:val="Sinespaciado"/>
        <w:jc w:val="center"/>
        <w:rPr>
          <w:rFonts w:ascii="Agency FB" w:eastAsiaTheme="minorHAnsi" w:hAnsi="Agency FB" w:cs="Times New Roman"/>
          <w:b/>
          <w:color w:val="0070C0"/>
          <w:sz w:val="44"/>
          <w:szCs w:val="44"/>
        </w:rPr>
      </w:pPr>
    </w:p>
    <w:p w:rsidR="006D6412" w:rsidRDefault="006D6412" w:rsidP="003F05F5">
      <w:pPr>
        <w:pStyle w:val="Sinespaciado"/>
        <w:rPr>
          <w:rFonts w:ascii="Agency FB" w:eastAsiaTheme="minorHAnsi" w:hAnsi="Agency FB" w:cs="Times New Roman"/>
          <w:b/>
          <w:color w:val="0070C0"/>
          <w:sz w:val="44"/>
          <w:szCs w:val="44"/>
        </w:rPr>
      </w:pPr>
    </w:p>
    <w:p w:rsidR="003F05F5" w:rsidRDefault="003F05F5" w:rsidP="00F90E9E">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PHTLS </w:t>
      </w:r>
    </w:p>
    <w:p w:rsidR="003F05F5" w:rsidRDefault="003F05F5" w:rsidP="00F90E9E">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Soporte vital de trauma prehospitalario</w:t>
      </w:r>
      <w:r w:rsidR="00F90E9E">
        <w:rPr>
          <w:rFonts w:ascii="Agency FB" w:eastAsiaTheme="minorHAnsi" w:hAnsi="Agency FB" w:cs="Times New Roman"/>
          <w:b/>
          <w:color w:val="0070C0"/>
          <w:sz w:val="44"/>
          <w:szCs w:val="44"/>
        </w:rPr>
        <w:t>.</w:t>
      </w:r>
    </w:p>
    <w:p w:rsidR="00F90E9E" w:rsidRDefault="003F05F5" w:rsidP="003F05F5">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Novena edición</w:t>
      </w:r>
      <w:r w:rsidR="00F90E9E">
        <w:rPr>
          <w:rFonts w:ascii="Agency FB" w:eastAsiaTheme="minorHAnsi" w:hAnsi="Agency FB" w:cs="Times New Roman"/>
          <w:b/>
          <w:color w:val="0070C0"/>
          <w:sz w:val="44"/>
          <w:szCs w:val="44"/>
        </w:rPr>
        <w:t xml:space="preserve"> </w:t>
      </w:r>
    </w:p>
    <w:p w:rsidR="00F90E9E" w:rsidRPr="00E67601" w:rsidRDefault="003F05F5" w:rsidP="00F90E9E">
      <w:pPr>
        <w:pStyle w:val="Sinespaciado"/>
        <w:jc w:val="center"/>
        <w:rPr>
          <w:rFonts w:ascii="Agency FB" w:eastAsiaTheme="minorHAnsi" w:hAnsi="Agency FB" w:cs="Times New Roman"/>
          <w:color w:val="0070C0"/>
          <w:sz w:val="44"/>
          <w:szCs w:val="44"/>
        </w:rPr>
      </w:pPr>
      <w:proofErr w:type="spellStart"/>
      <w:r>
        <w:rPr>
          <w:rFonts w:ascii="Agency FB" w:eastAsiaTheme="minorHAnsi" w:hAnsi="Agency FB" w:cs="Times New Roman"/>
          <w:color w:val="0070C0"/>
          <w:sz w:val="44"/>
          <w:szCs w:val="44"/>
        </w:rPr>
        <w:t>Naemt</w:t>
      </w:r>
      <w:proofErr w:type="spellEnd"/>
      <w:r w:rsidR="00F90E9E">
        <w:rPr>
          <w:rFonts w:ascii="Agency FB" w:eastAsiaTheme="minorHAnsi" w:hAnsi="Agency FB" w:cs="Times New Roman"/>
          <w:color w:val="0070C0"/>
          <w:sz w:val="44"/>
          <w:szCs w:val="44"/>
        </w:rPr>
        <w:t>.</w:t>
      </w:r>
    </w:p>
    <w:p w:rsidR="00F90E9E" w:rsidRPr="00E67601" w:rsidRDefault="003F05F5" w:rsidP="00F90E9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89312" behindDoc="0" locked="0" layoutInCell="1" allowOverlap="1" wp14:anchorId="7997077B" wp14:editId="3206FA90">
                <wp:simplePos x="0" y="0"/>
                <wp:positionH relativeFrom="column">
                  <wp:posOffset>-142875</wp:posOffset>
                </wp:positionH>
                <wp:positionV relativeFrom="paragraph">
                  <wp:posOffset>123190</wp:posOffset>
                </wp:positionV>
                <wp:extent cx="2971800" cy="6905625"/>
                <wp:effectExtent l="0" t="0" r="0" b="9525"/>
                <wp:wrapNone/>
                <wp:docPr id="74" name="Cuadro de texto 74"/>
                <wp:cNvGraphicFramePr/>
                <a:graphic xmlns:a="http://schemas.openxmlformats.org/drawingml/2006/main">
                  <a:graphicData uri="http://schemas.microsoft.com/office/word/2010/wordprocessingShape">
                    <wps:wsp>
                      <wps:cNvSpPr txBox="1"/>
                      <wps:spPr>
                        <a:xfrm>
                          <a:off x="0" y="0"/>
                          <a:ext cx="2971800" cy="6905625"/>
                        </a:xfrm>
                        <a:prstGeom prst="rect">
                          <a:avLst/>
                        </a:prstGeom>
                        <a:solidFill>
                          <a:schemeClr val="lt1"/>
                        </a:solidFill>
                        <a:ln w="6350">
                          <a:noFill/>
                        </a:ln>
                      </wps:spPr>
                      <wps:txbx>
                        <w:txbxContent>
                          <w:p w:rsidR="00AC0B17" w:rsidRPr="00FB75E7" w:rsidRDefault="00AC0B17" w:rsidP="00F90E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Default="00AC0B17" w:rsidP="00F90E9E">
                            <w:pPr>
                              <w:spacing w:after="0" w:line="240" w:lineRule="auto"/>
                              <w:jc w:val="left"/>
                              <w:rPr>
                                <w:rFonts w:ascii="Agency FB" w:eastAsiaTheme="minorEastAsia" w:hAnsi="Agency FB" w:cstheme="minorBidi"/>
                                <w:b/>
                                <w:color w:val="365F91" w:themeColor="accent1" w:themeShade="BF"/>
                                <w:szCs w:val="24"/>
                                <w:lang w:val="en-US"/>
                              </w:rPr>
                            </w:pPr>
                          </w:p>
                          <w:p w:rsidR="00AC0B17" w:rsidRPr="003B06EC" w:rsidRDefault="00AC0B17" w:rsidP="003B06EC">
                            <w:pPr>
                              <w:spacing w:after="0" w:line="240" w:lineRule="auto"/>
                              <w:jc w:val="left"/>
                              <w:rPr>
                                <w:rFonts w:ascii="Agency FB" w:eastAsiaTheme="minorEastAsia" w:hAnsi="Agency FB" w:cstheme="minorBidi"/>
                                <w:b/>
                                <w:color w:val="E36C0A" w:themeColor="accent6" w:themeShade="BF"/>
                                <w:szCs w:val="24"/>
                              </w:rPr>
                            </w:pPr>
                            <w:r w:rsidRPr="003B06EC">
                              <w:rPr>
                                <w:rFonts w:ascii="Agency FB" w:eastAsiaTheme="minorEastAsia" w:hAnsi="Agency FB" w:cstheme="minorBidi"/>
                                <w:b/>
                                <w:color w:val="E36C0A" w:themeColor="accent6" w:themeShade="BF"/>
                                <w:szCs w:val="24"/>
                              </w:rPr>
                              <w:t>División 1. Introducción</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 xml:space="preserve">Capítulo </w:t>
                            </w:r>
                            <w:r w:rsidRPr="003B06EC">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w:t>
                            </w:r>
                            <w:r w:rsidRPr="003B06EC">
                              <w:rPr>
                                <w:rFonts w:ascii="Agency FB" w:eastAsiaTheme="minorEastAsia" w:hAnsi="Agency FB" w:cstheme="minorBidi"/>
                                <w:b/>
                                <w:color w:val="365F91" w:themeColor="accent1" w:themeShade="BF"/>
                                <w:szCs w:val="24"/>
                              </w:rPr>
                              <w:t>Soporte vital de trauma prehospitalario (PHTLS) : pasado, presente y futuro</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 xml:space="preserve">Capítulo </w:t>
                            </w:r>
                            <w:r w:rsidRPr="003B06EC">
                              <w:rPr>
                                <w:rFonts w:ascii="Agency FB" w:eastAsiaTheme="minorEastAsia" w:hAnsi="Agency FB" w:cstheme="minorBidi"/>
                                <w:b/>
                                <w:color w:val="E36C0A" w:themeColor="accent6" w:themeShade="BF"/>
                                <w:szCs w:val="24"/>
                              </w:rPr>
                              <w:t>2</w:t>
                            </w:r>
                            <w:r>
                              <w:rPr>
                                <w:rFonts w:ascii="Agency FB" w:eastAsiaTheme="minorEastAsia" w:hAnsi="Agency FB" w:cstheme="minorBidi"/>
                                <w:b/>
                                <w:color w:val="E36C0A" w:themeColor="accent6" w:themeShade="BF"/>
                                <w:szCs w:val="24"/>
                              </w:rPr>
                              <w:t xml:space="preserve">: </w:t>
                            </w:r>
                            <w:r>
                              <w:rPr>
                                <w:rFonts w:ascii="Agency FB" w:eastAsiaTheme="minorEastAsia" w:hAnsi="Agency FB" w:cstheme="minorBidi"/>
                                <w:b/>
                                <w:color w:val="365F91" w:themeColor="accent1" w:themeShade="BF"/>
                                <w:szCs w:val="24"/>
                              </w:rPr>
                              <w:t xml:space="preserve">Principios dorados, preferencias y pensamiento </w:t>
                            </w:r>
                            <w:proofErr w:type="spellStart"/>
                            <w:r>
                              <w:rPr>
                                <w:rFonts w:ascii="Agency FB" w:eastAsiaTheme="minorEastAsia" w:hAnsi="Agency FB" w:cstheme="minorBidi"/>
                                <w:b/>
                                <w:color w:val="365F91" w:themeColor="accent1" w:themeShade="BF"/>
                                <w:szCs w:val="24"/>
                              </w:rPr>
                              <w:t>crirtico</w:t>
                            </w:r>
                            <w:proofErr w:type="spellEnd"/>
                          </w:p>
                          <w:p w:rsidR="00AC0B17" w:rsidRDefault="00AC0B17" w:rsidP="003B06EC">
                            <w:pPr>
                              <w:spacing w:after="0" w:line="240" w:lineRule="auto"/>
                              <w:jc w:val="left"/>
                              <w:rPr>
                                <w:rFonts w:ascii="Agency FB" w:eastAsiaTheme="minorEastAsia" w:hAnsi="Agency FB" w:cstheme="minorBidi"/>
                                <w:b/>
                                <w:color w:val="365F91" w:themeColor="accent1" w:themeShade="BF"/>
                                <w:szCs w:val="24"/>
                              </w:rPr>
                            </w:pPr>
                          </w:p>
                          <w:p w:rsidR="00AC0B17" w:rsidRDefault="00AC0B17" w:rsidP="003B06EC">
                            <w:pPr>
                              <w:spacing w:after="0" w:line="240" w:lineRule="auto"/>
                              <w:jc w:val="left"/>
                              <w:rPr>
                                <w:rFonts w:ascii="Agency FB" w:eastAsiaTheme="minorEastAsia" w:hAnsi="Agency FB" w:cstheme="minorBidi"/>
                                <w:b/>
                                <w:color w:val="E36C0A" w:themeColor="accent6" w:themeShade="BF"/>
                                <w:szCs w:val="24"/>
                              </w:rPr>
                            </w:pPr>
                            <w:r w:rsidRPr="003B06EC">
                              <w:rPr>
                                <w:rFonts w:ascii="Agency FB" w:eastAsiaTheme="minorEastAsia" w:hAnsi="Agency FB" w:cstheme="minorBidi"/>
                                <w:b/>
                                <w:color w:val="E36C0A" w:themeColor="accent6" w:themeShade="BF"/>
                                <w:szCs w:val="24"/>
                              </w:rPr>
                              <w:t>División 2.</w:t>
                            </w:r>
                            <w:r>
                              <w:rPr>
                                <w:rFonts w:ascii="Agency FB" w:eastAsiaTheme="minorEastAsia" w:hAnsi="Agency FB" w:cstheme="minorBidi"/>
                                <w:b/>
                                <w:color w:val="E36C0A" w:themeColor="accent6" w:themeShade="BF"/>
                                <w:szCs w:val="24"/>
                              </w:rPr>
                              <w:t xml:space="preserve"> </w:t>
                            </w:r>
                            <w:r w:rsidRPr="003B06EC">
                              <w:rPr>
                                <w:rFonts w:ascii="Agency FB" w:eastAsiaTheme="minorEastAsia" w:hAnsi="Agency FB" w:cstheme="minorBidi"/>
                                <w:b/>
                                <w:color w:val="E36C0A" w:themeColor="accent6" w:themeShade="BF"/>
                                <w:szCs w:val="24"/>
                              </w:rPr>
                              <w:t>Evaluación y manejo</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sidRPr="003B06EC">
                              <w:rPr>
                                <w:rFonts w:ascii="Agency FB" w:eastAsiaTheme="minorEastAsia" w:hAnsi="Agency FB" w:cstheme="minorBidi"/>
                                <w:b/>
                                <w:color w:val="E36C0A" w:themeColor="accent6" w:themeShade="BF"/>
                                <w:szCs w:val="24"/>
                              </w:rPr>
                              <w:t>3</w:t>
                            </w:r>
                            <w:r>
                              <w:rPr>
                                <w:rFonts w:ascii="Agency FB" w:eastAsiaTheme="minorEastAsia" w:hAnsi="Agency FB" w:cstheme="minorBidi"/>
                                <w:b/>
                                <w:color w:val="E36C0A" w:themeColor="accent6" w:themeShade="BF"/>
                                <w:szCs w:val="24"/>
                              </w:rPr>
                              <w:t xml:space="preserve">: </w:t>
                            </w:r>
                            <w:proofErr w:type="spellStart"/>
                            <w:r>
                              <w:rPr>
                                <w:rFonts w:ascii="Agency FB" w:eastAsiaTheme="minorEastAsia" w:hAnsi="Agency FB" w:cstheme="minorBidi"/>
                                <w:b/>
                                <w:color w:val="365F91" w:themeColor="accent1" w:themeShade="BF"/>
                                <w:szCs w:val="24"/>
                              </w:rPr>
                              <w:t>Sock</w:t>
                            </w:r>
                            <w:proofErr w:type="spellEnd"/>
                            <w:r>
                              <w:rPr>
                                <w:rFonts w:ascii="Agency FB" w:eastAsiaTheme="minorEastAsia" w:hAnsi="Agency FB" w:cstheme="minorBidi"/>
                                <w:b/>
                                <w:color w:val="365F91" w:themeColor="accent1" w:themeShade="BF"/>
                                <w:szCs w:val="24"/>
                              </w:rPr>
                              <w:t>: fisiopatología de la vida y la muerte</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ítulo</w:t>
                            </w:r>
                            <w:r>
                              <w:rPr>
                                <w:rFonts w:ascii="Agency FB" w:eastAsiaTheme="minorEastAsia" w:hAnsi="Agency FB" w:cstheme="minorBidi"/>
                                <w:b/>
                                <w:color w:val="E36C0A" w:themeColor="accent6" w:themeShade="BF"/>
                                <w:szCs w:val="24"/>
                              </w:rPr>
                              <w:t xml:space="preserve"> 4: </w:t>
                            </w:r>
                            <w:r>
                              <w:rPr>
                                <w:rFonts w:ascii="Agency FB" w:eastAsiaTheme="minorEastAsia" w:hAnsi="Agency FB" w:cstheme="minorBidi"/>
                                <w:b/>
                                <w:color w:val="365F91" w:themeColor="accent1" w:themeShade="BF"/>
                                <w:szCs w:val="24"/>
                              </w:rPr>
                              <w:t xml:space="preserve">La cinemática del trauma </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5: </w:t>
                            </w:r>
                            <w:r>
                              <w:rPr>
                                <w:rFonts w:ascii="Agency FB" w:eastAsiaTheme="minorEastAsia" w:hAnsi="Agency FB" w:cstheme="minorBidi"/>
                                <w:b/>
                                <w:color w:val="365F91" w:themeColor="accent1" w:themeShade="BF"/>
                                <w:szCs w:val="24"/>
                              </w:rPr>
                              <w:t>Manejo de la escena</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6: </w:t>
                            </w:r>
                            <w:r w:rsidRPr="003B06EC">
                              <w:rPr>
                                <w:rFonts w:ascii="Agency FB" w:eastAsiaTheme="minorEastAsia" w:hAnsi="Agency FB" w:cstheme="minorBidi"/>
                                <w:b/>
                                <w:color w:val="365F91" w:themeColor="accent1" w:themeShade="BF"/>
                                <w:szCs w:val="24"/>
                              </w:rPr>
                              <w:t xml:space="preserve">Evaluación </w:t>
                            </w:r>
                            <w:r>
                              <w:rPr>
                                <w:rFonts w:ascii="Agency FB" w:eastAsiaTheme="minorEastAsia" w:hAnsi="Agency FB" w:cstheme="minorBidi"/>
                                <w:b/>
                                <w:color w:val="365F91" w:themeColor="accent1" w:themeShade="BF"/>
                                <w:szCs w:val="24"/>
                              </w:rPr>
                              <w:t xml:space="preserve">y manejo del paciente </w:t>
                            </w:r>
                          </w:p>
                          <w:p w:rsidR="00AC0B17" w:rsidRPr="003B06EC"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7: </w:t>
                            </w:r>
                            <w:r>
                              <w:rPr>
                                <w:rFonts w:ascii="Agency FB" w:eastAsiaTheme="minorEastAsia" w:hAnsi="Agency FB" w:cstheme="minorBidi"/>
                                <w:b/>
                                <w:color w:val="365F91" w:themeColor="accent1" w:themeShade="BF"/>
                                <w:szCs w:val="24"/>
                              </w:rPr>
                              <w:t xml:space="preserve">Vía aérea y ventilación </w:t>
                            </w:r>
                          </w:p>
                          <w:p w:rsidR="00AC0B17" w:rsidRDefault="00AC0B17" w:rsidP="003B06EC">
                            <w:pPr>
                              <w:spacing w:after="0" w:line="240" w:lineRule="auto"/>
                              <w:jc w:val="left"/>
                              <w:rPr>
                                <w:rFonts w:ascii="Agency FB" w:eastAsiaTheme="minorEastAsia" w:hAnsi="Agency FB" w:cstheme="minorBidi"/>
                                <w:b/>
                                <w:color w:val="365F91" w:themeColor="accent1" w:themeShade="BF"/>
                                <w:szCs w:val="24"/>
                              </w:rPr>
                            </w:pP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73112">
                              <w:rPr>
                                <w:rFonts w:ascii="Agency FB" w:eastAsiaTheme="minorEastAsia" w:hAnsi="Agency FB" w:cstheme="minorBidi"/>
                                <w:b/>
                                <w:color w:val="E36C0A" w:themeColor="accent6" w:themeShade="BF"/>
                                <w:szCs w:val="24"/>
                              </w:rPr>
                              <w:t>División 3. Lesiones especificas</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8: </w:t>
                            </w:r>
                            <w:r w:rsidRPr="00E73112">
                              <w:rPr>
                                <w:rFonts w:ascii="Agency FB" w:eastAsiaTheme="minorEastAsia" w:hAnsi="Agency FB" w:cstheme="minorBidi"/>
                                <w:b/>
                                <w:color w:val="365F91" w:themeColor="accent1" w:themeShade="BF"/>
                                <w:szCs w:val="24"/>
                              </w:rPr>
                              <w:t>Trauma en cabeza</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9: </w:t>
                            </w:r>
                            <w:r w:rsidRPr="00E73112">
                              <w:rPr>
                                <w:rFonts w:ascii="Agency FB" w:eastAsiaTheme="minorEastAsia" w:hAnsi="Agency FB" w:cstheme="minorBidi"/>
                                <w:b/>
                                <w:color w:val="365F91" w:themeColor="accent1" w:themeShade="BF"/>
                                <w:szCs w:val="24"/>
                              </w:rPr>
                              <w:t>Trauma vertebral</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10: </w:t>
                            </w:r>
                            <w:r w:rsidRPr="00E73112">
                              <w:rPr>
                                <w:rFonts w:ascii="Agency FB" w:eastAsiaTheme="minorEastAsia" w:hAnsi="Agency FB" w:cstheme="minorBidi"/>
                                <w:b/>
                                <w:color w:val="365F91" w:themeColor="accent1" w:themeShade="BF"/>
                                <w:szCs w:val="24"/>
                              </w:rPr>
                              <w:t>Trauma torácico</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11: </w:t>
                            </w:r>
                            <w:r w:rsidRPr="00E73112">
                              <w:rPr>
                                <w:rFonts w:ascii="Agency FB" w:eastAsiaTheme="minorEastAsia" w:hAnsi="Agency FB" w:cstheme="minorBidi"/>
                                <w:b/>
                                <w:color w:val="365F91" w:themeColor="accent1" w:themeShade="BF"/>
                                <w:szCs w:val="24"/>
                              </w:rPr>
                              <w:t>Trauma abdominal</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12: </w:t>
                            </w:r>
                            <w:r w:rsidRPr="00E73112">
                              <w:rPr>
                                <w:rFonts w:ascii="Agency FB" w:eastAsiaTheme="minorEastAsia" w:hAnsi="Agency FB" w:cstheme="minorBidi"/>
                                <w:b/>
                                <w:color w:val="365F91" w:themeColor="accent1" w:themeShade="BF"/>
                                <w:szCs w:val="24"/>
                              </w:rPr>
                              <w:t>Trauma musculoesquelético</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13: </w:t>
                            </w:r>
                            <w:r w:rsidRPr="00E73112">
                              <w:rPr>
                                <w:rFonts w:ascii="Agency FB" w:eastAsiaTheme="minorEastAsia" w:hAnsi="Agency FB" w:cstheme="minorBidi"/>
                                <w:b/>
                                <w:color w:val="365F91" w:themeColor="accent1" w:themeShade="BF"/>
                                <w:szCs w:val="24"/>
                              </w:rPr>
                              <w:t>Lesiones sin quemadura</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14: </w:t>
                            </w:r>
                            <w:r w:rsidRPr="00E73112">
                              <w:rPr>
                                <w:rFonts w:ascii="Agency FB" w:eastAsiaTheme="minorEastAsia" w:hAnsi="Agency FB" w:cstheme="minorBidi"/>
                                <w:b/>
                                <w:color w:val="365F91" w:themeColor="accent1" w:themeShade="BF"/>
                                <w:szCs w:val="24"/>
                              </w:rPr>
                              <w:t>Trauma periódico</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15: </w:t>
                            </w:r>
                            <w:r w:rsidRPr="00E73112">
                              <w:rPr>
                                <w:rFonts w:ascii="Agency FB" w:eastAsiaTheme="minorEastAsia" w:hAnsi="Agency FB" w:cstheme="minorBidi"/>
                                <w:b/>
                                <w:color w:val="365F91" w:themeColor="accent1" w:themeShade="BF"/>
                                <w:szCs w:val="24"/>
                              </w:rPr>
                              <w:t>Trauma geriátrico</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División 4. Prevención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16: </w:t>
                            </w:r>
                            <w:r w:rsidRPr="0022232A">
                              <w:rPr>
                                <w:rFonts w:ascii="Agency FB" w:eastAsiaTheme="minorEastAsia" w:hAnsi="Agency FB" w:cstheme="minorBidi"/>
                                <w:b/>
                                <w:color w:val="365F91" w:themeColor="accent1" w:themeShade="BF"/>
                                <w:szCs w:val="24"/>
                              </w:rPr>
                              <w:t>Prevención de lesiones</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División 5: Victimas masivas y terrorismo</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17: </w:t>
                            </w:r>
                            <w:r w:rsidRPr="0022232A">
                              <w:rPr>
                                <w:rFonts w:ascii="Agency FB" w:eastAsiaTheme="minorEastAsia" w:hAnsi="Agency FB" w:cstheme="minorBidi"/>
                                <w:b/>
                                <w:color w:val="365F91" w:themeColor="accent1" w:themeShade="BF"/>
                                <w:szCs w:val="24"/>
                              </w:rPr>
                              <w:t>Manejo de desastres</w:t>
                            </w:r>
                          </w:p>
                          <w:p w:rsidR="00AC0B17" w:rsidRDefault="00AC0B17" w:rsidP="00E73112">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Capítulo 18:</w:t>
                            </w:r>
                            <w:r w:rsidRPr="0022232A">
                              <w:rPr>
                                <w:rFonts w:ascii="Agency FB" w:eastAsiaTheme="minorEastAsia" w:hAnsi="Agency FB" w:cstheme="minorBidi"/>
                                <w:b/>
                                <w:color w:val="365F91" w:themeColor="accent1" w:themeShade="BF"/>
                                <w:szCs w:val="24"/>
                              </w:rPr>
                              <w:t xml:space="preserve"> Explosiones y armas de destrucción masiva</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División 6: Consideraciones especiales</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19: </w:t>
                            </w:r>
                            <w:r w:rsidRPr="0022232A">
                              <w:rPr>
                                <w:rFonts w:ascii="Agency FB" w:eastAsiaTheme="minorEastAsia" w:hAnsi="Agency FB" w:cstheme="minorBidi"/>
                                <w:b/>
                                <w:color w:val="365F91" w:themeColor="accent1" w:themeShade="BF"/>
                                <w:szCs w:val="24"/>
                              </w:rPr>
                              <w:t>Trauma ambiental 1: Calor y frio</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20: </w:t>
                            </w:r>
                            <w:r w:rsidRPr="0022232A">
                              <w:rPr>
                                <w:rFonts w:ascii="Agency FB" w:eastAsiaTheme="minorEastAsia" w:hAnsi="Agency FB" w:cstheme="minorBidi"/>
                                <w:b/>
                                <w:color w:val="365F91" w:themeColor="accent1" w:themeShade="BF"/>
                                <w:szCs w:val="24"/>
                              </w:rPr>
                              <w:t>Trauma ambiental 2: rayos, ahogamiento, buceo y altitud</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Pr="00E73112"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Pr="00F90E9E" w:rsidRDefault="00AC0B17" w:rsidP="00F90E9E">
                            <w:pPr>
                              <w:shd w:val="clear" w:color="auto" w:fill="FFFFFF"/>
                              <w:spacing w:after="0" w:line="240" w:lineRule="auto"/>
                              <w:jc w:val="left"/>
                              <w:rPr>
                                <w:rFonts w:ascii="Arial" w:eastAsia="Times New Roman" w:hAnsi="Arial" w:cs="Arial"/>
                                <w:color w:val="636363"/>
                                <w:sz w:val="21"/>
                                <w:szCs w:val="21"/>
                                <w:lang w:val="es-CO"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7077B" id="Cuadro de texto 74" o:spid="_x0000_s1092" type="#_x0000_t202" style="position:absolute;left:0;text-align:left;margin-left:-11.25pt;margin-top:9.7pt;width:234pt;height:543.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" fillcolor="white [3201]" stroked="f" strokeweight=".5pt">
                <v:textbox>
                  <w:txbxContent>
                    <w:p w:rsidR="00AC0B17" w:rsidRPr="00FB75E7" w:rsidRDefault="00AC0B17" w:rsidP="00F90E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Default="00AC0B17" w:rsidP="00F90E9E">
                      <w:pPr>
                        <w:spacing w:after="0" w:line="240" w:lineRule="auto"/>
                        <w:jc w:val="left"/>
                        <w:rPr>
                          <w:rFonts w:ascii="Agency FB" w:eastAsiaTheme="minorEastAsia" w:hAnsi="Agency FB" w:cstheme="minorBidi"/>
                          <w:b/>
                          <w:color w:val="365F91" w:themeColor="accent1" w:themeShade="BF"/>
                          <w:szCs w:val="24"/>
                          <w:lang w:val="en-US"/>
                        </w:rPr>
                      </w:pPr>
                    </w:p>
                    <w:p w:rsidR="00AC0B17" w:rsidRPr="003B06EC" w:rsidRDefault="00AC0B17" w:rsidP="003B06EC">
                      <w:pPr>
                        <w:spacing w:after="0" w:line="240" w:lineRule="auto"/>
                        <w:jc w:val="left"/>
                        <w:rPr>
                          <w:rFonts w:ascii="Agency FB" w:eastAsiaTheme="minorEastAsia" w:hAnsi="Agency FB" w:cstheme="minorBidi"/>
                          <w:b/>
                          <w:color w:val="E36C0A" w:themeColor="accent6" w:themeShade="BF"/>
                          <w:szCs w:val="24"/>
                        </w:rPr>
                      </w:pPr>
                      <w:r w:rsidRPr="003B06EC">
                        <w:rPr>
                          <w:rFonts w:ascii="Agency FB" w:eastAsiaTheme="minorEastAsia" w:hAnsi="Agency FB" w:cstheme="minorBidi"/>
                          <w:b/>
                          <w:color w:val="E36C0A" w:themeColor="accent6" w:themeShade="BF"/>
                          <w:szCs w:val="24"/>
                        </w:rPr>
                        <w:t>División 1. Introducción</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 xml:space="preserve">Capítulo </w:t>
                      </w:r>
                      <w:r w:rsidRPr="003B06EC">
                        <w:rPr>
                          <w:rFonts w:ascii="Agency FB" w:eastAsiaTheme="minorEastAsia" w:hAnsi="Agency FB" w:cstheme="minorBidi"/>
                          <w:b/>
                          <w:color w:val="E36C0A" w:themeColor="accent6" w:themeShade="BF"/>
                          <w:szCs w:val="24"/>
                        </w:rPr>
                        <w:t>1</w:t>
                      </w:r>
                      <w:r>
                        <w:rPr>
                          <w:rFonts w:ascii="Agency FB" w:eastAsiaTheme="minorEastAsia" w:hAnsi="Agency FB" w:cstheme="minorBidi"/>
                          <w:b/>
                          <w:color w:val="E36C0A" w:themeColor="accent6" w:themeShade="BF"/>
                          <w:szCs w:val="24"/>
                        </w:rPr>
                        <w:t>:</w:t>
                      </w:r>
                      <w:r w:rsidRPr="003B06EC">
                        <w:rPr>
                          <w:rFonts w:ascii="Agency FB" w:eastAsiaTheme="minorEastAsia" w:hAnsi="Agency FB" w:cstheme="minorBidi"/>
                          <w:b/>
                          <w:color w:val="365F91" w:themeColor="accent1" w:themeShade="BF"/>
                          <w:szCs w:val="24"/>
                        </w:rPr>
                        <w:t>Soporte vital de trauma prehospitalario (PHTLS) : pasado, presente y futuro</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 xml:space="preserve">Capítulo </w:t>
                      </w:r>
                      <w:r w:rsidRPr="003B06EC">
                        <w:rPr>
                          <w:rFonts w:ascii="Agency FB" w:eastAsiaTheme="minorEastAsia" w:hAnsi="Agency FB" w:cstheme="minorBidi"/>
                          <w:b/>
                          <w:color w:val="E36C0A" w:themeColor="accent6" w:themeShade="BF"/>
                          <w:szCs w:val="24"/>
                        </w:rPr>
                        <w:t>2</w:t>
                      </w:r>
                      <w:r>
                        <w:rPr>
                          <w:rFonts w:ascii="Agency FB" w:eastAsiaTheme="minorEastAsia" w:hAnsi="Agency FB" w:cstheme="minorBidi"/>
                          <w:b/>
                          <w:color w:val="E36C0A" w:themeColor="accent6" w:themeShade="BF"/>
                          <w:szCs w:val="24"/>
                        </w:rPr>
                        <w:t xml:space="preserve">: </w:t>
                      </w:r>
                      <w:r>
                        <w:rPr>
                          <w:rFonts w:ascii="Agency FB" w:eastAsiaTheme="minorEastAsia" w:hAnsi="Agency FB" w:cstheme="minorBidi"/>
                          <w:b/>
                          <w:color w:val="365F91" w:themeColor="accent1" w:themeShade="BF"/>
                          <w:szCs w:val="24"/>
                        </w:rPr>
                        <w:t xml:space="preserve">Principios dorados, preferencias y pensamiento </w:t>
                      </w:r>
                      <w:proofErr w:type="spellStart"/>
                      <w:r>
                        <w:rPr>
                          <w:rFonts w:ascii="Agency FB" w:eastAsiaTheme="minorEastAsia" w:hAnsi="Agency FB" w:cstheme="minorBidi"/>
                          <w:b/>
                          <w:color w:val="365F91" w:themeColor="accent1" w:themeShade="BF"/>
                          <w:szCs w:val="24"/>
                        </w:rPr>
                        <w:t>crirtico</w:t>
                      </w:r>
                      <w:proofErr w:type="spellEnd"/>
                    </w:p>
                    <w:p w:rsidR="00AC0B17" w:rsidRDefault="00AC0B17" w:rsidP="003B06EC">
                      <w:pPr>
                        <w:spacing w:after="0" w:line="240" w:lineRule="auto"/>
                        <w:jc w:val="left"/>
                        <w:rPr>
                          <w:rFonts w:ascii="Agency FB" w:eastAsiaTheme="minorEastAsia" w:hAnsi="Agency FB" w:cstheme="minorBidi"/>
                          <w:b/>
                          <w:color w:val="365F91" w:themeColor="accent1" w:themeShade="BF"/>
                          <w:szCs w:val="24"/>
                        </w:rPr>
                      </w:pPr>
                    </w:p>
                    <w:p w:rsidR="00AC0B17" w:rsidRDefault="00AC0B17" w:rsidP="003B06EC">
                      <w:pPr>
                        <w:spacing w:after="0" w:line="240" w:lineRule="auto"/>
                        <w:jc w:val="left"/>
                        <w:rPr>
                          <w:rFonts w:ascii="Agency FB" w:eastAsiaTheme="minorEastAsia" w:hAnsi="Agency FB" w:cstheme="minorBidi"/>
                          <w:b/>
                          <w:color w:val="E36C0A" w:themeColor="accent6" w:themeShade="BF"/>
                          <w:szCs w:val="24"/>
                        </w:rPr>
                      </w:pPr>
                      <w:r w:rsidRPr="003B06EC">
                        <w:rPr>
                          <w:rFonts w:ascii="Agency FB" w:eastAsiaTheme="minorEastAsia" w:hAnsi="Agency FB" w:cstheme="minorBidi"/>
                          <w:b/>
                          <w:color w:val="E36C0A" w:themeColor="accent6" w:themeShade="BF"/>
                          <w:szCs w:val="24"/>
                        </w:rPr>
                        <w:t>División 2.</w:t>
                      </w:r>
                      <w:r>
                        <w:rPr>
                          <w:rFonts w:ascii="Agency FB" w:eastAsiaTheme="minorEastAsia" w:hAnsi="Agency FB" w:cstheme="minorBidi"/>
                          <w:b/>
                          <w:color w:val="E36C0A" w:themeColor="accent6" w:themeShade="BF"/>
                          <w:szCs w:val="24"/>
                        </w:rPr>
                        <w:t xml:space="preserve"> </w:t>
                      </w:r>
                      <w:r w:rsidRPr="003B06EC">
                        <w:rPr>
                          <w:rFonts w:ascii="Agency FB" w:eastAsiaTheme="minorEastAsia" w:hAnsi="Agency FB" w:cstheme="minorBidi"/>
                          <w:b/>
                          <w:color w:val="E36C0A" w:themeColor="accent6" w:themeShade="BF"/>
                          <w:szCs w:val="24"/>
                        </w:rPr>
                        <w:t>Evaluación y manejo</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sidRPr="003B06EC">
                        <w:rPr>
                          <w:rFonts w:ascii="Agency FB" w:eastAsiaTheme="minorEastAsia" w:hAnsi="Agency FB" w:cstheme="minorBidi"/>
                          <w:b/>
                          <w:color w:val="E36C0A" w:themeColor="accent6" w:themeShade="BF"/>
                          <w:szCs w:val="24"/>
                        </w:rPr>
                        <w:t>3</w:t>
                      </w:r>
                      <w:r>
                        <w:rPr>
                          <w:rFonts w:ascii="Agency FB" w:eastAsiaTheme="minorEastAsia" w:hAnsi="Agency FB" w:cstheme="minorBidi"/>
                          <w:b/>
                          <w:color w:val="E36C0A" w:themeColor="accent6" w:themeShade="BF"/>
                          <w:szCs w:val="24"/>
                        </w:rPr>
                        <w:t xml:space="preserve">: </w:t>
                      </w:r>
                      <w:proofErr w:type="spellStart"/>
                      <w:r>
                        <w:rPr>
                          <w:rFonts w:ascii="Agency FB" w:eastAsiaTheme="minorEastAsia" w:hAnsi="Agency FB" w:cstheme="minorBidi"/>
                          <w:b/>
                          <w:color w:val="365F91" w:themeColor="accent1" w:themeShade="BF"/>
                          <w:szCs w:val="24"/>
                        </w:rPr>
                        <w:t>Sock</w:t>
                      </w:r>
                      <w:proofErr w:type="spellEnd"/>
                      <w:r>
                        <w:rPr>
                          <w:rFonts w:ascii="Agency FB" w:eastAsiaTheme="minorEastAsia" w:hAnsi="Agency FB" w:cstheme="minorBidi"/>
                          <w:b/>
                          <w:color w:val="365F91" w:themeColor="accent1" w:themeShade="BF"/>
                          <w:szCs w:val="24"/>
                        </w:rPr>
                        <w:t>: fisiopatología de la vida y la muerte</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ítulo</w:t>
                      </w:r>
                      <w:r>
                        <w:rPr>
                          <w:rFonts w:ascii="Agency FB" w:eastAsiaTheme="minorEastAsia" w:hAnsi="Agency FB" w:cstheme="minorBidi"/>
                          <w:b/>
                          <w:color w:val="E36C0A" w:themeColor="accent6" w:themeShade="BF"/>
                          <w:szCs w:val="24"/>
                        </w:rPr>
                        <w:t xml:space="preserve"> 4: </w:t>
                      </w:r>
                      <w:r>
                        <w:rPr>
                          <w:rFonts w:ascii="Agency FB" w:eastAsiaTheme="minorEastAsia" w:hAnsi="Agency FB" w:cstheme="minorBidi"/>
                          <w:b/>
                          <w:color w:val="365F91" w:themeColor="accent1" w:themeShade="BF"/>
                          <w:szCs w:val="24"/>
                        </w:rPr>
                        <w:t xml:space="preserve">La cinemática del trauma </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5: </w:t>
                      </w:r>
                      <w:r>
                        <w:rPr>
                          <w:rFonts w:ascii="Agency FB" w:eastAsiaTheme="minorEastAsia" w:hAnsi="Agency FB" w:cstheme="minorBidi"/>
                          <w:b/>
                          <w:color w:val="365F91" w:themeColor="accent1" w:themeShade="BF"/>
                          <w:szCs w:val="24"/>
                        </w:rPr>
                        <w:t>Manejo de la escena</w:t>
                      </w:r>
                    </w:p>
                    <w:p w:rsidR="00AC0B17" w:rsidRPr="00E73112"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6: </w:t>
                      </w:r>
                      <w:r w:rsidRPr="003B06EC">
                        <w:rPr>
                          <w:rFonts w:ascii="Agency FB" w:eastAsiaTheme="minorEastAsia" w:hAnsi="Agency FB" w:cstheme="minorBidi"/>
                          <w:b/>
                          <w:color w:val="365F91" w:themeColor="accent1" w:themeShade="BF"/>
                          <w:szCs w:val="24"/>
                        </w:rPr>
                        <w:t xml:space="preserve">Evaluación </w:t>
                      </w:r>
                      <w:r>
                        <w:rPr>
                          <w:rFonts w:ascii="Agency FB" w:eastAsiaTheme="minorEastAsia" w:hAnsi="Agency FB" w:cstheme="minorBidi"/>
                          <w:b/>
                          <w:color w:val="365F91" w:themeColor="accent1" w:themeShade="BF"/>
                          <w:szCs w:val="24"/>
                        </w:rPr>
                        <w:t xml:space="preserve">y manejo del paciente </w:t>
                      </w:r>
                    </w:p>
                    <w:p w:rsidR="00AC0B17" w:rsidRPr="003B06EC" w:rsidRDefault="00AC0B17" w:rsidP="003B06EC">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7: </w:t>
                      </w:r>
                      <w:r>
                        <w:rPr>
                          <w:rFonts w:ascii="Agency FB" w:eastAsiaTheme="minorEastAsia" w:hAnsi="Agency FB" w:cstheme="minorBidi"/>
                          <w:b/>
                          <w:color w:val="365F91" w:themeColor="accent1" w:themeShade="BF"/>
                          <w:szCs w:val="24"/>
                        </w:rPr>
                        <w:t xml:space="preserve">Vía aérea y ventilación </w:t>
                      </w:r>
                    </w:p>
                    <w:p w:rsidR="00AC0B17" w:rsidRDefault="00AC0B17" w:rsidP="003B06EC">
                      <w:pPr>
                        <w:spacing w:after="0" w:line="240" w:lineRule="auto"/>
                        <w:jc w:val="left"/>
                        <w:rPr>
                          <w:rFonts w:ascii="Agency FB" w:eastAsiaTheme="minorEastAsia" w:hAnsi="Agency FB" w:cstheme="minorBidi"/>
                          <w:b/>
                          <w:color w:val="365F91" w:themeColor="accent1" w:themeShade="BF"/>
                          <w:szCs w:val="24"/>
                        </w:rPr>
                      </w:pP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73112">
                        <w:rPr>
                          <w:rFonts w:ascii="Agency FB" w:eastAsiaTheme="minorEastAsia" w:hAnsi="Agency FB" w:cstheme="minorBidi"/>
                          <w:b/>
                          <w:color w:val="E36C0A" w:themeColor="accent6" w:themeShade="BF"/>
                          <w:szCs w:val="24"/>
                        </w:rPr>
                        <w:t>División 3. Lesiones especificas</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8: </w:t>
                      </w:r>
                      <w:r w:rsidRPr="00E73112">
                        <w:rPr>
                          <w:rFonts w:ascii="Agency FB" w:eastAsiaTheme="minorEastAsia" w:hAnsi="Agency FB" w:cstheme="minorBidi"/>
                          <w:b/>
                          <w:color w:val="365F91" w:themeColor="accent1" w:themeShade="BF"/>
                          <w:szCs w:val="24"/>
                        </w:rPr>
                        <w:t>Trauma en cabeza</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9: </w:t>
                      </w:r>
                      <w:r w:rsidRPr="00E73112">
                        <w:rPr>
                          <w:rFonts w:ascii="Agency FB" w:eastAsiaTheme="minorEastAsia" w:hAnsi="Agency FB" w:cstheme="minorBidi"/>
                          <w:b/>
                          <w:color w:val="365F91" w:themeColor="accent1" w:themeShade="BF"/>
                          <w:szCs w:val="24"/>
                        </w:rPr>
                        <w:t>Trauma vertebral</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10: </w:t>
                      </w:r>
                      <w:r w:rsidRPr="00E73112">
                        <w:rPr>
                          <w:rFonts w:ascii="Agency FB" w:eastAsiaTheme="minorEastAsia" w:hAnsi="Agency FB" w:cstheme="minorBidi"/>
                          <w:b/>
                          <w:color w:val="365F91" w:themeColor="accent1" w:themeShade="BF"/>
                          <w:szCs w:val="24"/>
                        </w:rPr>
                        <w:t>Trauma torácico</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11: </w:t>
                      </w:r>
                      <w:r w:rsidRPr="00E73112">
                        <w:rPr>
                          <w:rFonts w:ascii="Agency FB" w:eastAsiaTheme="minorEastAsia" w:hAnsi="Agency FB" w:cstheme="minorBidi"/>
                          <w:b/>
                          <w:color w:val="365F91" w:themeColor="accent1" w:themeShade="BF"/>
                          <w:szCs w:val="24"/>
                        </w:rPr>
                        <w:t>Trauma abdominal</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12: </w:t>
                      </w:r>
                      <w:r w:rsidRPr="00E73112">
                        <w:rPr>
                          <w:rFonts w:ascii="Agency FB" w:eastAsiaTheme="minorEastAsia" w:hAnsi="Agency FB" w:cstheme="minorBidi"/>
                          <w:b/>
                          <w:color w:val="365F91" w:themeColor="accent1" w:themeShade="BF"/>
                          <w:szCs w:val="24"/>
                        </w:rPr>
                        <w:t>Trauma musculoesquelético</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13: </w:t>
                      </w:r>
                      <w:r w:rsidRPr="00E73112">
                        <w:rPr>
                          <w:rFonts w:ascii="Agency FB" w:eastAsiaTheme="minorEastAsia" w:hAnsi="Agency FB" w:cstheme="minorBidi"/>
                          <w:b/>
                          <w:color w:val="365F91" w:themeColor="accent1" w:themeShade="BF"/>
                          <w:szCs w:val="24"/>
                        </w:rPr>
                        <w:t>Lesiones sin quemadura</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sidRPr="00EC2020">
                        <w:rPr>
                          <w:rFonts w:ascii="Agency FB" w:eastAsiaTheme="minorEastAsia" w:hAnsi="Agency FB" w:cstheme="minorBidi"/>
                          <w:b/>
                          <w:color w:val="E36C0A" w:themeColor="accent6" w:themeShade="BF"/>
                          <w:szCs w:val="24"/>
                        </w:rPr>
                        <w:t>C</w:t>
                      </w:r>
                      <w:r w:rsidRPr="003B06EC">
                        <w:rPr>
                          <w:rFonts w:ascii="Agency FB" w:eastAsiaTheme="minorEastAsia" w:hAnsi="Agency FB" w:cstheme="minorBidi"/>
                          <w:b/>
                          <w:color w:val="E36C0A" w:themeColor="accent6" w:themeShade="BF"/>
                          <w:szCs w:val="24"/>
                        </w:rPr>
                        <w:t>ap</w:t>
                      </w:r>
                      <w:r w:rsidRPr="00EC2020">
                        <w:rPr>
                          <w:rFonts w:ascii="Agency FB" w:eastAsiaTheme="minorEastAsia" w:hAnsi="Agency FB" w:cstheme="minorBidi"/>
                          <w:b/>
                          <w:color w:val="E36C0A" w:themeColor="accent6" w:themeShade="BF"/>
                          <w:szCs w:val="24"/>
                        </w:rPr>
                        <w:t xml:space="preserve">ítulo </w:t>
                      </w:r>
                      <w:r>
                        <w:rPr>
                          <w:rFonts w:ascii="Agency FB" w:eastAsiaTheme="minorEastAsia" w:hAnsi="Agency FB" w:cstheme="minorBidi"/>
                          <w:b/>
                          <w:color w:val="E36C0A" w:themeColor="accent6" w:themeShade="BF"/>
                          <w:szCs w:val="24"/>
                        </w:rPr>
                        <w:t xml:space="preserve">14: </w:t>
                      </w:r>
                      <w:r w:rsidRPr="00E73112">
                        <w:rPr>
                          <w:rFonts w:ascii="Agency FB" w:eastAsiaTheme="minorEastAsia" w:hAnsi="Agency FB" w:cstheme="minorBidi"/>
                          <w:b/>
                          <w:color w:val="365F91" w:themeColor="accent1" w:themeShade="BF"/>
                          <w:szCs w:val="24"/>
                        </w:rPr>
                        <w:t>Trauma periódico</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15: </w:t>
                      </w:r>
                      <w:r w:rsidRPr="00E73112">
                        <w:rPr>
                          <w:rFonts w:ascii="Agency FB" w:eastAsiaTheme="minorEastAsia" w:hAnsi="Agency FB" w:cstheme="minorBidi"/>
                          <w:b/>
                          <w:color w:val="365F91" w:themeColor="accent1" w:themeShade="BF"/>
                          <w:szCs w:val="24"/>
                        </w:rPr>
                        <w:t>Trauma geriátrico</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División 4. Prevención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16: </w:t>
                      </w:r>
                      <w:r w:rsidRPr="0022232A">
                        <w:rPr>
                          <w:rFonts w:ascii="Agency FB" w:eastAsiaTheme="minorEastAsia" w:hAnsi="Agency FB" w:cstheme="minorBidi"/>
                          <w:b/>
                          <w:color w:val="365F91" w:themeColor="accent1" w:themeShade="BF"/>
                          <w:szCs w:val="24"/>
                        </w:rPr>
                        <w:t>Prevención de lesiones</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División 5: Victimas masivas y terrorismo</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17: </w:t>
                      </w:r>
                      <w:r w:rsidRPr="0022232A">
                        <w:rPr>
                          <w:rFonts w:ascii="Agency FB" w:eastAsiaTheme="minorEastAsia" w:hAnsi="Agency FB" w:cstheme="minorBidi"/>
                          <w:b/>
                          <w:color w:val="365F91" w:themeColor="accent1" w:themeShade="BF"/>
                          <w:szCs w:val="24"/>
                        </w:rPr>
                        <w:t>Manejo de desastres</w:t>
                      </w:r>
                    </w:p>
                    <w:p w:rsidR="00AC0B17" w:rsidRDefault="00AC0B17" w:rsidP="00E73112">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Capítulo 18:</w:t>
                      </w:r>
                      <w:r w:rsidRPr="0022232A">
                        <w:rPr>
                          <w:rFonts w:ascii="Agency FB" w:eastAsiaTheme="minorEastAsia" w:hAnsi="Agency FB" w:cstheme="minorBidi"/>
                          <w:b/>
                          <w:color w:val="365F91" w:themeColor="accent1" w:themeShade="BF"/>
                          <w:szCs w:val="24"/>
                        </w:rPr>
                        <w:t xml:space="preserve"> Explosiones y armas de destrucción masiva</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División 6: Consideraciones especiales</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19: </w:t>
                      </w:r>
                      <w:r w:rsidRPr="0022232A">
                        <w:rPr>
                          <w:rFonts w:ascii="Agency FB" w:eastAsiaTheme="minorEastAsia" w:hAnsi="Agency FB" w:cstheme="minorBidi"/>
                          <w:b/>
                          <w:color w:val="365F91" w:themeColor="accent1" w:themeShade="BF"/>
                          <w:szCs w:val="24"/>
                        </w:rPr>
                        <w:t>Trauma ambiental 1: Calor y frio</w:t>
                      </w:r>
                      <w:r>
                        <w:rPr>
                          <w:rFonts w:ascii="Agency FB" w:eastAsiaTheme="minorEastAsia" w:hAnsi="Agency FB" w:cstheme="minorBidi"/>
                          <w:b/>
                          <w:color w:val="E36C0A" w:themeColor="accent6" w:themeShade="BF"/>
                          <w:szCs w:val="24"/>
                        </w:rPr>
                        <w:t xml:space="preserve"> </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20: </w:t>
                      </w:r>
                      <w:r w:rsidRPr="0022232A">
                        <w:rPr>
                          <w:rFonts w:ascii="Agency FB" w:eastAsiaTheme="minorEastAsia" w:hAnsi="Agency FB" w:cstheme="minorBidi"/>
                          <w:b/>
                          <w:color w:val="365F91" w:themeColor="accent1" w:themeShade="BF"/>
                          <w:szCs w:val="24"/>
                        </w:rPr>
                        <w:t>Trauma ambiental 2: rayos, ahogamiento, buceo y altitud</w:t>
                      </w:r>
                    </w:p>
                    <w:p w:rsidR="00AC0B17"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Pr="00E73112" w:rsidRDefault="00AC0B17" w:rsidP="00E73112">
                      <w:pPr>
                        <w:spacing w:after="0" w:line="240" w:lineRule="auto"/>
                        <w:jc w:val="left"/>
                        <w:rPr>
                          <w:rFonts w:ascii="Agency FB" w:eastAsiaTheme="minorEastAsia" w:hAnsi="Agency FB" w:cstheme="minorBidi"/>
                          <w:b/>
                          <w:color w:val="E36C0A" w:themeColor="accent6" w:themeShade="BF"/>
                          <w:szCs w:val="24"/>
                        </w:rPr>
                      </w:pPr>
                    </w:p>
                    <w:p w:rsidR="00AC0B17" w:rsidRPr="00F90E9E" w:rsidRDefault="00AC0B17" w:rsidP="00F90E9E">
                      <w:pPr>
                        <w:shd w:val="clear" w:color="auto" w:fill="FFFFFF"/>
                        <w:spacing w:after="0" w:line="240" w:lineRule="auto"/>
                        <w:jc w:val="left"/>
                        <w:rPr>
                          <w:rFonts w:ascii="Arial" w:eastAsia="Times New Roman" w:hAnsi="Arial" w:cs="Arial"/>
                          <w:color w:val="636363"/>
                          <w:sz w:val="21"/>
                          <w:szCs w:val="21"/>
                          <w:lang w:val="es-CO" w:eastAsia="es-CO"/>
                        </w:rPr>
                      </w:pPr>
                    </w:p>
                  </w:txbxContent>
                </v:textbox>
              </v:shape>
            </w:pict>
          </mc:Fallback>
        </mc:AlternateContent>
      </w:r>
      <w:r>
        <w:rPr>
          <w:noProof/>
        </w:rPr>
        <w:drawing>
          <wp:anchor distT="0" distB="0" distL="114300" distR="114300" simplePos="0" relativeHeight="252053504" behindDoc="0" locked="0" layoutInCell="1" allowOverlap="1">
            <wp:simplePos x="0" y="0"/>
            <wp:positionH relativeFrom="column">
              <wp:posOffset>3645535</wp:posOffset>
            </wp:positionH>
            <wp:positionV relativeFrom="paragraph">
              <wp:posOffset>132080</wp:posOffset>
            </wp:positionV>
            <wp:extent cx="1784985" cy="2409825"/>
            <wp:effectExtent l="0" t="0" r="5715" b="9525"/>
            <wp:wrapSquare wrapText="bothSides"/>
            <wp:docPr id="274" name="Imagen 274" descr="Resultado de imagen para PHT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PHT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498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05F5">
        <w:t xml:space="preserve"> </w:t>
      </w:r>
      <w:r w:rsidR="00F90E9E">
        <w:rPr>
          <w:noProof/>
          <w:sz w:val="40"/>
          <w:lang w:val="es-CO" w:eastAsia="es-CO"/>
        </w:rPr>
        <w:t xml:space="preserve"> </w:t>
      </w:r>
      <w:r w:rsidR="00F90E9E" w:rsidRPr="00B715C0">
        <w:t xml:space="preserve"> </w:t>
      </w:r>
      <w:r w:rsidR="00F90E9E">
        <w:rPr>
          <w:rFonts w:eastAsia="Times New Roman"/>
          <w:b/>
          <w:bCs/>
          <w:noProof/>
          <w:color w:val="215868" w:themeColor="accent5" w:themeShade="80"/>
          <w:sz w:val="27"/>
          <w:szCs w:val="27"/>
          <w:lang w:val="es-CO" w:eastAsia="es-CO"/>
        </w:rPr>
        <w:t xml:space="preserve"> </w:t>
      </w:r>
      <w:r w:rsidR="00F90E9E">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790336" behindDoc="0" locked="0" layoutInCell="1" allowOverlap="1" wp14:anchorId="50C729F9" wp14:editId="03A21020">
                <wp:simplePos x="0" y="0"/>
                <wp:positionH relativeFrom="column">
                  <wp:posOffset>0</wp:posOffset>
                </wp:positionH>
                <wp:positionV relativeFrom="paragraph">
                  <wp:posOffset>19050</wp:posOffset>
                </wp:positionV>
                <wp:extent cx="5918200" cy="0"/>
                <wp:effectExtent l="0" t="19050" r="6350" b="19050"/>
                <wp:wrapNone/>
                <wp:docPr id="7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9F9E191" id="16 Conector recto" o:spid="_x0000_s1026" style="position:absolute;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2O6/y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F90E9E" w:rsidP="00F90E9E">
      <w:pPr>
        <w:pStyle w:val="Prrafodelista"/>
        <w:ind w:left="360"/>
        <w:jc w:val="center"/>
        <w:rPr>
          <w:sz w:val="40"/>
          <w:lang w:val="es-CO"/>
        </w:rPr>
      </w:pPr>
    </w:p>
    <w:p w:rsidR="00F90E9E" w:rsidRDefault="003F05F5" w:rsidP="00F90E9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794432" behindDoc="0" locked="0" layoutInCell="1" allowOverlap="1" wp14:anchorId="2719C046" wp14:editId="21F21360">
                <wp:simplePos x="0" y="0"/>
                <wp:positionH relativeFrom="column">
                  <wp:posOffset>3257550</wp:posOffset>
                </wp:positionH>
                <wp:positionV relativeFrom="paragraph">
                  <wp:posOffset>7621</wp:posOffset>
                </wp:positionV>
                <wp:extent cx="3019425" cy="838200"/>
                <wp:effectExtent l="0" t="0" r="9525" b="0"/>
                <wp:wrapNone/>
                <wp:docPr id="79" name="Cuadro de texto 79"/>
                <wp:cNvGraphicFramePr/>
                <a:graphic xmlns:a="http://schemas.openxmlformats.org/drawingml/2006/main">
                  <a:graphicData uri="http://schemas.microsoft.com/office/word/2010/wordprocessingShape">
                    <wps:wsp>
                      <wps:cNvSpPr txBox="1"/>
                      <wps:spPr>
                        <a:xfrm>
                          <a:off x="0" y="0"/>
                          <a:ext cx="3019425" cy="838200"/>
                        </a:xfrm>
                        <a:prstGeom prst="rect">
                          <a:avLst/>
                        </a:prstGeom>
                        <a:solidFill>
                          <a:schemeClr val="lt1"/>
                        </a:solidFill>
                        <a:ln w="6350">
                          <a:noFill/>
                        </a:ln>
                      </wps:spPr>
                      <wps:txbx>
                        <w:txbxContent>
                          <w:p w:rsidR="00AC0B17" w:rsidRDefault="00AC0B17" w:rsidP="00F90E9E">
                            <w:pPr>
                              <w:spacing w:after="0" w:line="240" w:lineRule="auto"/>
                              <w:ind w:left="142"/>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21: </w:t>
                            </w:r>
                            <w:r w:rsidRPr="007A1DE6">
                              <w:rPr>
                                <w:rFonts w:ascii="Agency FB" w:eastAsiaTheme="minorEastAsia" w:hAnsi="Agency FB" w:cstheme="minorBidi"/>
                                <w:b/>
                                <w:color w:val="365F91" w:themeColor="accent1" w:themeShade="BF"/>
                                <w:szCs w:val="24"/>
                              </w:rPr>
                              <w:t>Atención de trauma en áreas remotas</w:t>
                            </w:r>
                          </w:p>
                          <w:p w:rsidR="00AC0B17" w:rsidRPr="00910E43" w:rsidRDefault="00AC0B17" w:rsidP="00F90E9E">
                            <w:pPr>
                              <w:spacing w:after="0" w:line="240" w:lineRule="auto"/>
                              <w:ind w:left="142"/>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 xml:space="preserve">Capítulo 22: </w:t>
                            </w:r>
                            <w:r w:rsidRPr="007A1DE6">
                              <w:rPr>
                                <w:rFonts w:ascii="Agency FB" w:eastAsiaTheme="minorEastAsia" w:hAnsi="Agency FB" w:cstheme="minorBidi"/>
                                <w:b/>
                                <w:color w:val="365F91" w:themeColor="accent1" w:themeShade="BF"/>
                                <w:szCs w:val="24"/>
                              </w:rPr>
                              <w:t>Soporte medico de emergencia tácticas civiles (TEMS)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C046" id="Cuadro de texto 79" o:spid="_x0000_s1093" type="#_x0000_t202" style="position:absolute;left:0;text-align:left;margin-left:256.5pt;margin-top:.6pt;width:237.75pt;height:6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" fillcolor="white [3201]" stroked="f" strokeweight=".5pt">
                <v:textbox>
                  <w:txbxContent>
                    <w:p w:rsidR="00AC0B17" w:rsidRDefault="00AC0B17" w:rsidP="00F90E9E">
                      <w:pPr>
                        <w:spacing w:after="0" w:line="240" w:lineRule="auto"/>
                        <w:ind w:left="142"/>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Capítulo 21: </w:t>
                      </w:r>
                      <w:r w:rsidRPr="007A1DE6">
                        <w:rPr>
                          <w:rFonts w:ascii="Agency FB" w:eastAsiaTheme="minorEastAsia" w:hAnsi="Agency FB" w:cstheme="minorBidi"/>
                          <w:b/>
                          <w:color w:val="365F91" w:themeColor="accent1" w:themeShade="BF"/>
                          <w:szCs w:val="24"/>
                        </w:rPr>
                        <w:t>Atención de trauma en áreas remotas</w:t>
                      </w:r>
                    </w:p>
                    <w:p w:rsidR="00AC0B17" w:rsidRPr="00910E43" w:rsidRDefault="00AC0B17" w:rsidP="00F90E9E">
                      <w:pPr>
                        <w:spacing w:after="0" w:line="240" w:lineRule="auto"/>
                        <w:ind w:left="142"/>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 xml:space="preserve">Capítulo 22: </w:t>
                      </w:r>
                      <w:r w:rsidRPr="007A1DE6">
                        <w:rPr>
                          <w:rFonts w:ascii="Agency FB" w:eastAsiaTheme="minorEastAsia" w:hAnsi="Agency FB" w:cstheme="minorBidi"/>
                          <w:b/>
                          <w:color w:val="365F91" w:themeColor="accent1" w:themeShade="BF"/>
                          <w:szCs w:val="24"/>
                        </w:rPr>
                        <w:t>Soporte medico de emergencia tácticas civiles (TEMS)</w:t>
                      </w:r>
                    </w:p>
                  </w:txbxContent>
                </v:textbox>
              </v:shape>
            </w:pict>
          </mc:Fallback>
        </mc:AlternateContent>
      </w:r>
    </w:p>
    <w:p w:rsidR="00F90E9E" w:rsidRDefault="00F90E9E" w:rsidP="00F90E9E">
      <w:pPr>
        <w:pStyle w:val="Prrafodelista"/>
        <w:ind w:left="360"/>
        <w:jc w:val="center"/>
        <w:rPr>
          <w:sz w:val="40"/>
          <w:lang w:val="es-CO"/>
        </w:rPr>
      </w:pPr>
    </w:p>
    <w:p w:rsidR="00F90E9E" w:rsidRDefault="008F20EA" w:rsidP="00F90E9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55552" behindDoc="0" locked="0" layoutInCell="1" allowOverlap="1" wp14:anchorId="69972B6F" wp14:editId="676A2893">
                <wp:simplePos x="0" y="0"/>
                <wp:positionH relativeFrom="margin">
                  <wp:posOffset>3019425</wp:posOffset>
                </wp:positionH>
                <wp:positionV relativeFrom="paragraph">
                  <wp:posOffset>221615</wp:posOffset>
                </wp:positionV>
                <wp:extent cx="3257550" cy="3219450"/>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3257550" cy="3219450"/>
                        </a:xfrm>
                        <a:prstGeom prst="rect">
                          <a:avLst/>
                        </a:prstGeom>
                        <a:noFill/>
                        <a:ln w="6350">
                          <a:noFill/>
                        </a:ln>
                      </wps:spPr>
                      <wps:txb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8F20EA">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8F20EA">
                            <w:pPr>
                              <w:spacing w:after="0" w:line="240" w:lineRule="auto"/>
                              <w:rPr>
                                <w:rFonts w:ascii="Agency FB" w:eastAsiaTheme="minorEastAsia" w:hAnsi="Agency FB" w:cstheme="minorBidi"/>
                                <w:b/>
                                <w:i/>
                                <w:color w:val="365F91" w:themeColor="accent1" w:themeShade="BF"/>
                                <w:szCs w:val="24"/>
                                <w:lang w:val="es-CO"/>
                              </w:rPr>
                            </w:pPr>
                            <w:r w:rsidRPr="008F20EA">
                              <w:rPr>
                                <w:rFonts w:ascii="Agency FB" w:eastAsiaTheme="minorEastAsia" w:hAnsi="Agency FB" w:cstheme="minorBidi"/>
                                <w:b/>
                                <w:i/>
                                <w:color w:val="365F91" w:themeColor="accent1" w:themeShade="BF"/>
                                <w:szCs w:val="24"/>
                              </w:rPr>
                              <w:t>Hace más de tres décadas, PHTLS: Soporte Vital de Trauma Prehospitalario transformó la evaluación y manejo del trauma en el campo. A lo largo de los años y alrededor del mundo, el curso de PHTLS ha mejorado la calidad de la atención al paciente de trauma y ha salvado vidas. Este legendario programa fue desarrollado por primera vez por la Asociación Nacional de Técnicos en Emergencias Médicas (</w:t>
                            </w:r>
                            <w:proofErr w:type="spellStart"/>
                            <w:r w:rsidRPr="008F20EA">
                              <w:rPr>
                                <w:rFonts w:ascii="Agency FB" w:eastAsiaTheme="minorEastAsia" w:hAnsi="Agency FB" w:cstheme="minorBidi"/>
                                <w:b/>
                                <w:i/>
                                <w:color w:val="365F91" w:themeColor="accent1" w:themeShade="BF"/>
                                <w:szCs w:val="24"/>
                              </w:rPr>
                              <w:t>National</w:t>
                            </w:r>
                            <w:proofErr w:type="spellEnd"/>
                            <w:r w:rsidRPr="008F20EA">
                              <w:rPr>
                                <w:rFonts w:ascii="Agency FB" w:eastAsiaTheme="minorEastAsia" w:hAnsi="Agency FB" w:cstheme="minorBidi"/>
                                <w:b/>
                                <w:i/>
                                <w:color w:val="365F91" w:themeColor="accent1" w:themeShade="BF"/>
                                <w:szCs w:val="24"/>
                              </w:rPr>
                              <w:t xml:space="preserve"> </w:t>
                            </w:r>
                            <w:proofErr w:type="spellStart"/>
                            <w:r w:rsidRPr="008F20EA">
                              <w:rPr>
                                <w:rFonts w:ascii="Agency FB" w:eastAsiaTheme="minorEastAsia" w:hAnsi="Agency FB" w:cstheme="minorBidi"/>
                                <w:b/>
                                <w:i/>
                                <w:color w:val="365F91" w:themeColor="accent1" w:themeShade="BF"/>
                                <w:szCs w:val="24"/>
                              </w:rPr>
                              <w:t>Association</w:t>
                            </w:r>
                            <w:proofErr w:type="spellEnd"/>
                            <w:r w:rsidRPr="008F20EA">
                              <w:rPr>
                                <w:rFonts w:ascii="Agency FB" w:eastAsiaTheme="minorEastAsia" w:hAnsi="Agency FB" w:cstheme="minorBidi"/>
                                <w:b/>
                                <w:i/>
                                <w:color w:val="365F91" w:themeColor="accent1" w:themeShade="BF"/>
                                <w:szCs w:val="24"/>
                              </w:rPr>
                              <w:t xml:space="preserve"> of </w:t>
                            </w:r>
                            <w:proofErr w:type="spellStart"/>
                            <w:r w:rsidRPr="008F20EA">
                              <w:rPr>
                                <w:rFonts w:ascii="Agency FB" w:eastAsiaTheme="minorEastAsia" w:hAnsi="Agency FB" w:cstheme="minorBidi"/>
                                <w:b/>
                                <w:i/>
                                <w:color w:val="365F91" w:themeColor="accent1" w:themeShade="BF"/>
                                <w:szCs w:val="24"/>
                              </w:rPr>
                              <w:t>Emergency</w:t>
                            </w:r>
                            <w:proofErr w:type="spellEnd"/>
                            <w:r w:rsidRPr="008F20EA">
                              <w:rPr>
                                <w:rFonts w:ascii="Agency FB" w:eastAsiaTheme="minorEastAsia" w:hAnsi="Agency FB" w:cstheme="minorBidi"/>
                                <w:b/>
                                <w:i/>
                                <w:color w:val="365F91" w:themeColor="accent1" w:themeShade="BF"/>
                                <w:szCs w:val="24"/>
                              </w:rPr>
                              <w:t xml:space="preserve"> Medical </w:t>
                            </w:r>
                            <w:proofErr w:type="spellStart"/>
                            <w:r w:rsidRPr="008F20EA">
                              <w:rPr>
                                <w:rFonts w:ascii="Agency FB" w:eastAsiaTheme="minorEastAsia" w:hAnsi="Agency FB" w:cstheme="minorBidi"/>
                                <w:b/>
                                <w:i/>
                                <w:color w:val="365F91" w:themeColor="accent1" w:themeShade="BF"/>
                                <w:szCs w:val="24"/>
                              </w:rPr>
                              <w:t>Technicians</w:t>
                            </w:r>
                            <w:proofErr w:type="spellEnd"/>
                            <w:r w:rsidRPr="008F20EA">
                              <w:rPr>
                                <w:rFonts w:ascii="Agency FB" w:eastAsiaTheme="minorEastAsia" w:hAnsi="Agency FB" w:cstheme="minorBidi"/>
                                <w:b/>
                                <w:i/>
                                <w:color w:val="365F91" w:themeColor="accent1" w:themeShade="BF"/>
                                <w:szCs w:val="24"/>
                              </w:rPr>
                              <w:t xml:space="preserve">, NAEMT), a principios de la década de los ochenta del siglo pasado con la cooperación del Comité para el Trauma del Colegio Americano de Cirujanos (American </w:t>
                            </w:r>
                            <w:proofErr w:type="spellStart"/>
                            <w:r w:rsidRPr="008F20EA">
                              <w:rPr>
                                <w:rFonts w:ascii="Agency FB" w:eastAsiaTheme="minorEastAsia" w:hAnsi="Agency FB" w:cstheme="minorBidi"/>
                                <w:b/>
                                <w:i/>
                                <w:color w:val="365F91" w:themeColor="accent1" w:themeShade="BF"/>
                                <w:szCs w:val="24"/>
                              </w:rPr>
                              <w:t>College</w:t>
                            </w:r>
                            <w:proofErr w:type="spellEnd"/>
                            <w:r w:rsidRPr="008F20EA">
                              <w:rPr>
                                <w:rFonts w:ascii="Agency FB" w:eastAsiaTheme="minorEastAsia" w:hAnsi="Agency FB" w:cstheme="minorBidi"/>
                                <w:b/>
                                <w:i/>
                                <w:color w:val="365F91" w:themeColor="accent1" w:themeShade="BF"/>
                                <w:szCs w:val="24"/>
                              </w:rPr>
                              <w:t xml:space="preserve"> of </w:t>
                            </w:r>
                            <w:proofErr w:type="spellStart"/>
                            <w:r w:rsidRPr="008F20EA">
                              <w:rPr>
                                <w:rFonts w:ascii="Agency FB" w:eastAsiaTheme="minorEastAsia" w:hAnsi="Agency FB" w:cstheme="minorBidi"/>
                                <w:b/>
                                <w:i/>
                                <w:color w:val="365F91" w:themeColor="accent1" w:themeShade="BF"/>
                                <w:szCs w:val="24"/>
                              </w:rPr>
                              <w:t>Surgeons</w:t>
                            </w:r>
                            <w:proofErr w:type="spellEnd"/>
                            <w:r w:rsidRPr="008F20EA">
                              <w:rPr>
                                <w:rFonts w:ascii="Agency FB" w:eastAsiaTheme="minorEastAsia" w:hAnsi="Agency FB" w:cstheme="minorBidi"/>
                                <w:b/>
                                <w:i/>
                                <w:color w:val="365F91" w:themeColor="accent1" w:themeShade="BF"/>
                                <w:szCs w:val="24"/>
                              </w:rPr>
                              <w:t xml:space="preserve"> </w:t>
                            </w:r>
                            <w:proofErr w:type="spellStart"/>
                            <w:r w:rsidRPr="008F20EA">
                              <w:rPr>
                                <w:rFonts w:ascii="Agency FB" w:eastAsiaTheme="minorEastAsia" w:hAnsi="Agency FB" w:cstheme="minorBidi"/>
                                <w:b/>
                                <w:i/>
                                <w:color w:val="365F91" w:themeColor="accent1" w:themeShade="BF"/>
                                <w:szCs w:val="24"/>
                              </w:rPr>
                              <w:t>Committee</w:t>
                            </w:r>
                            <w:proofErr w:type="spellEnd"/>
                            <w:r w:rsidRPr="008F20EA">
                              <w:rPr>
                                <w:rFonts w:ascii="Agency FB" w:eastAsiaTheme="minorEastAsia" w:hAnsi="Agency FB" w:cstheme="minorBidi"/>
                                <w:b/>
                                <w:i/>
                                <w:color w:val="365F91" w:themeColor="accent1" w:themeShade="BF"/>
                                <w:szCs w:val="24"/>
                              </w:rPr>
                              <w:t xml:space="preserve"> </w:t>
                            </w:r>
                            <w:proofErr w:type="spellStart"/>
                            <w:r w:rsidRPr="008F20EA">
                              <w:rPr>
                                <w:rFonts w:ascii="Agency FB" w:eastAsiaTheme="minorEastAsia" w:hAnsi="Agency FB" w:cstheme="minorBidi"/>
                                <w:b/>
                                <w:i/>
                                <w:color w:val="365F91" w:themeColor="accent1" w:themeShade="BF"/>
                                <w:szCs w:val="24"/>
                              </w:rPr>
                              <w:t>on</w:t>
                            </w:r>
                            <w:proofErr w:type="spellEnd"/>
                            <w:r w:rsidRPr="008F20EA">
                              <w:rPr>
                                <w:rFonts w:ascii="Agency FB" w:eastAsiaTheme="minorEastAsia" w:hAnsi="Agency FB" w:cstheme="minorBidi"/>
                                <w:b/>
                                <w:i/>
                                <w:color w:val="365F91" w:themeColor="accent1" w:themeShade="BF"/>
                                <w:szCs w:val="24"/>
                              </w:rPr>
                              <w:t xml:space="preserve"> Trauma, ACS-COT).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72B6F" id="Cuadro de texto 275" o:spid="_x0000_s1094" type="#_x0000_t202" style="position:absolute;left:0;text-align:left;margin-left:237.75pt;margin-top:17.45pt;width:256.5pt;height:253.5pt;z-index:25205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" filled="f" stroked="f" strokeweight=".5pt">
                <v:textbo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8F20EA">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8F20EA">
                      <w:pPr>
                        <w:spacing w:after="0" w:line="240" w:lineRule="auto"/>
                        <w:rPr>
                          <w:rFonts w:ascii="Agency FB" w:eastAsiaTheme="minorEastAsia" w:hAnsi="Agency FB" w:cstheme="minorBidi"/>
                          <w:b/>
                          <w:i/>
                          <w:color w:val="365F91" w:themeColor="accent1" w:themeShade="BF"/>
                          <w:szCs w:val="24"/>
                          <w:lang w:val="es-CO"/>
                        </w:rPr>
                      </w:pPr>
                      <w:r w:rsidRPr="008F20EA">
                        <w:rPr>
                          <w:rFonts w:ascii="Agency FB" w:eastAsiaTheme="minorEastAsia" w:hAnsi="Agency FB" w:cstheme="minorBidi"/>
                          <w:b/>
                          <w:i/>
                          <w:color w:val="365F91" w:themeColor="accent1" w:themeShade="BF"/>
                          <w:szCs w:val="24"/>
                        </w:rPr>
                        <w:t>Hace más de tres décadas, PHTLS: Soporte Vital de Trauma Prehospitalario transformó la evaluación y manejo del trauma en el campo. A lo largo de los años y alrededor del mundo, el curso de PHTLS ha mejorado la calidad de la atención al paciente de trauma y ha salvado vidas. Este legendario programa fue desarrollado por primera vez por la Asociación Nacional de Técnicos en Emergencias Médicas (</w:t>
                      </w:r>
                      <w:proofErr w:type="spellStart"/>
                      <w:r w:rsidRPr="008F20EA">
                        <w:rPr>
                          <w:rFonts w:ascii="Agency FB" w:eastAsiaTheme="minorEastAsia" w:hAnsi="Agency FB" w:cstheme="minorBidi"/>
                          <w:b/>
                          <w:i/>
                          <w:color w:val="365F91" w:themeColor="accent1" w:themeShade="BF"/>
                          <w:szCs w:val="24"/>
                        </w:rPr>
                        <w:t>National</w:t>
                      </w:r>
                      <w:proofErr w:type="spellEnd"/>
                      <w:r w:rsidRPr="008F20EA">
                        <w:rPr>
                          <w:rFonts w:ascii="Agency FB" w:eastAsiaTheme="minorEastAsia" w:hAnsi="Agency FB" w:cstheme="minorBidi"/>
                          <w:b/>
                          <w:i/>
                          <w:color w:val="365F91" w:themeColor="accent1" w:themeShade="BF"/>
                          <w:szCs w:val="24"/>
                        </w:rPr>
                        <w:t xml:space="preserve"> </w:t>
                      </w:r>
                      <w:proofErr w:type="spellStart"/>
                      <w:r w:rsidRPr="008F20EA">
                        <w:rPr>
                          <w:rFonts w:ascii="Agency FB" w:eastAsiaTheme="minorEastAsia" w:hAnsi="Agency FB" w:cstheme="minorBidi"/>
                          <w:b/>
                          <w:i/>
                          <w:color w:val="365F91" w:themeColor="accent1" w:themeShade="BF"/>
                          <w:szCs w:val="24"/>
                        </w:rPr>
                        <w:t>Association</w:t>
                      </w:r>
                      <w:proofErr w:type="spellEnd"/>
                      <w:r w:rsidRPr="008F20EA">
                        <w:rPr>
                          <w:rFonts w:ascii="Agency FB" w:eastAsiaTheme="minorEastAsia" w:hAnsi="Agency FB" w:cstheme="minorBidi"/>
                          <w:b/>
                          <w:i/>
                          <w:color w:val="365F91" w:themeColor="accent1" w:themeShade="BF"/>
                          <w:szCs w:val="24"/>
                        </w:rPr>
                        <w:t xml:space="preserve"> of </w:t>
                      </w:r>
                      <w:proofErr w:type="spellStart"/>
                      <w:r w:rsidRPr="008F20EA">
                        <w:rPr>
                          <w:rFonts w:ascii="Agency FB" w:eastAsiaTheme="minorEastAsia" w:hAnsi="Agency FB" w:cstheme="minorBidi"/>
                          <w:b/>
                          <w:i/>
                          <w:color w:val="365F91" w:themeColor="accent1" w:themeShade="BF"/>
                          <w:szCs w:val="24"/>
                        </w:rPr>
                        <w:t>Emergency</w:t>
                      </w:r>
                      <w:proofErr w:type="spellEnd"/>
                      <w:r w:rsidRPr="008F20EA">
                        <w:rPr>
                          <w:rFonts w:ascii="Agency FB" w:eastAsiaTheme="minorEastAsia" w:hAnsi="Agency FB" w:cstheme="minorBidi"/>
                          <w:b/>
                          <w:i/>
                          <w:color w:val="365F91" w:themeColor="accent1" w:themeShade="BF"/>
                          <w:szCs w:val="24"/>
                        </w:rPr>
                        <w:t xml:space="preserve"> Medical </w:t>
                      </w:r>
                      <w:proofErr w:type="spellStart"/>
                      <w:r w:rsidRPr="008F20EA">
                        <w:rPr>
                          <w:rFonts w:ascii="Agency FB" w:eastAsiaTheme="minorEastAsia" w:hAnsi="Agency FB" w:cstheme="minorBidi"/>
                          <w:b/>
                          <w:i/>
                          <w:color w:val="365F91" w:themeColor="accent1" w:themeShade="BF"/>
                          <w:szCs w:val="24"/>
                        </w:rPr>
                        <w:t>Technicians</w:t>
                      </w:r>
                      <w:proofErr w:type="spellEnd"/>
                      <w:r w:rsidRPr="008F20EA">
                        <w:rPr>
                          <w:rFonts w:ascii="Agency FB" w:eastAsiaTheme="minorEastAsia" w:hAnsi="Agency FB" w:cstheme="minorBidi"/>
                          <w:b/>
                          <w:i/>
                          <w:color w:val="365F91" w:themeColor="accent1" w:themeShade="BF"/>
                          <w:szCs w:val="24"/>
                        </w:rPr>
                        <w:t xml:space="preserve">, NAEMT), a principios de la década de los ochenta del siglo pasado con la cooperación del Comité para el Trauma del Colegio Americano de Cirujanos (American </w:t>
                      </w:r>
                      <w:proofErr w:type="spellStart"/>
                      <w:r w:rsidRPr="008F20EA">
                        <w:rPr>
                          <w:rFonts w:ascii="Agency FB" w:eastAsiaTheme="minorEastAsia" w:hAnsi="Agency FB" w:cstheme="minorBidi"/>
                          <w:b/>
                          <w:i/>
                          <w:color w:val="365F91" w:themeColor="accent1" w:themeShade="BF"/>
                          <w:szCs w:val="24"/>
                        </w:rPr>
                        <w:t>College</w:t>
                      </w:r>
                      <w:proofErr w:type="spellEnd"/>
                      <w:r w:rsidRPr="008F20EA">
                        <w:rPr>
                          <w:rFonts w:ascii="Agency FB" w:eastAsiaTheme="minorEastAsia" w:hAnsi="Agency FB" w:cstheme="minorBidi"/>
                          <w:b/>
                          <w:i/>
                          <w:color w:val="365F91" w:themeColor="accent1" w:themeShade="BF"/>
                          <w:szCs w:val="24"/>
                        </w:rPr>
                        <w:t xml:space="preserve"> of </w:t>
                      </w:r>
                      <w:proofErr w:type="spellStart"/>
                      <w:r w:rsidRPr="008F20EA">
                        <w:rPr>
                          <w:rFonts w:ascii="Agency FB" w:eastAsiaTheme="minorEastAsia" w:hAnsi="Agency FB" w:cstheme="minorBidi"/>
                          <w:b/>
                          <w:i/>
                          <w:color w:val="365F91" w:themeColor="accent1" w:themeShade="BF"/>
                          <w:szCs w:val="24"/>
                        </w:rPr>
                        <w:t>Surgeons</w:t>
                      </w:r>
                      <w:proofErr w:type="spellEnd"/>
                      <w:r w:rsidRPr="008F20EA">
                        <w:rPr>
                          <w:rFonts w:ascii="Agency FB" w:eastAsiaTheme="minorEastAsia" w:hAnsi="Agency FB" w:cstheme="minorBidi"/>
                          <w:b/>
                          <w:i/>
                          <w:color w:val="365F91" w:themeColor="accent1" w:themeShade="BF"/>
                          <w:szCs w:val="24"/>
                        </w:rPr>
                        <w:t xml:space="preserve"> </w:t>
                      </w:r>
                      <w:proofErr w:type="spellStart"/>
                      <w:r w:rsidRPr="008F20EA">
                        <w:rPr>
                          <w:rFonts w:ascii="Agency FB" w:eastAsiaTheme="minorEastAsia" w:hAnsi="Agency FB" w:cstheme="minorBidi"/>
                          <w:b/>
                          <w:i/>
                          <w:color w:val="365F91" w:themeColor="accent1" w:themeShade="BF"/>
                          <w:szCs w:val="24"/>
                        </w:rPr>
                        <w:t>Committee</w:t>
                      </w:r>
                      <w:proofErr w:type="spellEnd"/>
                      <w:r w:rsidRPr="008F20EA">
                        <w:rPr>
                          <w:rFonts w:ascii="Agency FB" w:eastAsiaTheme="minorEastAsia" w:hAnsi="Agency FB" w:cstheme="minorBidi"/>
                          <w:b/>
                          <w:i/>
                          <w:color w:val="365F91" w:themeColor="accent1" w:themeShade="BF"/>
                          <w:szCs w:val="24"/>
                        </w:rPr>
                        <w:t xml:space="preserve"> </w:t>
                      </w:r>
                      <w:proofErr w:type="spellStart"/>
                      <w:r w:rsidRPr="008F20EA">
                        <w:rPr>
                          <w:rFonts w:ascii="Agency FB" w:eastAsiaTheme="minorEastAsia" w:hAnsi="Agency FB" w:cstheme="minorBidi"/>
                          <w:b/>
                          <w:i/>
                          <w:color w:val="365F91" w:themeColor="accent1" w:themeShade="BF"/>
                          <w:szCs w:val="24"/>
                        </w:rPr>
                        <w:t>on</w:t>
                      </w:r>
                      <w:proofErr w:type="spellEnd"/>
                      <w:r w:rsidRPr="008F20EA">
                        <w:rPr>
                          <w:rFonts w:ascii="Agency FB" w:eastAsiaTheme="minorEastAsia" w:hAnsi="Agency FB" w:cstheme="minorBidi"/>
                          <w:b/>
                          <w:i/>
                          <w:color w:val="365F91" w:themeColor="accent1" w:themeShade="BF"/>
                          <w:szCs w:val="24"/>
                        </w:rPr>
                        <w:t xml:space="preserve"> Trauma, ACS-COT).</w:t>
                      </w:r>
                    </w:p>
                  </w:txbxContent>
                </v:textbox>
                <w10:wrap anchorx="margin"/>
              </v:shape>
            </w:pict>
          </mc:Fallback>
        </mc:AlternateContent>
      </w: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D85C7F" w:rsidRDefault="00D85C7F" w:rsidP="007A55CF">
      <w:pPr>
        <w:pStyle w:val="Prrafodelista"/>
        <w:ind w:left="360"/>
        <w:jc w:val="center"/>
        <w:rPr>
          <w:sz w:val="40"/>
          <w:lang w:val="es-CO"/>
        </w:rPr>
      </w:pPr>
    </w:p>
    <w:p w:rsidR="00312C67" w:rsidRDefault="0060449F" w:rsidP="0060449F">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PRINCIPIOS DE ANATOMÍA Y FISIOLOGÍA.</w:t>
      </w:r>
    </w:p>
    <w:p w:rsidR="0060449F" w:rsidRDefault="0060449F" w:rsidP="0060449F">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 xml:space="preserve">15ª EDICIÓN </w:t>
      </w:r>
    </w:p>
    <w:p w:rsidR="00312C67" w:rsidRPr="00E67601" w:rsidRDefault="0060449F" w:rsidP="00312C67">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Tortora-Derrickson</w:t>
      </w:r>
    </w:p>
    <w:p w:rsidR="00312C67" w:rsidRPr="00E67601" w:rsidRDefault="00A9677F" w:rsidP="00312C6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00576" behindDoc="0" locked="0" layoutInCell="1" allowOverlap="1" wp14:anchorId="2DBE97D1" wp14:editId="03D2F34A">
                <wp:simplePos x="0" y="0"/>
                <wp:positionH relativeFrom="column">
                  <wp:posOffset>-142875</wp:posOffset>
                </wp:positionH>
                <wp:positionV relativeFrom="paragraph">
                  <wp:posOffset>123825</wp:posOffset>
                </wp:positionV>
                <wp:extent cx="2971800" cy="7105650"/>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2971800" cy="7105650"/>
                        </a:xfrm>
                        <a:prstGeom prst="rect">
                          <a:avLst/>
                        </a:prstGeom>
                        <a:solidFill>
                          <a:schemeClr val="lt1"/>
                        </a:solidFill>
                        <a:ln w="6350">
                          <a:noFill/>
                        </a:ln>
                      </wps:spPr>
                      <wps:txbx>
                        <w:txbxContent>
                          <w:p w:rsidR="00AC0B17" w:rsidRDefault="00AC0B17" w:rsidP="00312C6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AC0B17" w:rsidRDefault="00AC0B17" w:rsidP="00312C67">
                            <w:pPr>
                              <w:spacing w:after="0" w:line="240" w:lineRule="auto"/>
                              <w:jc w:val="left"/>
                              <w:rPr>
                                <w:rFonts w:ascii="Agency FB" w:eastAsiaTheme="minorEastAsia" w:hAnsi="Agency FB" w:cstheme="minorBidi"/>
                                <w:b/>
                                <w:color w:val="E36C0A" w:themeColor="accent6" w:themeShade="BF"/>
                                <w:szCs w:val="24"/>
                              </w:rPr>
                            </w:pPr>
                          </w:p>
                          <w:p w:rsidR="00AC0B17" w:rsidRPr="00A9677F" w:rsidRDefault="00AC0B17" w:rsidP="00312C67">
                            <w:pPr>
                              <w:spacing w:after="0" w:line="240" w:lineRule="auto"/>
                              <w:jc w:val="left"/>
                              <w:rPr>
                                <w:rFonts w:ascii="Agency FB" w:eastAsiaTheme="minorEastAsia" w:hAnsi="Agency FB" w:cstheme="minorBidi"/>
                                <w:b/>
                                <w:color w:val="365F91" w:themeColor="accent1" w:themeShade="BF"/>
                                <w:szCs w:val="24"/>
                              </w:rPr>
                            </w:pP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Introducción al cuerpo humano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nivel químico de organización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nivel celular de organización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nivel tisular de organización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tegumentario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esquelético: tejido óseo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esquelético: el esqueleto axial</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esquelético apendicular</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Articulaciones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tejido muscular</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muscular</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Tejido nervioso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La medula espinal y los nervios espinales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encéfalo y los nervios craneales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nervioso autónomo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Sistemas sensitivos, motor e integrador</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Sentidos especiales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endocrino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w:t>
                            </w:r>
                            <w:r w:rsidRPr="00A9677F">
                              <w:rPr>
                                <w:rFonts w:ascii="Agency FB" w:eastAsiaTheme="minorEastAsia" w:hAnsi="Agency FB" w:cstheme="minorBidi"/>
                                <w:b/>
                                <w:color w:val="365F91" w:themeColor="accent1" w:themeShade="BF"/>
                                <w:szCs w:val="24"/>
                              </w:rPr>
                              <w:t>parato c</w:t>
                            </w:r>
                            <w:r>
                              <w:rPr>
                                <w:rFonts w:ascii="Agency FB" w:eastAsiaTheme="minorEastAsia" w:hAnsi="Agency FB" w:cstheme="minorBidi"/>
                                <w:b/>
                                <w:color w:val="365F91" w:themeColor="accent1" w:themeShade="BF"/>
                                <w:szCs w:val="24"/>
                              </w:rPr>
                              <w:t>ardiovascular</w:t>
                            </w:r>
                            <w:r w:rsidRPr="00A9677F">
                              <w:rPr>
                                <w:rFonts w:ascii="Agency FB" w:eastAsiaTheme="minorEastAsia" w:hAnsi="Agency FB" w:cstheme="minorBidi"/>
                                <w:b/>
                                <w:color w:val="365F91" w:themeColor="accent1" w:themeShade="BF"/>
                                <w:szCs w:val="24"/>
                              </w:rPr>
                              <w:t>: la sangre</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w:t>
                            </w:r>
                            <w:r w:rsidRPr="00A9677F">
                              <w:rPr>
                                <w:rFonts w:ascii="Agency FB" w:eastAsiaTheme="minorEastAsia" w:hAnsi="Agency FB" w:cstheme="minorBidi"/>
                                <w:b/>
                                <w:color w:val="365F91" w:themeColor="accent1" w:themeShade="BF"/>
                                <w:szCs w:val="24"/>
                              </w:rPr>
                              <w:t>parato c</w:t>
                            </w:r>
                            <w:r>
                              <w:rPr>
                                <w:rFonts w:ascii="Agency FB" w:eastAsiaTheme="minorEastAsia" w:hAnsi="Agency FB" w:cstheme="minorBidi"/>
                                <w:b/>
                                <w:color w:val="365F91" w:themeColor="accent1" w:themeShade="BF"/>
                                <w:szCs w:val="24"/>
                              </w:rPr>
                              <w:t>ardiovascular</w:t>
                            </w:r>
                            <w:r w:rsidRPr="00A9677F">
                              <w:rPr>
                                <w:rFonts w:ascii="Agency FB" w:eastAsiaTheme="minorEastAsia" w:hAnsi="Agency FB" w:cstheme="minorBidi"/>
                                <w:b/>
                                <w:color w:val="365F91" w:themeColor="accent1" w:themeShade="BF"/>
                                <w:szCs w:val="24"/>
                              </w:rPr>
                              <w:t>: el corazón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w:t>
                            </w:r>
                            <w:r w:rsidRPr="00A9677F">
                              <w:rPr>
                                <w:rFonts w:ascii="Agency FB" w:eastAsiaTheme="minorEastAsia" w:hAnsi="Agency FB" w:cstheme="minorBidi"/>
                                <w:b/>
                                <w:color w:val="365F91" w:themeColor="accent1" w:themeShade="BF"/>
                                <w:szCs w:val="24"/>
                              </w:rPr>
                              <w:t>parato c</w:t>
                            </w:r>
                            <w:r>
                              <w:rPr>
                                <w:rFonts w:ascii="Agency FB" w:eastAsiaTheme="minorEastAsia" w:hAnsi="Agency FB" w:cstheme="minorBidi"/>
                                <w:b/>
                                <w:color w:val="365F91" w:themeColor="accent1" w:themeShade="BF"/>
                                <w:szCs w:val="24"/>
                              </w:rPr>
                              <w:t>ardiovascular</w:t>
                            </w:r>
                            <w:r w:rsidRPr="00A9677F">
                              <w:rPr>
                                <w:rFonts w:ascii="Agency FB" w:eastAsiaTheme="minorEastAsia" w:hAnsi="Agency FB" w:cstheme="minorBidi"/>
                                <w:b/>
                                <w:color w:val="365F91" w:themeColor="accent1" w:themeShade="BF"/>
                                <w:szCs w:val="24"/>
                              </w:rPr>
                              <w:t>: vasos sanguíneos y hemodinamia</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linfático y la inmunidad</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aparato respiratorio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aparato digestivo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Metabolismo y nutrición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aparato urinario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Homeostasis hidroelectrolítica y acido-base</w:t>
                            </w:r>
                          </w:p>
                          <w:p w:rsidR="00AC0B17"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Los aparatos reproductores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Desarrollo y herencia</w:t>
                            </w:r>
                          </w:p>
                          <w:p w:rsidR="00AC0B17" w:rsidRPr="00F90E9E" w:rsidRDefault="00AC0B17" w:rsidP="00312C67">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F90E9E" w:rsidRDefault="00AC0B17" w:rsidP="00312C67">
                            <w:pPr>
                              <w:shd w:val="clear" w:color="auto" w:fill="FFFFFF"/>
                              <w:spacing w:after="0" w:line="240" w:lineRule="auto"/>
                              <w:jc w:val="left"/>
                              <w:rPr>
                                <w:rFonts w:ascii="Arial" w:eastAsia="Times New Roman" w:hAnsi="Arial" w:cs="Arial"/>
                                <w:color w:val="636363"/>
                                <w:sz w:val="21"/>
                                <w:szCs w:val="21"/>
                                <w:lang w:val="es-CO" w:eastAsia="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E97D1" id="Cuadro de texto 82" o:spid="_x0000_s1095" type="#_x0000_t202" style="position:absolute;left:0;text-align:left;margin-left:-11.25pt;margin-top:9.75pt;width:234pt;height:55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" fillcolor="white [3201]" stroked="f" strokeweight=".5pt">
                <v:textbox>
                  <w:txbxContent>
                    <w:p w:rsidR="00AC0B17" w:rsidRDefault="00AC0B17" w:rsidP="00312C6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w:t>
                      </w:r>
                    </w:p>
                    <w:p w:rsidR="00AC0B17" w:rsidRDefault="00AC0B17" w:rsidP="00312C67">
                      <w:pPr>
                        <w:spacing w:after="0" w:line="240" w:lineRule="auto"/>
                        <w:jc w:val="left"/>
                        <w:rPr>
                          <w:rFonts w:ascii="Agency FB" w:eastAsiaTheme="minorEastAsia" w:hAnsi="Agency FB" w:cstheme="minorBidi"/>
                          <w:b/>
                          <w:color w:val="E36C0A" w:themeColor="accent6" w:themeShade="BF"/>
                          <w:szCs w:val="24"/>
                        </w:rPr>
                      </w:pPr>
                    </w:p>
                    <w:p w:rsidR="00AC0B17" w:rsidRPr="00A9677F" w:rsidRDefault="00AC0B17" w:rsidP="00312C67">
                      <w:pPr>
                        <w:spacing w:after="0" w:line="240" w:lineRule="auto"/>
                        <w:jc w:val="left"/>
                        <w:rPr>
                          <w:rFonts w:ascii="Agency FB" w:eastAsiaTheme="minorEastAsia" w:hAnsi="Agency FB" w:cstheme="minorBidi"/>
                          <w:b/>
                          <w:color w:val="365F91" w:themeColor="accent1" w:themeShade="BF"/>
                          <w:szCs w:val="24"/>
                        </w:rPr>
                      </w:pP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Introducción al cuerpo humano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nivel químico de organización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nivel celular de organización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nivel tisular de organización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tegumentario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esquelético: tejido óseo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esquelético: el esqueleto axial</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esquelético apendicular</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Articulaciones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tejido muscular</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muscular</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Tejido nervioso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La medula espinal y los nervios espinales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encéfalo y los nervios craneales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nervioso autónomo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Sistemas sensitivos, motor e integrador</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Sentidos especiales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endocrino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w:t>
                      </w:r>
                      <w:r w:rsidRPr="00A9677F">
                        <w:rPr>
                          <w:rFonts w:ascii="Agency FB" w:eastAsiaTheme="minorEastAsia" w:hAnsi="Agency FB" w:cstheme="minorBidi"/>
                          <w:b/>
                          <w:color w:val="365F91" w:themeColor="accent1" w:themeShade="BF"/>
                          <w:szCs w:val="24"/>
                        </w:rPr>
                        <w:t>parato c</w:t>
                      </w:r>
                      <w:r>
                        <w:rPr>
                          <w:rFonts w:ascii="Agency FB" w:eastAsiaTheme="minorEastAsia" w:hAnsi="Agency FB" w:cstheme="minorBidi"/>
                          <w:b/>
                          <w:color w:val="365F91" w:themeColor="accent1" w:themeShade="BF"/>
                          <w:szCs w:val="24"/>
                        </w:rPr>
                        <w:t>ardiovascular</w:t>
                      </w:r>
                      <w:r w:rsidRPr="00A9677F">
                        <w:rPr>
                          <w:rFonts w:ascii="Agency FB" w:eastAsiaTheme="minorEastAsia" w:hAnsi="Agency FB" w:cstheme="minorBidi"/>
                          <w:b/>
                          <w:color w:val="365F91" w:themeColor="accent1" w:themeShade="BF"/>
                          <w:szCs w:val="24"/>
                        </w:rPr>
                        <w:t>: la sangre</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w:t>
                      </w:r>
                      <w:r w:rsidRPr="00A9677F">
                        <w:rPr>
                          <w:rFonts w:ascii="Agency FB" w:eastAsiaTheme="minorEastAsia" w:hAnsi="Agency FB" w:cstheme="minorBidi"/>
                          <w:b/>
                          <w:color w:val="365F91" w:themeColor="accent1" w:themeShade="BF"/>
                          <w:szCs w:val="24"/>
                        </w:rPr>
                        <w:t>parato c</w:t>
                      </w:r>
                      <w:r>
                        <w:rPr>
                          <w:rFonts w:ascii="Agency FB" w:eastAsiaTheme="minorEastAsia" w:hAnsi="Agency FB" w:cstheme="minorBidi"/>
                          <w:b/>
                          <w:color w:val="365F91" w:themeColor="accent1" w:themeShade="BF"/>
                          <w:szCs w:val="24"/>
                        </w:rPr>
                        <w:t>ardiovascular</w:t>
                      </w:r>
                      <w:r w:rsidRPr="00A9677F">
                        <w:rPr>
                          <w:rFonts w:ascii="Agency FB" w:eastAsiaTheme="minorEastAsia" w:hAnsi="Agency FB" w:cstheme="minorBidi"/>
                          <w:b/>
                          <w:color w:val="365F91" w:themeColor="accent1" w:themeShade="BF"/>
                          <w:szCs w:val="24"/>
                        </w:rPr>
                        <w:t>: el corazón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w:t>
                      </w:r>
                      <w:r w:rsidRPr="00A9677F">
                        <w:rPr>
                          <w:rFonts w:ascii="Agency FB" w:eastAsiaTheme="minorEastAsia" w:hAnsi="Agency FB" w:cstheme="minorBidi"/>
                          <w:b/>
                          <w:color w:val="365F91" w:themeColor="accent1" w:themeShade="BF"/>
                          <w:szCs w:val="24"/>
                        </w:rPr>
                        <w:t>parato c</w:t>
                      </w:r>
                      <w:r>
                        <w:rPr>
                          <w:rFonts w:ascii="Agency FB" w:eastAsiaTheme="minorEastAsia" w:hAnsi="Agency FB" w:cstheme="minorBidi"/>
                          <w:b/>
                          <w:color w:val="365F91" w:themeColor="accent1" w:themeShade="BF"/>
                          <w:szCs w:val="24"/>
                        </w:rPr>
                        <w:t>ardiovascular</w:t>
                      </w:r>
                      <w:r w:rsidRPr="00A9677F">
                        <w:rPr>
                          <w:rFonts w:ascii="Agency FB" w:eastAsiaTheme="minorEastAsia" w:hAnsi="Agency FB" w:cstheme="minorBidi"/>
                          <w:b/>
                          <w:color w:val="365F91" w:themeColor="accent1" w:themeShade="BF"/>
                          <w:szCs w:val="24"/>
                        </w:rPr>
                        <w:t>: vasos sanguíneos y hemodinamia</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sistema linfático y la inmunidad</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aparato respiratorio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aparato digestivo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Metabolismo y nutrición</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El aparato urinario</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Homeostasis hidroelectrolítica y acido-base</w:t>
                      </w:r>
                    </w:p>
                    <w:p w:rsidR="00AC0B17"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sidRPr="00A9677F">
                        <w:rPr>
                          <w:rFonts w:ascii="Agency FB" w:eastAsiaTheme="minorEastAsia" w:hAnsi="Agency FB" w:cstheme="minorBidi"/>
                          <w:b/>
                          <w:color w:val="365F91" w:themeColor="accent1" w:themeShade="BF"/>
                          <w:szCs w:val="24"/>
                        </w:rPr>
                        <w:t>Los aparatos reproductores</w:t>
                      </w:r>
                    </w:p>
                    <w:p w:rsidR="00AC0B17" w:rsidRPr="00A9677F" w:rsidRDefault="00AC0B17" w:rsidP="00A9677F">
                      <w:pPr>
                        <w:pStyle w:val="Prrafodelista"/>
                        <w:numPr>
                          <w:ilvl w:val="0"/>
                          <w:numId w:val="41"/>
                        </w:num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Desarrollo y herencia</w:t>
                      </w:r>
                    </w:p>
                    <w:p w:rsidR="00AC0B17" w:rsidRPr="00F90E9E" w:rsidRDefault="00AC0B17" w:rsidP="00312C67">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F90E9E" w:rsidRDefault="00AC0B17" w:rsidP="00312C67">
                      <w:pPr>
                        <w:shd w:val="clear" w:color="auto" w:fill="FFFFFF"/>
                        <w:spacing w:after="0" w:line="240" w:lineRule="auto"/>
                        <w:jc w:val="left"/>
                        <w:rPr>
                          <w:rFonts w:ascii="Arial" w:eastAsia="Times New Roman" w:hAnsi="Arial" w:cs="Arial"/>
                          <w:color w:val="636363"/>
                          <w:sz w:val="21"/>
                          <w:szCs w:val="21"/>
                          <w:lang w:val="es-CO" w:eastAsia="es-CO"/>
                        </w:rPr>
                      </w:pPr>
                    </w:p>
                  </w:txbxContent>
                </v:textbox>
              </v:shape>
            </w:pict>
          </mc:Fallback>
        </mc:AlternateContent>
      </w:r>
      <w:r w:rsidR="0060449F">
        <w:rPr>
          <w:noProof/>
        </w:rPr>
        <w:drawing>
          <wp:anchor distT="0" distB="0" distL="114300" distR="114300" simplePos="0" relativeHeight="252056576" behindDoc="0" locked="0" layoutInCell="1" allowOverlap="1">
            <wp:simplePos x="0" y="0"/>
            <wp:positionH relativeFrom="column">
              <wp:posOffset>3848100</wp:posOffset>
            </wp:positionH>
            <wp:positionV relativeFrom="paragraph">
              <wp:posOffset>132715</wp:posOffset>
            </wp:positionV>
            <wp:extent cx="1786890" cy="2257425"/>
            <wp:effectExtent l="0" t="0" r="3810" b="9525"/>
            <wp:wrapSquare wrapText="bothSides"/>
            <wp:docPr id="276" name="Imagen 276" descr="Resultado de imagen para PRINCIPIOS DE ANATOMÍA Y FISIOLOGÍA. 15ª EDICIÓN Tortora-Derrick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PRINCIPIOS DE ANATOMÍA Y FISIOLOGÍA. 15ª EDICIÓN Tortora-Derricks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689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49F" w:rsidRPr="0060449F">
        <w:t xml:space="preserve"> </w:t>
      </w:r>
      <w:r w:rsidR="00312C67" w:rsidRPr="00312C67">
        <w:rPr>
          <w:noProof/>
          <w:sz w:val="40"/>
        </w:rPr>
        <w:t xml:space="preserve"> </w:t>
      </w:r>
      <w:r w:rsidR="00312C67">
        <w:rPr>
          <w:noProof/>
          <w:sz w:val="40"/>
          <w:lang w:val="es-CO" w:eastAsia="es-CO"/>
        </w:rPr>
        <w:t xml:space="preserve"> </w:t>
      </w:r>
      <w:r w:rsidR="00312C67" w:rsidRPr="00B715C0">
        <w:t xml:space="preserve"> </w:t>
      </w:r>
      <w:r w:rsidR="00312C67">
        <w:rPr>
          <w:rFonts w:eastAsia="Times New Roman"/>
          <w:b/>
          <w:bCs/>
          <w:noProof/>
          <w:color w:val="215868" w:themeColor="accent5" w:themeShade="80"/>
          <w:sz w:val="27"/>
          <w:szCs w:val="27"/>
          <w:lang w:val="es-CO" w:eastAsia="es-CO"/>
        </w:rPr>
        <w:t xml:space="preserve"> </w:t>
      </w:r>
      <w:r w:rsidR="00312C67">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01600" behindDoc="0" locked="0" layoutInCell="1" allowOverlap="1" wp14:anchorId="30A008B6" wp14:editId="067AF4C8">
                <wp:simplePos x="0" y="0"/>
                <wp:positionH relativeFrom="column">
                  <wp:posOffset>0</wp:posOffset>
                </wp:positionH>
                <wp:positionV relativeFrom="paragraph">
                  <wp:posOffset>19050</wp:posOffset>
                </wp:positionV>
                <wp:extent cx="5918200" cy="0"/>
                <wp:effectExtent l="0" t="19050" r="6350" b="19050"/>
                <wp:wrapNone/>
                <wp:docPr id="8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25293BA" id="16 Conector recto" o:spid="_x0000_s1026" style="position:absolute;z-index:251801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6Ak66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A9677F" w:rsidP="00312C6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06720" behindDoc="0" locked="0" layoutInCell="1" allowOverlap="1" wp14:anchorId="391FED33" wp14:editId="18DB8490">
                <wp:simplePos x="0" y="0"/>
                <wp:positionH relativeFrom="margin">
                  <wp:posOffset>3248025</wp:posOffset>
                </wp:positionH>
                <wp:positionV relativeFrom="paragraph">
                  <wp:posOffset>8890</wp:posOffset>
                </wp:positionV>
                <wp:extent cx="2990850" cy="34575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2990850" cy="3457575"/>
                        </a:xfrm>
                        <a:prstGeom prst="rect">
                          <a:avLst/>
                        </a:prstGeom>
                        <a:noFill/>
                        <a:ln w="6350">
                          <a:noFill/>
                        </a:ln>
                      </wps:spPr>
                      <wps:txbx>
                        <w:txbxContent>
                          <w:p w:rsidR="00AC0B17" w:rsidRDefault="00AC0B17" w:rsidP="00FA15FF">
                            <w:pPr>
                              <w:spacing w:after="0" w:line="240" w:lineRule="auto"/>
                              <w:jc w:val="left"/>
                              <w:rPr>
                                <w:rFonts w:ascii="Agency FB" w:eastAsiaTheme="minorEastAsia" w:hAnsi="Agency FB" w:cstheme="minorBidi"/>
                                <w:i/>
                                <w:color w:val="E36C0A" w:themeColor="accent6" w:themeShade="BF"/>
                                <w:szCs w:val="24"/>
                              </w:rPr>
                            </w:pPr>
                          </w:p>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Default="00AC0B17" w:rsidP="00FA15FF">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A9677F">
                            <w:pPr>
                              <w:spacing w:after="0" w:line="240" w:lineRule="auto"/>
                              <w:rPr>
                                <w:rFonts w:ascii="Agency FB" w:eastAsiaTheme="minorEastAsia" w:hAnsi="Agency FB" w:cstheme="minorBidi"/>
                                <w:b/>
                                <w:i/>
                                <w:color w:val="365F91" w:themeColor="accent1" w:themeShade="BF"/>
                                <w:szCs w:val="24"/>
                              </w:rPr>
                            </w:pPr>
                            <w:r w:rsidRPr="00A9677F">
                              <w:rPr>
                                <w:rFonts w:ascii="Agency FB" w:eastAsiaTheme="minorEastAsia" w:hAnsi="Agency FB" w:cstheme="minorBidi"/>
                                <w:b/>
                                <w:i/>
                                <w:color w:val="365F91" w:themeColor="accent1" w:themeShade="BF"/>
                                <w:szCs w:val="24"/>
                              </w:rPr>
                              <w:t>Ya convertida en una obra de referencia de la especialidad, Principios de Anatomía y Fisiología 15.ª edición ofrece todos los contenidos y las herramientas necesarios para navegar con éxito a través de una enorme variedad de tópicos complejos, siempre con el foco centrado en la homeostasis, un tema fundamental y unificador. Igual que en las ediciones anteriores, su objetivo principal es ofrecer una presentación precisa, escrita de manera clara e ilustrada en forma experta, en la que se analizan la estructura y la función del cuerpo humano y se investigan las aplicaciones prácticas de ese conocimiento en la vida cotidiana y el desarrollo profesional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FED33" id="Cuadro de texto 88" o:spid="_x0000_s1096" type="#_x0000_t202" style="position:absolute;left:0;text-align:left;margin-left:255.75pt;margin-top:.7pt;width:235.5pt;height:272.2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" filled="f" stroked="f" strokeweight=".5pt">
                <v:textbox>
                  <w:txbxContent>
                    <w:p w:rsidR="00AC0B17" w:rsidRDefault="00AC0B17" w:rsidP="00FA15FF">
                      <w:pPr>
                        <w:spacing w:after="0" w:line="240" w:lineRule="auto"/>
                        <w:jc w:val="left"/>
                        <w:rPr>
                          <w:rFonts w:ascii="Agency FB" w:eastAsiaTheme="minorEastAsia" w:hAnsi="Agency FB" w:cstheme="minorBidi"/>
                          <w:i/>
                          <w:color w:val="E36C0A" w:themeColor="accent6" w:themeShade="BF"/>
                          <w:szCs w:val="24"/>
                        </w:rPr>
                      </w:pPr>
                    </w:p>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Default="00AC0B17" w:rsidP="00FA15FF">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A9677F">
                      <w:pPr>
                        <w:spacing w:after="0" w:line="240" w:lineRule="auto"/>
                        <w:rPr>
                          <w:rFonts w:ascii="Agency FB" w:eastAsiaTheme="minorEastAsia" w:hAnsi="Agency FB" w:cstheme="minorBidi"/>
                          <w:b/>
                          <w:i/>
                          <w:color w:val="365F91" w:themeColor="accent1" w:themeShade="BF"/>
                          <w:szCs w:val="24"/>
                        </w:rPr>
                      </w:pPr>
                      <w:r w:rsidRPr="00A9677F">
                        <w:rPr>
                          <w:rFonts w:ascii="Agency FB" w:eastAsiaTheme="minorEastAsia" w:hAnsi="Agency FB" w:cstheme="minorBidi"/>
                          <w:b/>
                          <w:i/>
                          <w:color w:val="365F91" w:themeColor="accent1" w:themeShade="BF"/>
                          <w:szCs w:val="24"/>
                        </w:rPr>
                        <w:t>Ya convertida en una obra de referencia de la especialidad, Principios de Anatomía y Fisiología 15.ª edición ofrece todos los contenidos y las herramientas necesarios para navegar con éxito a través de una enorme variedad de tópicos complejos, siempre con el foco centrado en la homeostasis, un tema fundamental y unificador. Igual que en las ediciones anteriores, su objetivo principal es ofrecer una presentación precisa, escrita de manera clara e ilustrada en forma experta, en la que se analizan la estructura y la función del cuerpo humano y se investigan las aplicaciones prácticas de ese conocimiento en la vida cotidiana y el desarrollo profesional</w:t>
                      </w:r>
                    </w:p>
                  </w:txbxContent>
                </v:textbox>
                <w10:wrap anchorx="margin"/>
              </v:shape>
            </w:pict>
          </mc:Fallback>
        </mc:AlternateContent>
      </w: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312C67" w:rsidRDefault="00312C67" w:rsidP="00312C67">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7871D9" w:rsidRDefault="007871D9" w:rsidP="007F0C4D">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HEMATOLOGÍA FUNDAMENTOS Y APLICACIONES CLÍNICAS</w:t>
      </w:r>
      <w:r w:rsidR="007F0C4D">
        <w:rPr>
          <w:rFonts w:ascii="Agency FB" w:eastAsiaTheme="minorHAnsi" w:hAnsi="Agency FB" w:cs="Times New Roman"/>
          <w:b/>
          <w:color w:val="0070C0"/>
          <w:sz w:val="44"/>
          <w:szCs w:val="44"/>
        </w:rPr>
        <w:t>.</w:t>
      </w:r>
    </w:p>
    <w:p w:rsidR="007F0C4D" w:rsidRDefault="007871D9" w:rsidP="007F0C4D">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 xml:space="preserve">4ª edición </w:t>
      </w:r>
      <w:r w:rsidR="007F0C4D">
        <w:rPr>
          <w:rFonts w:ascii="Agency FB" w:eastAsiaTheme="minorHAnsi" w:hAnsi="Agency FB" w:cs="Times New Roman"/>
          <w:b/>
          <w:color w:val="0070C0"/>
          <w:sz w:val="44"/>
          <w:szCs w:val="44"/>
        </w:rPr>
        <w:t xml:space="preserve"> </w:t>
      </w:r>
    </w:p>
    <w:p w:rsidR="007F0C4D" w:rsidRPr="00E67601" w:rsidRDefault="007871D9" w:rsidP="007F0C4D">
      <w:pPr>
        <w:pStyle w:val="Sinespaciado"/>
        <w:jc w:val="center"/>
        <w:rPr>
          <w:rFonts w:ascii="Agency FB" w:eastAsiaTheme="minorHAnsi" w:hAnsi="Agency FB" w:cs="Times New Roman"/>
          <w:color w:val="0070C0"/>
          <w:sz w:val="44"/>
          <w:szCs w:val="44"/>
        </w:rPr>
      </w:pPr>
      <w:proofErr w:type="spellStart"/>
      <w:r>
        <w:rPr>
          <w:rFonts w:ascii="Agency FB" w:eastAsiaTheme="minorHAnsi" w:hAnsi="Agency FB" w:cs="Times New Roman"/>
          <w:color w:val="0070C0"/>
          <w:sz w:val="44"/>
          <w:szCs w:val="44"/>
        </w:rPr>
        <w:t>Rodak-Fritsman-Keohane</w:t>
      </w:r>
      <w:proofErr w:type="spellEnd"/>
    </w:p>
    <w:p w:rsidR="007F0C4D" w:rsidRPr="00E67601" w:rsidRDefault="00460A4D" w:rsidP="007F0C4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08768" behindDoc="0" locked="0" layoutInCell="1" allowOverlap="1" wp14:anchorId="67340190" wp14:editId="512CE0CE">
                <wp:simplePos x="0" y="0"/>
                <wp:positionH relativeFrom="column">
                  <wp:posOffset>-142875</wp:posOffset>
                </wp:positionH>
                <wp:positionV relativeFrom="paragraph">
                  <wp:posOffset>133349</wp:posOffset>
                </wp:positionV>
                <wp:extent cx="2971800" cy="7077075"/>
                <wp:effectExtent l="0" t="0" r="0" b="9525"/>
                <wp:wrapNone/>
                <wp:docPr id="89" name="Cuadro de texto 89"/>
                <wp:cNvGraphicFramePr/>
                <a:graphic xmlns:a="http://schemas.openxmlformats.org/drawingml/2006/main">
                  <a:graphicData uri="http://schemas.microsoft.com/office/word/2010/wordprocessingShape">
                    <wps:wsp>
                      <wps:cNvSpPr txBox="1"/>
                      <wps:spPr>
                        <a:xfrm>
                          <a:off x="0" y="0"/>
                          <a:ext cx="2971800" cy="7077075"/>
                        </a:xfrm>
                        <a:prstGeom prst="rect">
                          <a:avLst/>
                        </a:prstGeom>
                        <a:solidFill>
                          <a:schemeClr val="lt1"/>
                        </a:solidFill>
                        <a:ln w="6350">
                          <a:noFill/>
                        </a:ln>
                      </wps:spPr>
                      <wps:txbx>
                        <w:txbxContent>
                          <w:p w:rsidR="00AC0B17" w:rsidRPr="00FB75E7" w:rsidRDefault="00AC0B17" w:rsidP="007F0C4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AC0B17" w:rsidRPr="00655E9E" w:rsidRDefault="00AC0B17" w:rsidP="007F0C4D">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7F0C4D">
                            <w:pPr>
                              <w:spacing w:after="0" w:line="240" w:lineRule="auto"/>
                              <w:jc w:val="left"/>
                              <w:rPr>
                                <w:rFonts w:ascii="Agency FB" w:eastAsiaTheme="minorEastAsia" w:hAnsi="Agency FB" w:cstheme="minorBidi"/>
                                <w:b/>
                                <w:color w:val="E36C0A" w:themeColor="accent6" w:themeShade="BF"/>
                                <w:szCs w:val="24"/>
                              </w:rPr>
                            </w:pPr>
                            <w:r w:rsidRPr="00BE0B87">
                              <w:rPr>
                                <w:rFonts w:ascii="Agency FB" w:eastAsiaTheme="minorEastAsia" w:hAnsi="Agency FB" w:cstheme="minorBidi"/>
                                <w:b/>
                                <w:color w:val="E36C0A" w:themeColor="accent6" w:themeShade="BF"/>
                                <w:szCs w:val="24"/>
                              </w:rPr>
                              <w:t>PARTE I Introducción a la hematología</w:t>
                            </w:r>
                          </w:p>
                          <w:p w:rsidR="00AC0B17" w:rsidRDefault="00AC0B17" w:rsidP="007F0C4D">
                            <w:pPr>
                              <w:spacing w:after="0" w:line="240" w:lineRule="auto"/>
                              <w:jc w:val="left"/>
                              <w:rPr>
                                <w:rFonts w:ascii="Agency FB" w:eastAsiaTheme="minorEastAsia" w:hAnsi="Agency FB" w:cstheme="minorBidi"/>
                                <w:b/>
                                <w:color w:val="365F91" w:themeColor="accent1" w:themeShade="BF"/>
                                <w:szCs w:val="24"/>
                              </w:rPr>
                            </w:pPr>
                            <w:r w:rsidRPr="00BE0B87">
                              <w:rPr>
                                <w:rFonts w:ascii="Agency FB" w:eastAsiaTheme="minorEastAsia" w:hAnsi="Agency FB" w:cstheme="minorBidi"/>
                                <w:b/>
                                <w:color w:val="E36C0A" w:themeColor="accent6" w:themeShade="BF"/>
                                <w:szCs w:val="24"/>
                              </w:rPr>
                              <w:br/>
                              <w:t xml:space="preserve">CAPÍTULO 1 </w:t>
                            </w:r>
                            <w:r w:rsidRPr="008B1852">
                              <w:rPr>
                                <w:rFonts w:ascii="Agency FB" w:eastAsiaTheme="minorEastAsia" w:hAnsi="Agency FB" w:cstheme="minorBidi"/>
                                <w:b/>
                                <w:color w:val="365F91" w:themeColor="accent1" w:themeShade="BF"/>
                                <w:szCs w:val="24"/>
                              </w:rPr>
                              <w:t>Perspectiva general del laboratorio de hematología clínica</w:t>
                            </w:r>
                            <w:r w:rsidRPr="00BE0B87">
                              <w:rPr>
                                <w:rFonts w:ascii="Agency FB" w:eastAsiaTheme="minorEastAsia" w:hAnsi="Agency FB" w:cstheme="minorBidi"/>
                                <w:b/>
                                <w:color w:val="E36C0A" w:themeColor="accent6" w:themeShade="BF"/>
                                <w:szCs w:val="24"/>
                              </w:rPr>
                              <w:br/>
                              <w:t xml:space="preserve">CAPÍTULO 2 </w:t>
                            </w:r>
                            <w:r w:rsidRPr="008B1852">
                              <w:rPr>
                                <w:rFonts w:ascii="Agency FB" w:eastAsiaTheme="minorEastAsia" w:hAnsi="Agency FB" w:cstheme="minorBidi"/>
                                <w:b/>
                                <w:color w:val="365F91" w:themeColor="accent1" w:themeShade="BF"/>
                                <w:szCs w:val="24"/>
                              </w:rPr>
                              <w:t>Seguridad en el laboratorio de hematología</w:t>
                            </w:r>
                            <w:r w:rsidRPr="00BE0B87">
                              <w:rPr>
                                <w:rFonts w:ascii="Agency FB" w:eastAsiaTheme="minorEastAsia" w:hAnsi="Agency FB" w:cstheme="minorBidi"/>
                                <w:b/>
                                <w:color w:val="E36C0A" w:themeColor="accent6" w:themeShade="BF"/>
                                <w:szCs w:val="24"/>
                              </w:rPr>
                              <w:br/>
                              <w:t xml:space="preserve">CAPÍTULO 3 </w:t>
                            </w:r>
                            <w:r w:rsidRPr="008B1852">
                              <w:rPr>
                                <w:rFonts w:ascii="Agency FB" w:eastAsiaTheme="minorEastAsia" w:hAnsi="Agency FB" w:cstheme="minorBidi"/>
                                <w:b/>
                                <w:color w:val="365F91" w:themeColor="accent1" w:themeShade="BF"/>
                                <w:szCs w:val="24"/>
                              </w:rPr>
                              <w:t>Recolección de la muestra</w:t>
                            </w:r>
                            <w:r w:rsidRPr="00BE0B87">
                              <w:rPr>
                                <w:rFonts w:ascii="Agency FB" w:eastAsiaTheme="minorEastAsia" w:hAnsi="Agency FB" w:cstheme="minorBidi"/>
                                <w:b/>
                                <w:color w:val="E36C0A" w:themeColor="accent6" w:themeShade="BF"/>
                                <w:szCs w:val="24"/>
                              </w:rPr>
                              <w:br/>
                              <w:t xml:space="preserve">CAPÍTULO 4 </w:t>
                            </w:r>
                            <w:r w:rsidRPr="008B1852">
                              <w:rPr>
                                <w:rFonts w:ascii="Agency FB" w:eastAsiaTheme="minorEastAsia" w:hAnsi="Agency FB" w:cstheme="minorBidi"/>
                                <w:b/>
                                <w:color w:val="365F91" w:themeColor="accent1" w:themeShade="BF"/>
                                <w:szCs w:val="24"/>
                              </w:rPr>
                              <w:t>Cuidado y uso del microscopio</w:t>
                            </w:r>
                            <w:r w:rsidRPr="00BE0B87">
                              <w:rPr>
                                <w:rFonts w:ascii="Agency FB" w:eastAsiaTheme="minorEastAsia" w:hAnsi="Agency FB" w:cstheme="minorBidi"/>
                                <w:b/>
                                <w:color w:val="E36C0A" w:themeColor="accent6" w:themeShade="BF"/>
                                <w:szCs w:val="24"/>
                              </w:rPr>
                              <w:br/>
                              <w:t xml:space="preserve">CAPÍTULO 5 </w:t>
                            </w:r>
                            <w:r w:rsidRPr="008B1852">
                              <w:rPr>
                                <w:rFonts w:ascii="Agency FB" w:eastAsiaTheme="minorEastAsia" w:hAnsi="Agency FB" w:cstheme="minorBidi"/>
                                <w:b/>
                                <w:color w:val="365F91" w:themeColor="accent1" w:themeShade="BF"/>
                                <w:szCs w:val="24"/>
                              </w:rPr>
                              <w:t>Garantía de calidad en hematología y pruebas de hemostasia</w:t>
                            </w:r>
                          </w:p>
                          <w:p w:rsidR="00AC0B17" w:rsidRDefault="00AC0B17" w:rsidP="007F0C4D">
                            <w:pPr>
                              <w:spacing w:after="0" w:line="240" w:lineRule="auto"/>
                              <w:jc w:val="left"/>
                              <w:rPr>
                                <w:rFonts w:ascii="Agency FB" w:eastAsiaTheme="minorEastAsia" w:hAnsi="Agency FB" w:cstheme="minorBidi"/>
                                <w:b/>
                                <w:color w:val="365F91" w:themeColor="accent1" w:themeShade="BF"/>
                                <w:szCs w:val="24"/>
                              </w:rPr>
                            </w:pPr>
                          </w:p>
                          <w:p w:rsidR="00AC0B17" w:rsidRDefault="00AC0B17" w:rsidP="007F0C4D">
                            <w:pPr>
                              <w:spacing w:after="0" w:line="240" w:lineRule="auto"/>
                              <w:jc w:val="left"/>
                              <w:rPr>
                                <w:rFonts w:ascii="Agency FB" w:eastAsiaTheme="minorEastAsia" w:hAnsi="Agency FB" w:cstheme="minorBidi"/>
                                <w:b/>
                                <w:color w:val="E36C0A" w:themeColor="accent6" w:themeShade="BF"/>
                                <w:szCs w:val="24"/>
                              </w:rPr>
                            </w:pPr>
                            <w:r w:rsidRPr="008B1852">
                              <w:rPr>
                                <w:rFonts w:ascii="Agency FB" w:eastAsiaTheme="minorEastAsia" w:hAnsi="Agency FB" w:cstheme="minorBidi"/>
                                <w:b/>
                                <w:color w:val="E36C0A" w:themeColor="accent6" w:themeShade="BF"/>
                                <w:szCs w:val="24"/>
                              </w:rPr>
                              <w:t>PARTE II Hematopoyesis</w:t>
                            </w:r>
                          </w:p>
                          <w:p w:rsidR="00AC0B17" w:rsidRPr="00F90E9E" w:rsidRDefault="00AC0B17" w:rsidP="007F0C4D">
                            <w:pPr>
                              <w:spacing w:after="0" w:line="240" w:lineRule="auto"/>
                              <w:jc w:val="left"/>
                              <w:rPr>
                                <w:rFonts w:ascii="Agency FB" w:eastAsiaTheme="minorEastAsia" w:hAnsi="Agency FB" w:cstheme="minorBidi"/>
                                <w:b/>
                                <w:color w:val="E36C0A" w:themeColor="accent6" w:themeShade="BF"/>
                                <w:szCs w:val="24"/>
                              </w:rPr>
                            </w:pPr>
                            <w:r w:rsidRPr="008B1852">
                              <w:rPr>
                                <w:rFonts w:ascii="Agency FB" w:eastAsiaTheme="minorEastAsia" w:hAnsi="Agency FB" w:cstheme="minorBidi"/>
                                <w:b/>
                                <w:color w:val="E36C0A" w:themeColor="accent6" w:themeShade="BF"/>
                                <w:szCs w:val="24"/>
                              </w:rPr>
                              <w:br/>
                              <w:t xml:space="preserve">CAPÍTULO 6 </w:t>
                            </w:r>
                            <w:r w:rsidRPr="008B1852">
                              <w:rPr>
                                <w:rFonts w:ascii="Agency FB" w:eastAsiaTheme="minorEastAsia" w:hAnsi="Agency FB" w:cstheme="minorBidi"/>
                                <w:b/>
                                <w:color w:val="365F91" w:themeColor="accent1" w:themeShade="BF"/>
                                <w:szCs w:val="24"/>
                              </w:rPr>
                              <w:t>Estructura y función de las células</w:t>
                            </w:r>
                            <w:r w:rsidRPr="008B1852">
                              <w:rPr>
                                <w:rFonts w:ascii="Agency FB" w:eastAsiaTheme="minorEastAsia" w:hAnsi="Agency FB" w:cstheme="minorBidi"/>
                                <w:b/>
                                <w:color w:val="E36C0A" w:themeColor="accent6" w:themeShade="BF"/>
                                <w:szCs w:val="24"/>
                              </w:rPr>
                              <w:br/>
                              <w:t xml:space="preserve">CAPÍTULO 7 </w:t>
                            </w:r>
                            <w:r w:rsidRPr="008B1852">
                              <w:rPr>
                                <w:rFonts w:ascii="Agency FB" w:eastAsiaTheme="minorEastAsia" w:hAnsi="Agency FB" w:cstheme="minorBidi"/>
                                <w:b/>
                                <w:color w:val="365F91" w:themeColor="accent1" w:themeShade="BF"/>
                                <w:szCs w:val="24"/>
                              </w:rPr>
                              <w:t>Hematopoyesis</w:t>
                            </w:r>
                            <w:r w:rsidRPr="008B1852">
                              <w:rPr>
                                <w:rFonts w:ascii="Agency FB" w:eastAsiaTheme="minorEastAsia" w:hAnsi="Agency FB" w:cstheme="minorBidi"/>
                                <w:b/>
                                <w:color w:val="E36C0A" w:themeColor="accent6" w:themeShade="BF"/>
                                <w:szCs w:val="24"/>
                              </w:rPr>
                              <w:br/>
                              <w:t xml:space="preserve">CAPÍTULO 8 </w:t>
                            </w:r>
                            <w:r w:rsidRPr="008B1852">
                              <w:rPr>
                                <w:rFonts w:ascii="Agency FB" w:eastAsiaTheme="minorEastAsia" w:hAnsi="Agency FB" w:cstheme="minorBidi"/>
                                <w:b/>
                                <w:color w:val="365F91" w:themeColor="accent1" w:themeShade="BF"/>
                                <w:szCs w:val="24"/>
                              </w:rPr>
                              <w:t>Producción y destrucción de los eritrocitos</w:t>
                            </w:r>
                            <w:r w:rsidRPr="008B1852">
                              <w:rPr>
                                <w:rFonts w:ascii="Agency FB" w:eastAsiaTheme="minorEastAsia" w:hAnsi="Agency FB" w:cstheme="minorBidi"/>
                                <w:b/>
                                <w:color w:val="E36C0A" w:themeColor="accent6" w:themeShade="BF"/>
                                <w:szCs w:val="24"/>
                              </w:rPr>
                              <w:br/>
                              <w:t xml:space="preserve">CAPÍTULO 9 </w:t>
                            </w:r>
                            <w:r w:rsidRPr="008B1852">
                              <w:rPr>
                                <w:rFonts w:ascii="Agency FB" w:eastAsiaTheme="minorEastAsia" w:hAnsi="Agency FB" w:cstheme="minorBidi"/>
                                <w:b/>
                                <w:color w:val="365F91" w:themeColor="accent1" w:themeShade="BF"/>
                                <w:szCs w:val="24"/>
                              </w:rPr>
                              <w:t>Metabolismo energético y fisiología de la membrana del eritrocito</w:t>
                            </w:r>
                            <w:r w:rsidRPr="008B1852">
                              <w:rPr>
                                <w:rFonts w:ascii="Agency FB" w:eastAsiaTheme="minorEastAsia" w:hAnsi="Agency FB" w:cstheme="minorBidi"/>
                                <w:b/>
                                <w:color w:val="E36C0A" w:themeColor="accent6" w:themeShade="BF"/>
                                <w:szCs w:val="24"/>
                              </w:rPr>
                              <w:br/>
                              <w:t xml:space="preserve">CAPÍTULO 10 </w:t>
                            </w:r>
                            <w:r w:rsidRPr="008B1852">
                              <w:rPr>
                                <w:rFonts w:ascii="Agency FB" w:eastAsiaTheme="minorEastAsia" w:hAnsi="Agency FB" w:cstheme="minorBidi"/>
                                <w:b/>
                                <w:color w:val="365F91" w:themeColor="accent1" w:themeShade="BF"/>
                                <w:szCs w:val="24"/>
                              </w:rPr>
                              <w:t>Metabolismo de la hemoglobina</w:t>
                            </w:r>
                            <w:r w:rsidRPr="008B1852">
                              <w:rPr>
                                <w:rFonts w:ascii="Agency FB" w:eastAsiaTheme="minorEastAsia" w:hAnsi="Agency FB" w:cstheme="minorBidi"/>
                                <w:b/>
                                <w:color w:val="E36C0A" w:themeColor="accent6" w:themeShade="BF"/>
                                <w:szCs w:val="24"/>
                              </w:rPr>
                              <w:br/>
                              <w:t xml:space="preserve">CAPÍTULO 11 </w:t>
                            </w:r>
                            <w:r w:rsidRPr="008B1852">
                              <w:rPr>
                                <w:rFonts w:ascii="Agency FB" w:eastAsiaTheme="minorEastAsia" w:hAnsi="Agency FB" w:cstheme="minorBidi"/>
                                <w:b/>
                                <w:color w:val="365F91" w:themeColor="accent1" w:themeShade="BF"/>
                                <w:szCs w:val="24"/>
                              </w:rPr>
                              <w:t>Metabolismo del hierro</w:t>
                            </w:r>
                            <w:r w:rsidRPr="008B1852">
                              <w:rPr>
                                <w:rFonts w:ascii="Agency FB" w:eastAsiaTheme="minorEastAsia" w:hAnsi="Agency FB" w:cstheme="minorBidi"/>
                                <w:b/>
                                <w:color w:val="E36C0A" w:themeColor="accent6" w:themeShade="BF"/>
                                <w:szCs w:val="24"/>
                              </w:rPr>
                              <w:br/>
                              <w:t xml:space="preserve">CAPÍTULO 12 </w:t>
                            </w:r>
                            <w:r w:rsidRPr="008B1852">
                              <w:rPr>
                                <w:rFonts w:ascii="Agency FB" w:eastAsiaTheme="minorEastAsia" w:hAnsi="Agency FB" w:cstheme="minorBidi"/>
                                <w:b/>
                                <w:color w:val="365F91" w:themeColor="accent1" w:themeShade="BF"/>
                                <w:szCs w:val="24"/>
                              </w:rPr>
                              <w:t>Desarrollo, cinética y funciones de los leucocitos</w:t>
                            </w:r>
                            <w:r w:rsidRPr="008B1852">
                              <w:rPr>
                                <w:rFonts w:ascii="Agency FB" w:eastAsiaTheme="minorEastAsia" w:hAnsi="Agency FB" w:cstheme="minorBidi"/>
                                <w:b/>
                                <w:color w:val="E36C0A" w:themeColor="accent6" w:themeShade="BF"/>
                                <w:szCs w:val="24"/>
                              </w:rPr>
                              <w:br/>
                              <w:t xml:space="preserve">CAPÍTULO 13 </w:t>
                            </w:r>
                            <w:r w:rsidRPr="008B1852">
                              <w:rPr>
                                <w:rFonts w:ascii="Agency FB" w:eastAsiaTheme="minorEastAsia" w:hAnsi="Agency FB" w:cstheme="minorBidi"/>
                                <w:b/>
                                <w:color w:val="365F91" w:themeColor="accent1" w:themeShade="BF"/>
                                <w:szCs w:val="24"/>
                              </w:rPr>
                              <w:t>Producción, estructura y función de las plaquetas</w:t>
                            </w:r>
                            <w:r w:rsidRPr="00F90E9E">
                              <w:rPr>
                                <w:rFonts w:ascii="Agency FB" w:eastAsiaTheme="minorEastAsia" w:hAnsi="Agency FB" w:cstheme="minorBidi"/>
                                <w:b/>
                                <w:color w:val="E36C0A" w:themeColor="accent6" w:themeShade="BF"/>
                                <w:szCs w:val="24"/>
                              </w:rPr>
                              <w:t> </w:t>
                            </w:r>
                          </w:p>
                          <w:p w:rsidR="00AC0B17" w:rsidRDefault="00AC0B17" w:rsidP="007F0C4D">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C15C76" w:rsidRDefault="00AC0B17" w:rsidP="00460A4D">
                            <w:pPr>
                              <w:spacing w:after="0" w:line="240" w:lineRule="auto"/>
                              <w:jc w:val="left"/>
                              <w:rPr>
                                <w:rFonts w:ascii="Agency FB" w:eastAsiaTheme="minorEastAsia" w:hAnsi="Agency FB" w:cstheme="minorBidi"/>
                                <w:b/>
                                <w:color w:val="E36C0A" w:themeColor="accent6" w:themeShade="BF"/>
                                <w:szCs w:val="24"/>
                              </w:rPr>
                            </w:pPr>
                            <w:r w:rsidRPr="00C15C76">
                              <w:rPr>
                                <w:rFonts w:ascii="Agency FB" w:eastAsiaTheme="minorEastAsia" w:hAnsi="Agency FB" w:cstheme="minorBidi"/>
                                <w:b/>
                                <w:color w:val="E36C0A" w:themeColor="accent6" w:themeShade="BF"/>
                                <w:szCs w:val="24"/>
                              </w:rPr>
                              <w:t>PARTE III Pruebas de rutina para eritrocitos</w:t>
                            </w:r>
                          </w:p>
                          <w:p w:rsidR="00AC0B17" w:rsidRPr="00F90E9E" w:rsidRDefault="00AC0B17" w:rsidP="00460A4D">
                            <w:pPr>
                              <w:shd w:val="clear" w:color="auto" w:fill="FFFFFF"/>
                              <w:spacing w:after="0" w:line="240" w:lineRule="auto"/>
                              <w:jc w:val="left"/>
                              <w:rPr>
                                <w:rFonts w:ascii="Arial" w:eastAsia="Times New Roman" w:hAnsi="Arial" w:cs="Arial"/>
                                <w:color w:val="636363"/>
                                <w:sz w:val="21"/>
                                <w:szCs w:val="21"/>
                                <w:lang w:val="es-CO" w:eastAsia="es-CO"/>
                              </w:rPr>
                            </w:pPr>
                            <w:r w:rsidRPr="00C15C76">
                              <w:rPr>
                                <w:rFonts w:ascii="Agency FB" w:eastAsiaTheme="minorEastAsia" w:hAnsi="Agency FB" w:cstheme="minorBidi"/>
                                <w:b/>
                                <w:color w:val="365F91" w:themeColor="accent1" w:themeShade="BF"/>
                                <w:szCs w:val="24"/>
                              </w:rPr>
                              <w:br/>
                            </w:r>
                            <w:r w:rsidRPr="00C15C76">
                              <w:rPr>
                                <w:rFonts w:ascii="Agency FB" w:eastAsiaTheme="minorEastAsia" w:hAnsi="Agency FB" w:cstheme="minorBidi"/>
                                <w:b/>
                                <w:color w:val="E36C0A" w:themeColor="accent6" w:themeShade="BF"/>
                                <w:szCs w:val="24"/>
                              </w:rPr>
                              <w:t>CAPÍTULO 14</w:t>
                            </w:r>
                            <w:r w:rsidRPr="00C15C76">
                              <w:rPr>
                                <w:rFonts w:ascii="Agency FB" w:eastAsiaTheme="minorEastAsia" w:hAnsi="Agency FB" w:cstheme="minorBidi"/>
                                <w:b/>
                                <w:color w:val="365F91" w:themeColor="accent1" w:themeShade="BF"/>
                                <w:szCs w:val="24"/>
                              </w:rPr>
                              <w:t xml:space="preserve"> Pruebas de rutina y análisis de diagnóstico inmediato en hematología: métodos manuales y semiautomatizados</w:t>
                            </w:r>
                            <w:r w:rsidRPr="00C15C76">
                              <w:rPr>
                                <w:rFonts w:ascii="Agency FB" w:eastAsiaTheme="minorEastAsia" w:hAnsi="Agency FB" w:cstheme="minorBidi"/>
                                <w:b/>
                                <w:color w:val="365F91" w:themeColor="accent1" w:themeShade="BF"/>
                                <w:szCs w:val="24"/>
                              </w:rPr>
                              <w:br/>
                            </w:r>
                            <w:r w:rsidRPr="00C15C76">
                              <w:rPr>
                                <w:rFonts w:ascii="Agency FB" w:eastAsiaTheme="minorEastAsia" w:hAnsi="Agency FB" w:cstheme="minorBidi"/>
                                <w:b/>
                                <w:color w:val="E36C0A" w:themeColor="accent6" w:themeShade="BF"/>
                                <w:szCs w:val="24"/>
                              </w:rPr>
                              <w:t>CAPÍTULO 15</w:t>
                            </w:r>
                            <w:r w:rsidRPr="00C15C76">
                              <w:rPr>
                                <w:rFonts w:ascii="Agency FB" w:eastAsiaTheme="minorEastAsia" w:hAnsi="Agency FB" w:cstheme="minorBidi"/>
                                <w:b/>
                                <w:color w:val="365F91" w:themeColor="accent1" w:themeShade="BF"/>
                                <w:szCs w:val="24"/>
                              </w:rPr>
                              <w:t xml:space="preserve"> Examen del frotis de sangre periférica y correlación con el hemograma completo</w:t>
                            </w:r>
                            <w:r w:rsidRPr="00C15C76">
                              <w:rPr>
                                <w:rFonts w:ascii="Agency FB" w:eastAsiaTheme="minorEastAsia" w:hAnsi="Agency FB" w:cstheme="minorBidi"/>
                                <w:b/>
                                <w:color w:val="365F91" w:themeColor="accent1" w:themeShade="BF"/>
                                <w:szCs w:val="24"/>
                              </w:rPr>
                              <w:br/>
                            </w:r>
                            <w:r w:rsidRPr="00460A4D">
                              <w:rPr>
                                <w:rFonts w:ascii="Agency FB" w:eastAsiaTheme="minorEastAsia" w:hAnsi="Agency FB" w:cstheme="minorBidi"/>
                                <w:b/>
                                <w:color w:val="E36C0A" w:themeColor="accent6" w:themeShade="BF"/>
                                <w:szCs w:val="24"/>
                              </w:rPr>
                              <w:t>CAPÍTULO 16</w:t>
                            </w:r>
                            <w:r w:rsidRPr="00C15C76">
                              <w:rPr>
                                <w:rFonts w:ascii="Agency FB" w:eastAsiaTheme="minorEastAsia" w:hAnsi="Agency FB" w:cstheme="minorBidi"/>
                                <w:b/>
                                <w:color w:val="365F91" w:themeColor="accent1" w:themeShade="BF"/>
                                <w:szCs w:val="24"/>
                              </w:rPr>
                              <w:t xml:space="preserve"> Examen de la médula ósea</w:t>
                            </w:r>
                            <w:r w:rsidRPr="00C15C76">
                              <w:rPr>
                                <w:rFonts w:ascii="Agency FB" w:eastAsiaTheme="minorEastAsia" w:hAnsi="Agency FB" w:cstheme="minorBidi"/>
                                <w:b/>
                                <w:color w:val="365F91" w:themeColor="accent1" w:themeShade="BF"/>
                                <w:szCs w:val="24"/>
                              </w:rPr>
                              <w:br/>
                            </w:r>
                            <w:r w:rsidRPr="00460A4D">
                              <w:rPr>
                                <w:rFonts w:ascii="Agency FB" w:eastAsiaTheme="minorEastAsia" w:hAnsi="Agency FB" w:cstheme="minorBidi"/>
                                <w:b/>
                                <w:color w:val="E36C0A" w:themeColor="accent6" w:themeShade="BF"/>
                                <w:szCs w:val="24"/>
                              </w:rPr>
                              <w:t>CAPÍTULO 17</w:t>
                            </w:r>
                            <w:r w:rsidRPr="00C15C76">
                              <w:rPr>
                                <w:rFonts w:ascii="Agency FB" w:eastAsiaTheme="minorEastAsia" w:hAnsi="Agency FB" w:cstheme="minorBidi"/>
                                <w:b/>
                                <w:color w:val="365F91" w:themeColor="accent1" w:themeShade="BF"/>
                                <w:szCs w:val="24"/>
                              </w:rPr>
                              <w:t xml:space="preserve"> Líquidos corporales en el laboratorio de hematología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40190" id="Cuadro de texto 89" o:spid="_x0000_s1097" type="#_x0000_t202" style="position:absolute;left:0;text-align:left;margin-left:-11.25pt;margin-top:10.5pt;width:234pt;height:557.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" fillcolor="white [3201]" stroked="f" strokeweight=".5pt">
                <v:textbox>
                  <w:txbxContent>
                    <w:p w:rsidR="00AC0B17" w:rsidRPr="00FB75E7" w:rsidRDefault="00AC0B17" w:rsidP="007F0C4D">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ÍNDICE</w:t>
                      </w:r>
                    </w:p>
                    <w:p w:rsidR="00AC0B17" w:rsidRPr="00655E9E" w:rsidRDefault="00AC0B17" w:rsidP="007F0C4D">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7F0C4D">
                      <w:pPr>
                        <w:spacing w:after="0" w:line="240" w:lineRule="auto"/>
                        <w:jc w:val="left"/>
                        <w:rPr>
                          <w:rFonts w:ascii="Agency FB" w:eastAsiaTheme="minorEastAsia" w:hAnsi="Agency FB" w:cstheme="minorBidi"/>
                          <w:b/>
                          <w:color w:val="E36C0A" w:themeColor="accent6" w:themeShade="BF"/>
                          <w:szCs w:val="24"/>
                        </w:rPr>
                      </w:pPr>
                      <w:r w:rsidRPr="00BE0B87">
                        <w:rPr>
                          <w:rFonts w:ascii="Agency FB" w:eastAsiaTheme="minorEastAsia" w:hAnsi="Agency FB" w:cstheme="minorBidi"/>
                          <w:b/>
                          <w:color w:val="E36C0A" w:themeColor="accent6" w:themeShade="BF"/>
                          <w:szCs w:val="24"/>
                        </w:rPr>
                        <w:t>PARTE I Introducción a la hematología</w:t>
                      </w:r>
                    </w:p>
                    <w:p w:rsidR="00AC0B17" w:rsidRDefault="00AC0B17" w:rsidP="007F0C4D">
                      <w:pPr>
                        <w:spacing w:after="0" w:line="240" w:lineRule="auto"/>
                        <w:jc w:val="left"/>
                        <w:rPr>
                          <w:rFonts w:ascii="Agency FB" w:eastAsiaTheme="minorEastAsia" w:hAnsi="Agency FB" w:cstheme="minorBidi"/>
                          <w:b/>
                          <w:color w:val="365F91" w:themeColor="accent1" w:themeShade="BF"/>
                          <w:szCs w:val="24"/>
                        </w:rPr>
                      </w:pPr>
                      <w:r w:rsidRPr="00BE0B87">
                        <w:rPr>
                          <w:rFonts w:ascii="Agency FB" w:eastAsiaTheme="minorEastAsia" w:hAnsi="Agency FB" w:cstheme="minorBidi"/>
                          <w:b/>
                          <w:color w:val="E36C0A" w:themeColor="accent6" w:themeShade="BF"/>
                          <w:szCs w:val="24"/>
                        </w:rPr>
                        <w:br/>
                        <w:t xml:space="preserve">CAPÍTULO 1 </w:t>
                      </w:r>
                      <w:r w:rsidRPr="008B1852">
                        <w:rPr>
                          <w:rFonts w:ascii="Agency FB" w:eastAsiaTheme="minorEastAsia" w:hAnsi="Agency FB" w:cstheme="minorBidi"/>
                          <w:b/>
                          <w:color w:val="365F91" w:themeColor="accent1" w:themeShade="BF"/>
                          <w:szCs w:val="24"/>
                        </w:rPr>
                        <w:t>Perspectiva general del laboratorio de hematología clínica</w:t>
                      </w:r>
                      <w:r w:rsidRPr="00BE0B87">
                        <w:rPr>
                          <w:rFonts w:ascii="Agency FB" w:eastAsiaTheme="minorEastAsia" w:hAnsi="Agency FB" w:cstheme="minorBidi"/>
                          <w:b/>
                          <w:color w:val="E36C0A" w:themeColor="accent6" w:themeShade="BF"/>
                          <w:szCs w:val="24"/>
                        </w:rPr>
                        <w:br/>
                        <w:t xml:space="preserve">CAPÍTULO 2 </w:t>
                      </w:r>
                      <w:r w:rsidRPr="008B1852">
                        <w:rPr>
                          <w:rFonts w:ascii="Agency FB" w:eastAsiaTheme="minorEastAsia" w:hAnsi="Agency FB" w:cstheme="minorBidi"/>
                          <w:b/>
                          <w:color w:val="365F91" w:themeColor="accent1" w:themeShade="BF"/>
                          <w:szCs w:val="24"/>
                        </w:rPr>
                        <w:t>Seguridad en el laboratorio de hematología</w:t>
                      </w:r>
                      <w:r w:rsidRPr="00BE0B87">
                        <w:rPr>
                          <w:rFonts w:ascii="Agency FB" w:eastAsiaTheme="minorEastAsia" w:hAnsi="Agency FB" w:cstheme="minorBidi"/>
                          <w:b/>
                          <w:color w:val="E36C0A" w:themeColor="accent6" w:themeShade="BF"/>
                          <w:szCs w:val="24"/>
                        </w:rPr>
                        <w:br/>
                        <w:t xml:space="preserve">CAPÍTULO 3 </w:t>
                      </w:r>
                      <w:r w:rsidRPr="008B1852">
                        <w:rPr>
                          <w:rFonts w:ascii="Agency FB" w:eastAsiaTheme="minorEastAsia" w:hAnsi="Agency FB" w:cstheme="minorBidi"/>
                          <w:b/>
                          <w:color w:val="365F91" w:themeColor="accent1" w:themeShade="BF"/>
                          <w:szCs w:val="24"/>
                        </w:rPr>
                        <w:t>Recolección de la muestra</w:t>
                      </w:r>
                      <w:r w:rsidRPr="00BE0B87">
                        <w:rPr>
                          <w:rFonts w:ascii="Agency FB" w:eastAsiaTheme="minorEastAsia" w:hAnsi="Agency FB" w:cstheme="minorBidi"/>
                          <w:b/>
                          <w:color w:val="E36C0A" w:themeColor="accent6" w:themeShade="BF"/>
                          <w:szCs w:val="24"/>
                        </w:rPr>
                        <w:br/>
                        <w:t xml:space="preserve">CAPÍTULO 4 </w:t>
                      </w:r>
                      <w:r w:rsidRPr="008B1852">
                        <w:rPr>
                          <w:rFonts w:ascii="Agency FB" w:eastAsiaTheme="minorEastAsia" w:hAnsi="Agency FB" w:cstheme="minorBidi"/>
                          <w:b/>
                          <w:color w:val="365F91" w:themeColor="accent1" w:themeShade="BF"/>
                          <w:szCs w:val="24"/>
                        </w:rPr>
                        <w:t>Cuidado y uso del microscopio</w:t>
                      </w:r>
                      <w:r w:rsidRPr="00BE0B87">
                        <w:rPr>
                          <w:rFonts w:ascii="Agency FB" w:eastAsiaTheme="minorEastAsia" w:hAnsi="Agency FB" w:cstheme="minorBidi"/>
                          <w:b/>
                          <w:color w:val="E36C0A" w:themeColor="accent6" w:themeShade="BF"/>
                          <w:szCs w:val="24"/>
                        </w:rPr>
                        <w:br/>
                        <w:t xml:space="preserve">CAPÍTULO 5 </w:t>
                      </w:r>
                      <w:r w:rsidRPr="008B1852">
                        <w:rPr>
                          <w:rFonts w:ascii="Agency FB" w:eastAsiaTheme="minorEastAsia" w:hAnsi="Agency FB" w:cstheme="minorBidi"/>
                          <w:b/>
                          <w:color w:val="365F91" w:themeColor="accent1" w:themeShade="BF"/>
                          <w:szCs w:val="24"/>
                        </w:rPr>
                        <w:t>Garantía de calidad en hematología y pruebas de hemostasia</w:t>
                      </w:r>
                    </w:p>
                    <w:p w:rsidR="00AC0B17" w:rsidRDefault="00AC0B17" w:rsidP="007F0C4D">
                      <w:pPr>
                        <w:spacing w:after="0" w:line="240" w:lineRule="auto"/>
                        <w:jc w:val="left"/>
                        <w:rPr>
                          <w:rFonts w:ascii="Agency FB" w:eastAsiaTheme="minorEastAsia" w:hAnsi="Agency FB" w:cstheme="minorBidi"/>
                          <w:b/>
                          <w:color w:val="365F91" w:themeColor="accent1" w:themeShade="BF"/>
                          <w:szCs w:val="24"/>
                        </w:rPr>
                      </w:pPr>
                    </w:p>
                    <w:p w:rsidR="00AC0B17" w:rsidRDefault="00AC0B17" w:rsidP="007F0C4D">
                      <w:pPr>
                        <w:spacing w:after="0" w:line="240" w:lineRule="auto"/>
                        <w:jc w:val="left"/>
                        <w:rPr>
                          <w:rFonts w:ascii="Agency FB" w:eastAsiaTheme="minorEastAsia" w:hAnsi="Agency FB" w:cstheme="minorBidi"/>
                          <w:b/>
                          <w:color w:val="E36C0A" w:themeColor="accent6" w:themeShade="BF"/>
                          <w:szCs w:val="24"/>
                        </w:rPr>
                      </w:pPr>
                      <w:r w:rsidRPr="008B1852">
                        <w:rPr>
                          <w:rFonts w:ascii="Agency FB" w:eastAsiaTheme="minorEastAsia" w:hAnsi="Agency FB" w:cstheme="minorBidi"/>
                          <w:b/>
                          <w:color w:val="E36C0A" w:themeColor="accent6" w:themeShade="BF"/>
                          <w:szCs w:val="24"/>
                        </w:rPr>
                        <w:t>PARTE II Hematopoyesis</w:t>
                      </w:r>
                    </w:p>
                    <w:p w:rsidR="00AC0B17" w:rsidRPr="00F90E9E" w:rsidRDefault="00AC0B17" w:rsidP="007F0C4D">
                      <w:pPr>
                        <w:spacing w:after="0" w:line="240" w:lineRule="auto"/>
                        <w:jc w:val="left"/>
                        <w:rPr>
                          <w:rFonts w:ascii="Agency FB" w:eastAsiaTheme="minorEastAsia" w:hAnsi="Agency FB" w:cstheme="minorBidi"/>
                          <w:b/>
                          <w:color w:val="E36C0A" w:themeColor="accent6" w:themeShade="BF"/>
                          <w:szCs w:val="24"/>
                        </w:rPr>
                      </w:pPr>
                      <w:r w:rsidRPr="008B1852">
                        <w:rPr>
                          <w:rFonts w:ascii="Agency FB" w:eastAsiaTheme="minorEastAsia" w:hAnsi="Agency FB" w:cstheme="minorBidi"/>
                          <w:b/>
                          <w:color w:val="E36C0A" w:themeColor="accent6" w:themeShade="BF"/>
                          <w:szCs w:val="24"/>
                        </w:rPr>
                        <w:br/>
                        <w:t xml:space="preserve">CAPÍTULO 6 </w:t>
                      </w:r>
                      <w:r w:rsidRPr="008B1852">
                        <w:rPr>
                          <w:rFonts w:ascii="Agency FB" w:eastAsiaTheme="minorEastAsia" w:hAnsi="Agency FB" w:cstheme="minorBidi"/>
                          <w:b/>
                          <w:color w:val="365F91" w:themeColor="accent1" w:themeShade="BF"/>
                          <w:szCs w:val="24"/>
                        </w:rPr>
                        <w:t>Estructura y función de las células</w:t>
                      </w:r>
                      <w:r w:rsidRPr="008B1852">
                        <w:rPr>
                          <w:rFonts w:ascii="Agency FB" w:eastAsiaTheme="minorEastAsia" w:hAnsi="Agency FB" w:cstheme="minorBidi"/>
                          <w:b/>
                          <w:color w:val="E36C0A" w:themeColor="accent6" w:themeShade="BF"/>
                          <w:szCs w:val="24"/>
                        </w:rPr>
                        <w:br/>
                        <w:t xml:space="preserve">CAPÍTULO 7 </w:t>
                      </w:r>
                      <w:r w:rsidRPr="008B1852">
                        <w:rPr>
                          <w:rFonts w:ascii="Agency FB" w:eastAsiaTheme="minorEastAsia" w:hAnsi="Agency FB" w:cstheme="minorBidi"/>
                          <w:b/>
                          <w:color w:val="365F91" w:themeColor="accent1" w:themeShade="BF"/>
                          <w:szCs w:val="24"/>
                        </w:rPr>
                        <w:t>Hematopoyesis</w:t>
                      </w:r>
                      <w:r w:rsidRPr="008B1852">
                        <w:rPr>
                          <w:rFonts w:ascii="Agency FB" w:eastAsiaTheme="minorEastAsia" w:hAnsi="Agency FB" w:cstheme="minorBidi"/>
                          <w:b/>
                          <w:color w:val="E36C0A" w:themeColor="accent6" w:themeShade="BF"/>
                          <w:szCs w:val="24"/>
                        </w:rPr>
                        <w:br/>
                        <w:t xml:space="preserve">CAPÍTULO 8 </w:t>
                      </w:r>
                      <w:r w:rsidRPr="008B1852">
                        <w:rPr>
                          <w:rFonts w:ascii="Agency FB" w:eastAsiaTheme="minorEastAsia" w:hAnsi="Agency FB" w:cstheme="minorBidi"/>
                          <w:b/>
                          <w:color w:val="365F91" w:themeColor="accent1" w:themeShade="BF"/>
                          <w:szCs w:val="24"/>
                        </w:rPr>
                        <w:t>Producción y destrucción de los eritrocitos</w:t>
                      </w:r>
                      <w:r w:rsidRPr="008B1852">
                        <w:rPr>
                          <w:rFonts w:ascii="Agency FB" w:eastAsiaTheme="minorEastAsia" w:hAnsi="Agency FB" w:cstheme="minorBidi"/>
                          <w:b/>
                          <w:color w:val="E36C0A" w:themeColor="accent6" w:themeShade="BF"/>
                          <w:szCs w:val="24"/>
                        </w:rPr>
                        <w:br/>
                        <w:t xml:space="preserve">CAPÍTULO 9 </w:t>
                      </w:r>
                      <w:r w:rsidRPr="008B1852">
                        <w:rPr>
                          <w:rFonts w:ascii="Agency FB" w:eastAsiaTheme="minorEastAsia" w:hAnsi="Agency FB" w:cstheme="minorBidi"/>
                          <w:b/>
                          <w:color w:val="365F91" w:themeColor="accent1" w:themeShade="BF"/>
                          <w:szCs w:val="24"/>
                        </w:rPr>
                        <w:t>Metabolismo energético y fisiología de la membrana del eritrocito</w:t>
                      </w:r>
                      <w:r w:rsidRPr="008B1852">
                        <w:rPr>
                          <w:rFonts w:ascii="Agency FB" w:eastAsiaTheme="minorEastAsia" w:hAnsi="Agency FB" w:cstheme="minorBidi"/>
                          <w:b/>
                          <w:color w:val="E36C0A" w:themeColor="accent6" w:themeShade="BF"/>
                          <w:szCs w:val="24"/>
                        </w:rPr>
                        <w:br/>
                        <w:t xml:space="preserve">CAPÍTULO 10 </w:t>
                      </w:r>
                      <w:r w:rsidRPr="008B1852">
                        <w:rPr>
                          <w:rFonts w:ascii="Agency FB" w:eastAsiaTheme="minorEastAsia" w:hAnsi="Agency FB" w:cstheme="minorBidi"/>
                          <w:b/>
                          <w:color w:val="365F91" w:themeColor="accent1" w:themeShade="BF"/>
                          <w:szCs w:val="24"/>
                        </w:rPr>
                        <w:t>Metabolismo de la hemoglobina</w:t>
                      </w:r>
                      <w:r w:rsidRPr="008B1852">
                        <w:rPr>
                          <w:rFonts w:ascii="Agency FB" w:eastAsiaTheme="minorEastAsia" w:hAnsi="Agency FB" w:cstheme="minorBidi"/>
                          <w:b/>
                          <w:color w:val="E36C0A" w:themeColor="accent6" w:themeShade="BF"/>
                          <w:szCs w:val="24"/>
                        </w:rPr>
                        <w:br/>
                        <w:t xml:space="preserve">CAPÍTULO 11 </w:t>
                      </w:r>
                      <w:r w:rsidRPr="008B1852">
                        <w:rPr>
                          <w:rFonts w:ascii="Agency FB" w:eastAsiaTheme="minorEastAsia" w:hAnsi="Agency FB" w:cstheme="minorBidi"/>
                          <w:b/>
                          <w:color w:val="365F91" w:themeColor="accent1" w:themeShade="BF"/>
                          <w:szCs w:val="24"/>
                        </w:rPr>
                        <w:t>Metabolismo del hierro</w:t>
                      </w:r>
                      <w:r w:rsidRPr="008B1852">
                        <w:rPr>
                          <w:rFonts w:ascii="Agency FB" w:eastAsiaTheme="minorEastAsia" w:hAnsi="Agency FB" w:cstheme="minorBidi"/>
                          <w:b/>
                          <w:color w:val="E36C0A" w:themeColor="accent6" w:themeShade="BF"/>
                          <w:szCs w:val="24"/>
                        </w:rPr>
                        <w:br/>
                        <w:t xml:space="preserve">CAPÍTULO 12 </w:t>
                      </w:r>
                      <w:r w:rsidRPr="008B1852">
                        <w:rPr>
                          <w:rFonts w:ascii="Agency FB" w:eastAsiaTheme="minorEastAsia" w:hAnsi="Agency FB" w:cstheme="minorBidi"/>
                          <w:b/>
                          <w:color w:val="365F91" w:themeColor="accent1" w:themeShade="BF"/>
                          <w:szCs w:val="24"/>
                        </w:rPr>
                        <w:t>Desarrollo, cinética y funciones de los leucocitos</w:t>
                      </w:r>
                      <w:r w:rsidRPr="008B1852">
                        <w:rPr>
                          <w:rFonts w:ascii="Agency FB" w:eastAsiaTheme="minorEastAsia" w:hAnsi="Agency FB" w:cstheme="minorBidi"/>
                          <w:b/>
                          <w:color w:val="E36C0A" w:themeColor="accent6" w:themeShade="BF"/>
                          <w:szCs w:val="24"/>
                        </w:rPr>
                        <w:br/>
                        <w:t xml:space="preserve">CAPÍTULO 13 </w:t>
                      </w:r>
                      <w:r w:rsidRPr="008B1852">
                        <w:rPr>
                          <w:rFonts w:ascii="Agency FB" w:eastAsiaTheme="minorEastAsia" w:hAnsi="Agency FB" w:cstheme="minorBidi"/>
                          <w:b/>
                          <w:color w:val="365F91" w:themeColor="accent1" w:themeShade="BF"/>
                          <w:szCs w:val="24"/>
                        </w:rPr>
                        <w:t>Producción, estructura y función de las plaquetas</w:t>
                      </w:r>
                      <w:r w:rsidRPr="00F90E9E">
                        <w:rPr>
                          <w:rFonts w:ascii="Agency FB" w:eastAsiaTheme="minorEastAsia" w:hAnsi="Agency FB" w:cstheme="minorBidi"/>
                          <w:b/>
                          <w:color w:val="E36C0A" w:themeColor="accent6" w:themeShade="BF"/>
                          <w:szCs w:val="24"/>
                        </w:rPr>
                        <w:t> </w:t>
                      </w:r>
                    </w:p>
                    <w:p w:rsidR="00AC0B17" w:rsidRDefault="00AC0B17" w:rsidP="007F0C4D">
                      <w:pPr>
                        <w:shd w:val="clear" w:color="auto" w:fill="FFFFFF"/>
                        <w:spacing w:after="0" w:line="240" w:lineRule="auto"/>
                        <w:jc w:val="left"/>
                        <w:rPr>
                          <w:rFonts w:ascii="Arial" w:eastAsia="Times New Roman" w:hAnsi="Arial" w:cs="Arial"/>
                          <w:color w:val="636363"/>
                          <w:sz w:val="21"/>
                          <w:szCs w:val="21"/>
                          <w:lang w:val="es-CO" w:eastAsia="es-CO"/>
                        </w:rPr>
                      </w:pPr>
                    </w:p>
                    <w:p w:rsidR="00AC0B17" w:rsidRPr="00C15C76" w:rsidRDefault="00AC0B17" w:rsidP="00460A4D">
                      <w:pPr>
                        <w:spacing w:after="0" w:line="240" w:lineRule="auto"/>
                        <w:jc w:val="left"/>
                        <w:rPr>
                          <w:rFonts w:ascii="Agency FB" w:eastAsiaTheme="minorEastAsia" w:hAnsi="Agency FB" w:cstheme="minorBidi"/>
                          <w:b/>
                          <w:color w:val="E36C0A" w:themeColor="accent6" w:themeShade="BF"/>
                          <w:szCs w:val="24"/>
                        </w:rPr>
                      </w:pPr>
                      <w:r w:rsidRPr="00C15C76">
                        <w:rPr>
                          <w:rFonts w:ascii="Agency FB" w:eastAsiaTheme="minorEastAsia" w:hAnsi="Agency FB" w:cstheme="minorBidi"/>
                          <w:b/>
                          <w:color w:val="E36C0A" w:themeColor="accent6" w:themeShade="BF"/>
                          <w:szCs w:val="24"/>
                        </w:rPr>
                        <w:t>PARTE III Pruebas de rutina para eritrocitos</w:t>
                      </w:r>
                    </w:p>
                    <w:p w:rsidR="00AC0B17" w:rsidRPr="00F90E9E" w:rsidRDefault="00AC0B17" w:rsidP="00460A4D">
                      <w:pPr>
                        <w:shd w:val="clear" w:color="auto" w:fill="FFFFFF"/>
                        <w:spacing w:after="0" w:line="240" w:lineRule="auto"/>
                        <w:jc w:val="left"/>
                        <w:rPr>
                          <w:rFonts w:ascii="Arial" w:eastAsia="Times New Roman" w:hAnsi="Arial" w:cs="Arial"/>
                          <w:color w:val="636363"/>
                          <w:sz w:val="21"/>
                          <w:szCs w:val="21"/>
                          <w:lang w:val="es-CO" w:eastAsia="es-CO"/>
                        </w:rPr>
                      </w:pPr>
                      <w:r w:rsidRPr="00C15C76">
                        <w:rPr>
                          <w:rFonts w:ascii="Agency FB" w:eastAsiaTheme="minorEastAsia" w:hAnsi="Agency FB" w:cstheme="minorBidi"/>
                          <w:b/>
                          <w:color w:val="365F91" w:themeColor="accent1" w:themeShade="BF"/>
                          <w:szCs w:val="24"/>
                        </w:rPr>
                        <w:br/>
                      </w:r>
                      <w:r w:rsidRPr="00C15C76">
                        <w:rPr>
                          <w:rFonts w:ascii="Agency FB" w:eastAsiaTheme="minorEastAsia" w:hAnsi="Agency FB" w:cstheme="minorBidi"/>
                          <w:b/>
                          <w:color w:val="E36C0A" w:themeColor="accent6" w:themeShade="BF"/>
                          <w:szCs w:val="24"/>
                        </w:rPr>
                        <w:t>CAPÍTULO 14</w:t>
                      </w:r>
                      <w:r w:rsidRPr="00C15C76">
                        <w:rPr>
                          <w:rFonts w:ascii="Agency FB" w:eastAsiaTheme="minorEastAsia" w:hAnsi="Agency FB" w:cstheme="minorBidi"/>
                          <w:b/>
                          <w:color w:val="365F91" w:themeColor="accent1" w:themeShade="BF"/>
                          <w:szCs w:val="24"/>
                        </w:rPr>
                        <w:t xml:space="preserve"> Pruebas de rutina y análisis de diagnóstico inmediato en hematología: métodos manuales y semiautomatizados</w:t>
                      </w:r>
                      <w:r w:rsidRPr="00C15C76">
                        <w:rPr>
                          <w:rFonts w:ascii="Agency FB" w:eastAsiaTheme="minorEastAsia" w:hAnsi="Agency FB" w:cstheme="minorBidi"/>
                          <w:b/>
                          <w:color w:val="365F91" w:themeColor="accent1" w:themeShade="BF"/>
                          <w:szCs w:val="24"/>
                        </w:rPr>
                        <w:br/>
                      </w:r>
                      <w:r w:rsidRPr="00C15C76">
                        <w:rPr>
                          <w:rFonts w:ascii="Agency FB" w:eastAsiaTheme="minorEastAsia" w:hAnsi="Agency FB" w:cstheme="minorBidi"/>
                          <w:b/>
                          <w:color w:val="E36C0A" w:themeColor="accent6" w:themeShade="BF"/>
                          <w:szCs w:val="24"/>
                        </w:rPr>
                        <w:t>CAPÍTULO 15</w:t>
                      </w:r>
                      <w:r w:rsidRPr="00C15C76">
                        <w:rPr>
                          <w:rFonts w:ascii="Agency FB" w:eastAsiaTheme="minorEastAsia" w:hAnsi="Agency FB" w:cstheme="minorBidi"/>
                          <w:b/>
                          <w:color w:val="365F91" w:themeColor="accent1" w:themeShade="BF"/>
                          <w:szCs w:val="24"/>
                        </w:rPr>
                        <w:t xml:space="preserve"> Examen del frotis de sangre periférica y correlación con el hemograma completo</w:t>
                      </w:r>
                      <w:r w:rsidRPr="00C15C76">
                        <w:rPr>
                          <w:rFonts w:ascii="Agency FB" w:eastAsiaTheme="minorEastAsia" w:hAnsi="Agency FB" w:cstheme="minorBidi"/>
                          <w:b/>
                          <w:color w:val="365F91" w:themeColor="accent1" w:themeShade="BF"/>
                          <w:szCs w:val="24"/>
                        </w:rPr>
                        <w:br/>
                      </w:r>
                      <w:r w:rsidRPr="00460A4D">
                        <w:rPr>
                          <w:rFonts w:ascii="Agency FB" w:eastAsiaTheme="minorEastAsia" w:hAnsi="Agency FB" w:cstheme="minorBidi"/>
                          <w:b/>
                          <w:color w:val="E36C0A" w:themeColor="accent6" w:themeShade="BF"/>
                          <w:szCs w:val="24"/>
                        </w:rPr>
                        <w:t>CAPÍTULO 16</w:t>
                      </w:r>
                      <w:r w:rsidRPr="00C15C76">
                        <w:rPr>
                          <w:rFonts w:ascii="Agency FB" w:eastAsiaTheme="minorEastAsia" w:hAnsi="Agency FB" w:cstheme="minorBidi"/>
                          <w:b/>
                          <w:color w:val="365F91" w:themeColor="accent1" w:themeShade="BF"/>
                          <w:szCs w:val="24"/>
                        </w:rPr>
                        <w:t xml:space="preserve"> Examen de la médula ósea</w:t>
                      </w:r>
                      <w:r w:rsidRPr="00C15C76">
                        <w:rPr>
                          <w:rFonts w:ascii="Agency FB" w:eastAsiaTheme="minorEastAsia" w:hAnsi="Agency FB" w:cstheme="minorBidi"/>
                          <w:b/>
                          <w:color w:val="365F91" w:themeColor="accent1" w:themeShade="BF"/>
                          <w:szCs w:val="24"/>
                        </w:rPr>
                        <w:br/>
                      </w:r>
                      <w:r w:rsidRPr="00460A4D">
                        <w:rPr>
                          <w:rFonts w:ascii="Agency FB" w:eastAsiaTheme="minorEastAsia" w:hAnsi="Agency FB" w:cstheme="minorBidi"/>
                          <w:b/>
                          <w:color w:val="E36C0A" w:themeColor="accent6" w:themeShade="BF"/>
                          <w:szCs w:val="24"/>
                        </w:rPr>
                        <w:t>CAPÍTULO 17</w:t>
                      </w:r>
                      <w:r w:rsidRPr="00C15C76">
                        <w:rPr>
                          <w:rFonts w:ascii="Agency FB" w:eastAsiaTheme="minorEastAsia" w:hAnsi="Agency FB" w:cstheme="minorBidi"/>
                          <w:b/>
                          <w:color w:val="365F91" w:themeColor="accent1" w:themeShade="BF"/>
                          <w:szCs w:val="24"/>
                        </w:rPr>
                        <w:t xml:space="preserve"> Líquidos corporales en el laboratorio de hematología</w:t>
                      </w:r>
                    </w:p>
                  </w:txbxContent>
                </v:textbox>
              </v:shape>
            </w:pict>
          </mc:Fallback>
        </mc:AlternateContent>
      </w:r>
      <w:r w:rsidR="00E3561C">
        <w:rPr>
          <w:noProof/>
        </w:rPr>
        <w:drawing>
          <wp:anchor distT="0" distB="0" distL="114300" distR="114300" simplePos="0" relativeHeight="252057600" behindDoc="0" locked="0" layoutInCell="1" allowOverlap="1">
            <wp:simplePos x="0" y="0"/>
            <wp:positionH relativeFrom="column">
              <wp:posOffset>3590925</wp:posOffset>
            </wp:positionH>
            <wp:positionV relativeFrom="paragraph">
              <wp:posOffset>171450</wp:posOffset>
            </wp:positionV>
            <wp:extent cx="1671320" cy="2349500"/>
            <wp:effectExtent l="152400" t="152400" r="367030" b="355600"/>
            <wp:wrapSquare wrapText="bothSides"/>
            <wp:docPr id="32" name="Imagen 32" descr="Resultado de imagen para HEMATOLOGÍA FUNDAMENTOS Y APLICACIONES CLÍNICAS. 4ª edición Rodak-Fritsma-Keo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HEMATOLOGÍA FUNDAMENTOS Y APLICACIONES CLÍNICAS. 4ª edición Rodak-Fritsma-Keoha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1320" cy="23495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3561C" w:rsidRPr="00E3561C">
        <w:t xml:space="preserve"> </w:t>
      </w:r>
      <w:r w:rsidR="00164599" w:rsidRPr="00164599">
        <w:t xml:space="preserve"> </w:t>
      </w:r>
      <w:r w:rsidR="007F0C4D" w:rsidRPr="00312C67">
        <w:rPr>
          <w:noProof/>
          <w:sz w:val="40"/>
        </w:rPr>
        <w:t xml:space="preserve"> </w:t>
      </w:r>
      <w:r w:rsidR="007F0C4D">
        <w:rPr>
          <w:noProof/>
          <w:sz w:val="40"/>
          <w:lang w:val="es-CO" w:eastAsia="es-CO"/>
        </w:rPr>
        <w:t xml:space="preserve"> </w:t>
      </w:r>
      <w:r w:rsidR="007F0C4D" w:rsidRPr="00B715C0">
        <w:t xml:space="preserve"> </w:t>
      </w:r>
      <w:r w:rsidR="007F0C4D">
        <w:rPr>
          <w:rFonts w:eastAsia="Times New Roman"/>
          <w:b/>
          <w:bCs/>
          <w:noProof/>
          <w:color w:val="215868" w:themeColor="accent5" w:themeShade="80"/>
          <w:sz w:val="27"/>
          <w:szCs w:val="27"/>
          <w:lang w:val="es-CO" w:eastAsia="es-CO"/>
        </w:rPr>
        <w:t xml:space="preserve"> </w:t>
      </w:r>
      <w:r w:rsidR="007F0C4D">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09792" behindDoc="0" locked="0" layoutInCell="1" allowOverlap="1" wp14:anchorId="690F35F6" wp14:editId="0795FC42">
                <wp:simplePos x="0" y="0"/>
                <wp:positionH relativeFrom="column">
                  <wp:posOffset>0</wp:posOffset>
                </wp:positionH>
                <wp:positionV relativeFrom="paragraph">
                  <wp:posOffset>19050</wp:posOffset>
                </wp:positionV>
                <wp:extent cx="5918200" cy="0"/>
                <wp:effectExtent l="0" t="19050" r="6350" b="19050"/>
                <wp:wrapNone/>
                <wp:docPr id="90"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05EC062" id="16 Conector recto"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CXqHu8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3525FE" w:rsidP="007F0C4D">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14912" behindDoc="0" locked="0" layoutInCell="1" allowOverlap="1" wp14:anchorId="6EB50FB0" wp14:editId="3327D098">
                <wp:simplePos x="0" y="0"/>
                <wp:positionH relativeFrom="margin">
                  <wp:posOffset>3038475</wp:posOffset>
                </wp:positionH>
                <wp:positionV relativeFrom="paragraph">
                  <wp:posOffset>275590</wp:posOffset>
                </wp:positionV>
                <wp:extent cx="2971800" cy="4419600"/>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2971800" cy="4419600"/>
                        </a:xfrm>
                        <a:prstGeom prst="rect">
                          <a:avLst/>
                        </a:prstGeom>
                        <a:solidFill>
                          <a:schemeClr val="lt1"/>
                        </a:solidFill>
                        <a:ln w="6350">
                          <a:noFill/>
                        </a:ln>
                      </wps:spPr>
                      <wps:txbx>
                        <w:txbxContent>
                          <w:p w:rsidR="00AC0B17" w:rsidRDefault="00AC0B17" w:rsidP="003525FE">
                            <w:pPr>
                              <w:spacing w:after="0" w:line="240" w:lineRule="auto"/>
                              <w:jc w:val="left"/>
                              <w:rPr>
                                <w:rFonts w:ascii="Agency FB" w:eastAsiaTheme="minorEastAsia" w:hAnsi="Agency FB" w:cstheme="minorBidi"/>
                                <w:b/>
                                <w:color w:val="365F91" w:themeColor="accent1" w:themeShade="BF"/>
                                <w:szCs w:val="24"/>
                              </w:rPr>
                            </w:pPr>
                            <w:r w:rsidRPr="00487FFC">
                              <w:rPr>
                                <w:rFonts w:ascii="Agency FB" w:eastAsiaTheme="minorEastAsia" w:hAnsi="Agency FB" w:cstheme="minorBidi"/>
                                <w:b/>
                                <w:color w:val="E36C0A" w:themeColor="accent6" w:themeShade="BF"/>
                                <w:szCs w:val="24"/>
                              </w:rPr>
                              <w:t xml:space="preserve">PARTE IV </w:t>
                            </w:r>
                            <w:proofErr w:type="spellStart"/>
                            <w:r w:rsidRPr="00487FFC">
                              <w:rPr>
                                <w:rFonts w:ascii="Agency FB" w:eastAsiaTheme="minorEastAsia" w:hAnsi="Agency FB" w:cstheme="minorBidi"/>
                                <w:b/>
                                <w:color w:val="E36C0A" w:themeColor="accent6" w:themeShade="BF"/>
                                <w:szCs w:val="24"/>
                              </w:rPr>
                              <w:t>Hematopatología</w:t>
                            </w:r>
                            <w:proofErr w:type="spellEnd"/>
                            <w:r w:rsidRPr="00487FFC">
                              <w:rPr>
                                <w:rFonts w:ascii="Agency FB" w:eastAsiaTheme="minorEastAsia" w:hAnsi="Agency FB" w:cstheme="minorBidi"/>
                                <w:b/>
                                <w:color w:val="E36C0A" w:themeColor="accent6" w:themeShade="BF"/>
                                <w:szCs w:val="24"/>
                              </w:rPr>
                              <w:t>: trastornos de los eritrocitos</w:t>
                            </w:r>
                            <w:r w:rsidRPr="00487FFC">
                              <w:rPr>
                                <w:rFonts w:ascii="Agency FB" w:eastAsiaTheme="minorEastAsia" w:hAnsi="Agency FB" w:cstheme="minorBidi"/>
                                <w:b/>
                                <w:color w:val="365F91" w:themeColor="accent1" w:themeShade="BF"/>
                                <w:szCs w:val="24"/>
                              </w:rPr>
                              <w:br/>
                            </w:r>
                          </w:p>
                          <w:p w:rsidR="00AC0B17" w:rsidRPr="003525FE" w:rsidRDefault="00AC0B17" w:rsidP="003525FE">
                            <w:pPr>
                              <w:spacing w:after="0" w:line="240" w:lineRule="auto"/>
                              <w:jc w:val="left"/>
                              <w:rPr>
                                <w:rFonts w:ascii="Agency FB" w:eastAsiaTheme="minorEastAsia" w:hAnsi="Agency FB" w:cstheme="minorBidi"/>
                                <w:b/>
                                <w:color w:val="365F91" w:themeColor="accent1" w:themeShade="BF"/>
                                <w:szCs w:val="24"/>
                              </w:rPr>
                            </w:pPr>
                            <w:r w:rsidRPr="00487FFC">
                              <w:rPr>
                                <w:rFonts w:ascii="Agency FB" w:eastAsiaTheme="minorEastAsia" w:hAnsi="Agency FB" w:cstheme="minorBidi"/>
                                <w:b/>
                                <w:color w:val="E36C0A" w:themeColor="accent6" w:themeShade="BF"/>
                                <w:szCs w:val="24"/>
                              </w:rPr>
                              <w:t>CAPÍTULO 18</w:t>
                            </w:r>
                            <w:r w:rsidRPr="00487FFC">
                              <w:rPr>
                                <w:rFonts w:ascii="Agency FB" w:eastAsiaTheme="minorEastAsia" w:hAnsi="Agency FB" w:cstheme="minorBidi"/>
                                <w:b/>
                                <w:color w:val="365F91" w:themeColor="accent1" w:themeShade="BF"/>
                                <w:szCs w:val="24"/>
                              </w:rPr>
                              <w:t xml:space="preserve"> Anemias: morfología de los eritrocitos y enfoque diagnóstico</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19</w:t>
                            </w:r>
                            <w:r w:rsidRPr="00487FFC">
                              <w:rPr>
                                <w:rFonts w:ascii="Agency FB" w:eastAsiaTheme="minorEastAsia" w:hAnsi="Agency FB" w:cstheme="minorBidi"/>
                                <w:b/>
                                <w:color w:val="365F91" w:themeColor="accent1" w:themeShade="BF"/>
                                <w:szCs w:val="24"/>
                              </w:rPr>
                              <w:t xml:space="preserve"> Trastornos del metabolismo del hierro y del hemo</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20</w:t>
                            </w:r>
                            <w:r w:rsidRPr="00487FFC">
                              <w:rPr>
                                <w:rFonts w:ascii="Agency FB" w:eastAsiaTheme="minorEastAsia" w:hAnsi="Agency FB" w:cstheme="minorBidi"/>
                                <w:b/>
                                <w:color w:val="365F91" w:themeColor="accent1" w:themeShade="BF"/>
                                <w:szCs w:val="24"/>
                              </w:rPr>
                              <w:t xml:space="preserve"> Anemias causadas por defectos del metabolismo del DNA</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21</w:t>
                            </w:r>
                            <w:r w:rsidRPr="00487FFC">
                              <w:rPr>
                                <w:rFonts w:ascii="Agency FB" w:eastAsiaTheme="minorEastAsia" w:hAnsi="Agency FB" w:cstheme="minorBidi"/>
                                <w:b/>
                                <w:color w:val="365F91" w:themeColor="accent1" w:themeShade="BF"/>
                                <w:szCs w:val="24"/>
                              </w:rPr>
                              <w:t xml:space="preserve"> Insuficiencia de la médula ósea</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22</w:t>
                            </w:r>
                            <w:r w:rsidRPr="00487FFC">
                              <w:rPr>
                                <w:rFonts w:ascii="Agency FB" w:eastAsiaTheme="minorEastAsia" w:hAnsi="Agency FB" w:cstheme="minorBidi"/>
                                <w:b/>
                                <w:color w:val="365F91" w:themeColor="accent1" w:themeShade="BF"/>
                                <w:szCs w:val="24"/>
                              </w:rPr>
                              <w:t xml:space="preserve"> Introducción al aumento de la destrucción de los eritrocitos</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23</w:t>
                            </w:r>
                            <w:r w:rsidRPr="00487FFC">
                              <w:rPr>
                                <w:rFonts w:ascii="Agency FB" w:eastAsiaTheme="minorEastAsia" w:hAnsi="Agency FB" w:cstheme="minorBidi"/>
                                <w:b/>
                                <w:color w:val="365F91" w:themeColor="accent1" w:themeShade="BF"/>
                                <w:szCs w:val="24"/>
                              </w:rPr>
                              <w:t xml:space="preserve"> Defectos intrínsecos que producen aumento de la destrucción de los eritrocitos</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24</w:t>
                            </w:r>
                            <w:r w:rsidRPr="00487FFC">
                              <w:rPr>
                                <w:rFonts w:ascii="Agency FB" w:eastAsiaTheme="minorEastAsia" w:hAnsi="Agency FB" w:cstheme="minorBidi"/>
                                <w:b/>
                                <w:color w:val="365F91" w:themeColor="accent1" w:themeShade="BF"/>
                                <w:szCs w:val="24"/>
                              </w:rPr>
                              <w:t xml:space="preserve"> Defectos extrínsecos que producen aumento de la destrucción de los eritrocitos por causas no inmunitarias</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25</w:t>
                            </w:r>
                            <w:r w:rsidRPr="00487FFC">
                              <w:rPr>
                                <w:rFonts w:ascii="Agency FB" w:eastAsiaTheme="minorEastAsia" w:hAnsi="Agency FB" w:cstheme="minorBidi"/>
                                <w:b/>
                                <w:color w:val="365F91" w:themeColor="accent1" w:themeShade="BF"/>
                                <w:szCs w:val="24"/>
                              </w:rPr>
                              <w:t xml:space="preserve"> Defectos extrínsecos que producen aumento de la destrucción de los eritrocitos por causas inmunitarias</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26</w:t>
                            </w:r>
                            <w:r w:rsidRPr="00487FFC">
                              <w:rPr>
                                <w:rFonts w:ascii="Agency FB" w:eastAsiaTheme="minorEastAsia" w:hAnsi="Agency FB" w:cstheme="minorBidi"/>
                                <w:b/>
                                <w:color w:val="365F91" w:themeColor="accent1" w:themeShade="BF"/>
                                <w:szCs w:val="24"/>
                              </w:rPr>
                              <w:t xml:space="preserve"> Hemoglobinopatías (defectos estructurales de la hemoglobina)</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27</w:t>
                            </w:r>
                            <w:r w:rsidRPr="00487FFC">
                              <w:rPr>
                                <w:rFonts w:ascii="Agency FB" w:eastAsiaTheme="minorEastAsia" w:hAnsi="Agency FB" w:cstheme="minorBidi"/>
                                <w:b/>
                                <w:color w:val="365F91" w:themeColor="accent1" w:themeShade="BF"/>
                                <w:szCs w:val="24"/>
                              </w:rPr>
                              <w:t xml:space="preserve"> Talasemias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50FB0" id="Cuadro de texto 94" o:spid="_x0000_s1098" type="#_x0000_t202" style="position:absolute;left:0;text-align:left;margin-left:239.25pt;margin-top:21.7pt;width:234pt;height:348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" fillcolor="white [3201]" stroked="f" strokeweight=".5pt">
                <v:textbox>
                  <w:txbxContent>
                    <w:p w:rsidR="00AC0B17" w:rsidRDefault="00AC0B17" w:rsidP="003525FE">
                      <w:pPr>
                        <w:spacing w:after="0" w:line="240" w:lineRule="auto"/>
                        <w:jc w:val="left"/>
                        <w:rPr>
                          <w:rFonts w:ascii="Agency FB" w:eastAsiaTheme="minorEastAsia" w:hAnsi="Agency FB" w:cstheme="minorBidi"/>
                          <w:b/>
                          <w:color w:val="365F91" w:themeColor="accent1" w:themeShade="BF"/>
                          <w:szCs w:val="24"/>
                        </w:rPr>
                      </w:pPr>
                      <w:r w:rsidRPr="00487FFC">
                        <w:rPr>
                          <w:rFonts w:ascii="Agency FB" w:eastAsiaTheme="minorEastAsia" w:hAnsi="Agency FB" w:cstheme="minorBidi"/>
                          <w:b/>
                          <w:color w:val="E36C0A" w:themeColor="accent6" w:themeShade="BF"/>
                          <w:szCs w:val="24"/>
                        </w:rPr>
                        <w:t xml:space="preserve">PARTE IV </w:t>
                      </w:r>
                      <w:proofErr w:type="spellStart"/>
                      <w:r w:rsidRPr="00487FFC">
                        <w:rPr>
                          <w:rFonts w:ascii="Agency FB" w:eastAsiaTheme="minorEastAsia" w:hAnsi="Agency FB" w:cstheme="minorBidi"/>
                          <w:b/>
                          <w:color w:val="E36C0A" w:themeColor="accent6" w:themeShade="BF"/>
                          <w:szCs w:val="24"/>
                        </w:rPr>
                        <w:t>Hematopatología</w:t>
                      </w:r>
                      <w:proofErr w:type="spellEnd"/>
                      <w:r w:rsidRPr="00487FFC">
                        <w:rPr>
                          <w:rFonts w:ascii="Agency FB" w:eastAsiaTheme="minorEastAsia" w:hAnsi="Agency FB" w:cstheme="minorBidi"/>
                          <w:b/>
                          <w:color w:val="E36C0A" w:themeColor="accent6" w:themeShade="BF"/>
                          <w:szCs w:val="24"/>
                        </w:rPr>
                        <w:t>: trastornos de los eritrocitos</w:t>
                      </w:r>
                      <w:r w:rsidRPr="00487FFC">
                        <w:rPr>
                          <w:rFonts w:ascii="Agency FB" w:eastAsiaTheme="minorEastAsia" w:hAnsi="Agency FB" w:cstheme="minorBidi"/>
                          <w:b/>
                          <w:color w:val="365F91" w:themeColor="accent1" w:themeShade="BF"/>
                          <w:szCs w:val="24"/>
                        </w:rPr>
                        <w:br/>
                      </w:r>
                    </w:p>
                    <w:p w:rsidR="00AC0B17" w:rsidRPr="003525FE" w:rsidRDefault="00AC0B17" w:rsidP="003525FE">
                      <w:pPr>
                        <w:spacing w:after="0" w:line="240" w:lineRule="auto"/>
                        <w:jc w:val="left"/>
                        <w:rPr>
                          <w:rFonts w:ascii="Agency FB" w:eastAsiaTheme="minorEastAsia" w:hAnsi="Agency FB" w:cstheme="minorBidi"/>
                          <w:b/>
                          <w:color w:val="365F91" w:themeColor="accent1" w:themeShade="BF"/>
                          <w:szCs w:val="24"/>
                        </w:rPr>
                      </w:pPr>
                      <w:r w:rsidRPr="00487FFC">
                        <w:rPr>
                          <w:rFonts w:ascii="Agency FB" w:eastAsiaTheme="minorEastAsia" w:hAnsi="Agency FB" w:cstheme="minorBidi"/>
                          <w:b/>
                          <w:color w:val="E36C0A" w:themeColor="accent6" w:themeShade="BF"/>
                          <w:szCs w:val="24"/>
                        </w:rPr>
                        <w:t>CAPÍTULO 18</w:t>
                      </w:r>
                      <w:r w:rsidRPr="00487FFC">
                        <w:rPr>
                          <w:rFonts w:ascii="Agency FB" w:eastAsiaTheme="minorEastAsia" w:hAnsi="Agency FB" w:cstheme="minorBidi"/>
                          <w:b/>
                          <w:color w:val="365F91" w:themeColor="accent1" w:themeShade="BF"/>
                          <w:szCs w:val="24"/>
                        </w:rPr>
                        <w:t xml:space="preserve"> Anemias: morfología de los eritrocitos y enfoque diagnóstico</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19</w:t>
                      </w:r>
                      <w:r w:rsidRPr="00487FFC">
                        <w:rPr>
                          <w:rFonts w:ascii="Agency FB" w:eastAsiaTheme="minorEastAsia" w:hAnsi="Agency FB" w:cstheme="minorBidi"/>
                          <w:b/>
                          <w:color w:val="365F91" w:themeColor="accent1" w:themeShade="BF"/>
                          <w:szCs w:val="24"/>
                        </w:rPr>
                        <w:t xml:space="preserve"> Trastornos del metabolismo del hierro y del hemo</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20</w:t>
                      </w:r>
                      <w:r w:rsidRPr="00487FFC">
                        <w:rPr>
                          <w:rFonts w:ascii="Agency FB" w:eastAsiaTheme="minorEastAsia" w:hAnsi="Agency FB" w:cstheme="minorBidi"/>
                          <w:b/>
                          <w:color w:val="365F91" w:themeColor="accent1" w:themeShade="BF"/>
                          <w:szCs w:val="24"/>
                        </w:rPr>
                        <w:t xml:space="preserve"> Anemias causadas por defectos del metabolismo del DNA</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21</w:t>
                      </w:r>
                      <w:r w:rsidRPr="00487FFC">
                        <w:rPr>
                          <w:rFonts w:ascii="Agency FB" w:eastAsiaTheme="minorEastAsia" w:hAnsi="Agency FB" w:cstheme="minorBidi"/>
                          <w:b/>
                          <w:color w:val="365F91" w:themeColor="accent1" w:themeShade="BF"/>
                          <w:szCs w:val="24"/>
                        </w:rPr>
                        <w:t xml:space="preserve"> Insuficiencia de la médula ósea</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22</w:t>
                      </w:r>
                      <w:r w:rsidRPr="00487FFC">
                        <w:rPr>
                          <w:rFonts w:ascii="Agency FB" w:eastAsiaTheme="minorEastAsia" w:hAnsi="Agency FB" w:cstheme="minorBidi"/>
                          <w:b/>
                          <w:color w:val="365F91" w:themeColor="accent1" w:themeShade="BF"/>
                          <w:szCs w:val="24"/>
                        </w:rPr>
                        <w:t xml:space="preserve"> Introducción al aumento de la destrucción de los eritrocitos</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23</w:t>
                      </w:r>
                      <w:r w:rsidRPr="00487FFC">
                        <w:rPr>
                          <w:rFonts w:ascii="Agency FB" w:eastAsiaTheme="minorEastAsia" w:hAnsi="Agency FB" w:cstheme="minorBidi"/>
                          <w:b/>
                          <w:color w:val="365F91" w:themeColor="accent1" w:themeShade="BF"/>
                          <w:szCs w:val="24"/>
                        </w:rPr>
                        <w:t xml:space="preserve"> Defectos intrínsecos que producen aumento de la destrucción de los eritrocitos</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24</w:t>
                      </w:r>
                      <w:r w:rsidRPr="00487FFC">
                        <w:rPr>
                          <w:rFonts w:ascii="Agency FB" w:eastAsiaTheme="minorEastAsia" w:hAnsi="Agency FB" w:cstheme="minorBidi"/>
                          <w:b/>
                          <w:color w:val="365F91" w:themeColor="accent1" w:themeShade="BF"/>
                          <w:szCs w:val="24"/>
                        </w:rPr>
                        <w:t xml:space="preserve"> Defectos extrínsecos que producen aumento de la destrucción de los eritrocitos por causas no inmunitarias</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25</w:t>
                      </w:r>
                      <w:r w:rsidRPr="00487FFC">
                        <w:rPr>
                          <w:rFonts w:ascii="Agency FB" w:eastAsiaTheme="minorEastAsia" w:hAnsi="Agency FB" w:cstheme="minorBidi"/>
                          <w:b/>
                          <w:color w:val="365F91" w:themeColor="accent1" w:themeShade="BF"/>
                          <w:szCs w:val="24"/>
                        </w:rPr>
                        <w:t xml:space="preserve"> Defectos extrínsecos que producen aumento de la destrucción de los eritrocitos por causas inmunitarias</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26</w:t>
                      </w:r>
                      <w:r w:rsidRPr="00487FFC">
                        <w:rPr>
                          <w:rFonts w:ascii="Agency FB" w:eastAsiaTheme="minorEastAsia" w:hAnsi="Agency FB" w:cstheme="minorBidi"/>
                          <w:b/>
                          <w:color w:val="365F91" w:themeColor="accent1" w:themeShade="BF"/>
                          <w:szCs w:val="24"/>
                        </w:rPr>
                        <w:t xml:space="preserve"> Hemoglobinopatías (defectos estructurales de la hemoglobina)</w:t>
                      </w:r>
                      <w:r w:rsidRPr="00487FFC">
                        <w:rPr>
                          <w:rFonts w:ascii="Agency FB" w:eastAsiaTheme="minorEastAsia" w:hAnsi="Agency FB" w:cstheme="minorBidi"/>
                          <w:b/>
                          <w:color w:val="365F91" w:themeColor="accent1" w:themeShade="BF"/>
                          <w:szCs w:val="24"/>
                        </w:rPr>
                        <w:br/>
                      </w:r>
                      <w:r w:rsidRPr="00487FFC">
                        <w:rPr>
                          <w:rFonts w:ascii="Agency FB" w:eastAsiaTheme="minorEastAsia" w:hAnsi="Agency FB" w:cstheme="minorBidi"/>
                          <w:b/>
                          <w:color w:val="E36C0A" w:themeColor="accent6" w:themeShade="BF"/>
                          <w:szCs w:val="24"/>
                        </w:rPr>
                        <w:t>CAPÍTULO 27</w:t>
                      </w:r>
                      <w:r w:rsidRPr="00487FFC">
                        <w:rPr>
                          <w:rFonts w:ascii="Agency FB" w:eastAsiaTheme="minorEastAsia" w:hAnsi="Agency FB" w:cstheme="minorBidi"/>
                          <w:b/>
                          <w:color w:val="365F91" w:themeColor="accent1" w:themeShade="BF"/>
                          <w:szCs w:val="24"/>
                        </w:rPr>
                        <w:t xml:space="preserve"> Talasemias</w:t>
                      </w:r>
                    </w:p>
                  </w:txbxContent>
                </v:textbox>
                <w10:wrap anchorx="margin"/>
              </v:shape>
            </w:pict>
          </mc:Fallback>
        </mc:AlternateContent>
      </w: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7F0C4D" w:rsidRDefault="007F0C4D" w:rsidP="007F0C4D">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296137"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061696" behindDoc="0" locked="0" layoutInCell="1" allowOverlap="1" wp14:anchorId="6D75BF67" wp14:editId="593CB446">
                <wp:simplePos x="0" y="0"/>
                <wp:positionH relativeFrom="margin">
                  <wp:posOffset>2934970</wp:posOffset>
                </wp:positionH>
                <wp:positionV relativeFrom="paragraph">
                  <wp:posOffset>0</wp:posOffset>
                </wp:positionV>
                <wp:extent cx="3190875" cy="4448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190875" cy="4448175"/>
                        </a:xfrm>
                        <a:prstGeom prst="rect">
                          <a:avLst/>
                        </a:prstGeom>
                        <a:noFill/>
                        <a:ln w="6350">
                          <a:noFill/>
                        </a:ln>
                      </wps:spPr>
                      <wps:txbx>
                        <w:txbxContent>
                          <w:p w:rsidR="00AC0B17" w:rsidRDefault="00AC0B17" w:rsidP="00296137">
                            <w:pPr>
                              <w:spacing w:after="0" w:line="240" w:lineRule="auto"/>
                              <w:jc w:val="left"/>
                              <w:rPr>
                                <w:rFonts w:ascii="Agency FB" w:eastAsiaTheme="minorEastAsia" w:hAnsi="Agency FB" w:cstheme="minorBidi"/>
                                <w:b/>
                                <w:color w:val="E36C0A" w:themeColor="accent6" w:themeShade="BF"/>
                                <w:szCs w:val="24"/>
                              </w:rPr>
                            </w:pPr>
                            <w:r w:rsidRPr="00296137">
                              <w:rPr>
                                <w:rFonts w:ascii="Agency FB" w:eastAsiaTheme="minorEastAsia" w:hAnsi="Agency FB" w:cstheme="minorBidi"/>
                                <w:b/>
                                <w:color w:val="E36C0A" w:themeColor="accent6" w:themeShade="BF"/>
                                <w:szCs w:val="24"/>
                              </w:rPr>
                              <w:t>PARTE VII Automatización en el recuento celular</w:t>
                            </w:r>
                          </w:p>
                          <w:p w:rsidR="00AC0B17" w:rsidRDefault="00AC0B17" w:rsidP="00296137">
                            <w:pPr>
                              <w:spacing w:after="0" w:line="240" w:lineRule="auto"/>
                              <w:jc w:val="left"/>
                              <w:rPr>
                                <w:rFonts w:ascii="Agency FB" w:eastAsiaTheme="minorEastAsia" w:hAnsi="Agency FB" w:cstheme="minorBidi"/>
                                <w:b/>
                                <w:color w:val="E36C0A" w:themeColor="accent6" w:themeShade="BF"/>
                                <w:szCs w:val="24"/>
                              </w:rPr>
                            </w:pP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39</w:t>
                            </w:r>
                            <w:r w:rsidRPr="00296137">
                              <w:rPr>
                                <w:rFonts w:ascii="Agency FB" w:eastAsiaTheme="minorEastAsia" w:hAnsi="Agency FB" w:cstheme="minorBidi"/>
                                <w:b/>
                                <w:color w:val="365F91" w:themeColor="accent1" w:themeShade="BF"/>
                                <w:szCs w:val="24"/>
                              </w:rPr>
                              <w:t xml:space="preserve"> Equipamiento para el recuento celular automatizado</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PARTE VIII Hemostasia y trombosis</w:t>
                            </w:r>
                          </w:p>
                          <w:p w:rsidR="00AC0B17" w:rsidRPr="003525FE" w:rsidRDefault="00AC0B17" w:rsidP="00296137">
                            <w:pPr>
                              <w:spacing w:after="0" w:line="240" w:lineRule="auto"/>
                              <w:jc w:val="left"/>
                              <w:rPr>
                                <w:rFonts w:ascii="Agency FB" w:eastAsiaTheme="minorEastAsia" w:hAnsi="Agency FB" w:cstheme="minorBidi"/>
                                <w:b/>
                                <w:color w:val="365F91" w:themeColor="accent1" w:themeShade="BF"/>
                                <w:szCs w:val="24"/>
                              </w:rPr>
                            </w:pP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40</w:t>
                            </w:r>
                            <w:r w:rsidRPr="00296137">
                              <w:rPr>
                                <w:rFonts w:ascii="Agency FB" w:eastAsiaTheme="minorEastAsia" w:hAnsi="Agency FB" w:cstheme="minorBidi"/>
                                <w:b/>
                                <w:color w:val="365F91" w:themeColor="accent1" w:themeShade="BF"/>
                                <w:szCs w:val="24"/>
                              </w:rPr>
                              <w:t xml:space="preserve"> Hemostasia y coagulación normales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41</w:t>
                            </w:r>
                            <w:r w:rsidRPr="00296137">
                              <w:rPr>
                                <w:rFonts w:ascii="Agency FB" w:eastAsiaTheme="minorEastAsia" w:hAnsi="Agency FB" w:cstheme="minorBidi"/>
                                <w:b/>
                                <w:color w:val="365F91" w:themeColor="accent1" w:themeShade="BF"/>
                                <w:szCs w:val="24"/>
                              </w:rPr>
                              <w:t xml:space="preserve"> Trastornos hemorrágicos de la coagulación</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42</w:t>
                            </w:r>
                            <w:r w:rsidRPr="00296137">
                              <w:rPr>
                                <w:rFonts w:ascii="Agency FB" w:eastAsiaTheme="minorEastAsia" w:hAnsi="Agency FB" w:cstheme="minorBidi"/>
                                <w:b/>
                                <w:color w:val="365F91" w:themeColor="accent1" w:themeShade="BF"/>
                                <w:szCs w:val="24"/>
                              </w:rPr>
                              <w:t xml:space="preserve"> Evaluación del riesgo trombótico,</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43</w:t>
                            </w:r>
                            <w:r w:rsidRPr="00296137">
                              <w:rPr>
                                <w:rFonts w:ascii="Agency FB" w:eastAsiaTheme="minorEastAsia" w:hAnsi="Agency FB" w:cstheme="minorBidi"/>
                                <w:b/>
                                <w:color w:val="365F91" w:themeColor="accent1" w:themeShade="BF"/>
                                <w:szCs w:val="24"/>
                              </w:rPr>
                              <w:t xml:space="preserve"> Trombocitopenia y trombocitosis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44</w:t>
                            </w:r>
                            <w:r w:rsidRPr="00296137">
                              <w:rPr>
                                <w:rFonts w:ascii="Agency FB" w:eastAsiaTheme="minorEastAsia" w:hAnsi="Agency FB" w:cstheme="minorBidi"/>
                                <w:b/>
                                <w:color w:val="365F91" w:themeColor="accent1" w:themeShade="BF"/>
                                <w:szCs w:val="24"/>
                              </w:rPr>
                              <w:t xml:space="preserve"> Trastornos cualitativos de las plaquetas y la </w:t>
                            </w:r>
                            <w:proofErr w:type="spellStart"/>
                            <w:r w:rsidRPr="00296137">
                              <w:rPr>
                                <w:rFonts w:ascii="Agency FB" w:eastAsiaTheme="minorEastAsia" w:hAnsi="Agency FB" w:cstheme="minorBidi"/>
                                <w:b/>
                                <w:color w:val="365F91" w:themeColor="accent1" w:themeShade="BF"/>
                                <w:szCs w:val="24"/>
                              </w:rPr>
                              <w:t>vasculatura</w:t>
                            </w:r>
                            <w:proofErr w:type="spellEnd"/>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45</w:t>
                            </w:r>
                            <w:r w:rsidRPr="00296137">
                              <w:rPr>
                                <w:rFonts w:ascii="Agency FB" w:eastAsiaTheme="minorEastAsia" w:hAnsi="Agency FB" w:cstheme="minorBidi"/>
                                <w:b/>
                                <w:color w:val="365F91" w:themeColor="accent1" w:themeShade="BF"/>
                                <w:szCs w:val="24"/>
                              </w:rPr>
                              <w:t xml:space="preserve"> Evaluación de la hemostasia en el laboratorio</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46</w:t>
                            </w:r>
                            <w:r w:rsidRPr="00296137">
                              <w:rPr>
                                <w:rFonts w:ascii="Agency FB" w:eastAsiaTheme="minorEastAsia" w:hAnsi="Agency FB" w:cstheme="minorBidi"/>
                                <w:b/>
                                <w:color w:val="365F91" w:themeColor="accent1" w:themeShade="BF"/>
                                <w:szCs w:val="24"/>
                              </w:rPr>
                              <w:t xml:space="preserve"> Seguimiento de las terapias antitrombóticas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47</w:t>
                            </w:r>
                            <w:r w:rsidRPr="00296137">
                              <w:rPr>
                                <w:rFonts w:ascii="Agency FB" w:eastAsiaTheme="minorEastAsia" w:hAnsi="Agency FB" w:cstheme="minorBidi"/>
                                <w:b/>
                                <w:color w:val="365F91" w:themeColor="accent1" w:themeShade="BF"/>
                                <w:szCs w:val="24"/>
                              </w:rPr>
                              <w:t xml:space="preserve"> Automatización del laboratorio de coagulación</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APÉNDICE</w:t>
                            </w:r>
                            <w:r w:rsidRPr="00296137">
                              <w:rPr>
                                <w:rFonts w:ascii="Agency FB" w:eastAsiaTheme="minorEastAsia" w:hAnsi="Agency FB" w:cstheme="minorBidi"/>
                                <w:b/>
                                <w:color w:val="365F91" w:themeColor="accent1" w:themeShade="BF"/>
                                <w:szCs w:val="24"/>
                              </w:rPr>
                              <w:br/>
                              <w:t>Hoja de datos de seguridad del material</w:t>
                            </w:r>
                            <w:r w:rsidRPr="00296137">
                              <w:rPr>
                                <w:rFonts w:ascii="Agency FB" w:eastAsiaTheme="minorEastAsia" w:hAnsi="Agency FB" w:cstheme="minorBidi"/>
                                <w:b/>
                                <w:color w:val="365F91" w:themeColor="accent1" w:themeShade="BF"/>
                                <w:szCs w:val="24"/>
                              </w:rPr>
                              <w:br/>
                              <w:t>Respuestas</w:t>
                            </w:r>
                            <w:r w:rsidRPr="00296137">
                              <w:rPr>
                                <w:rFonts w:ascii="Agency FB" w:eastAsiaTheme="minorEastAsia" w:hAnsi="Agency FB" w:cstheme="minorBidi"/>
                                <w:b/>
                                <w:color w:val="365F91" w:themeColor="accent1" w:themeShade="BF"/>
                                <w:szCs w:val="24"/>
                              </w:rPr>
                              <w:br/>
                              <w:t>Glosario</w:t>
                            </w:r>
                            <w:r w:rsidRPr="00296137">
                              <w:rPr>
                                <w:rFonts w:ascii="Agency FB" w:eastAsiaTheme="minorEastAsia" w:hAnsi="Agency FB" w:cstheme="minorBidi"/>
                                <w:b/>
                                <w:color w:val="365F91" w:themeColor="accent1" w:themeShade="BF"/>
                                <w:szCs w:val="24"/>
                              </w:rPr>
                              <w:br/>
                              <w:t>Índice analítico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5BF67" id="Cuadro de texto 35" o:spid="_x0000_s1099" type="#_x0000_t202" style="position:absolute;left:0;text-align:left;margin-left:231.1pt;margin-top:0;width:251.25pt;height:350.25pt;z-index:25206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" filled="f" stroked="f" strokeweight=".5pt">
                <v:textbox>
                  <w:txbxContent>
                    <w:p w:rsidR="00AC0B17" w:rsidRDefault="00AC0B17" w:rsidP="00296137">
                      <w:pPr>
                        <w:spacing w:after="0" w:line="240" w:lineRule="auto"/>
                        <w:jc w:val="left"/>
                        <w:rPr>
                          <w:rFonts w:ascii="Agency FB" w:eastAsiaTheme="minorEastAsia" w:hAnsi="Agency FB" w:cstheme="minorBidi"/>
                          <w:b/>
                          <w:color w:val="E36C0A" w:themeColor="accent6" w:themeShade="BF"/>
                          <w:szCs w:val="24"/>
                        </w:rPr>
                      </w:pPr>
                      <w:r w:rsidRPr="00296137">
                        <w:rPr>
                          <w:rFonts w:ascii="Agency FB" w:eastAsiaTheme="minorEastAsia" w:hAnsi="Agency FB" w:cstheme="minorBidi"/>
                          <w:b/>
                          <w:color w:val="E36C0A" w:themeColor="accent6" w:themeShade="BF"/>
                          <w:szCs w:val="24"/>
                        </w:rPr>
                        <w:t>PARTE VII Automatización en el recuento celular</w:t>
                      </w:r>
                    </w:p>
                    <w:p w:rsidR="00AC0B17" w:rsidRDefault="00AC0B17" w:rsidP="00296137">
                      <w:pPr>
                        <w:spacing w:after="0" w:line="240" w:lineRule="auto"/>
                        <w:jc w:val="left"/>
                        <w:rPr>
                          <w:rFonts w:ascii="Agency FB" w:eastAsiaTheme="minorEastAsia" w:hAnsi="Agency FB" w:cstheme="minorBidi"/>
                          <w:b/>
                          <w:color w:val="E36C0A" w:themeColor="accent6" w:themeShade="BF"/>
                          <w:szCs w:val="24"/>
                        </w:rPr>
                      </w:pP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39</w:t>
                      </w:r>
                      <w:r w:rsidRPr="00296137">
                        <w:rPr>
                          <w:rFonts w:ascii="Agency FB" w:eastAsiaTheme="minorEastAsia" w:hAnsi="Agency FB" w:cstheme="minorBidi"/>
                          <w:b/>
                          <w:color w:val="365F91" w:themeColor="accent1" w:themeShade="BF"/>
                          <w:szCs w:val="24"/>
                        </w:rPr>
                        <w:t xml:space="preserve"> Equipamiento para el recuento celular automatizado</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PARTE VIII Hemostasia y trombosis</w:t>
                      </w:r>
                    </w:p>
                    <w:p w:rsidR="00AC0B17" w:rsidRPr="003525FE" w:rsidRDefault="00AC0B17" w:rsidP="00296137">
                      <w:pPr>
                        <w:spacing w:after="0" w:line="240" w:lineRule="auto"/>
                        <w:jc w:val="left"/>
                        <w:rPr>
                          <w:rFonts w:ascii="Agency FB" w:eastAsiaTheme="minorEastAsia" w:hAnsi="Agency FB" w:cstheme="minorBidi"/>
                          <w:b/>
                          <w:color w:val="365F91" w:themeColor="accent1" w:themeShade="BF"/>
                          <w:szCs w:val="24"/>
                        </w:rPr>
                      </w:pP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40</w:t>
                      </w:r>
                      <w:r w:rsidRPr="00296137">
                        <w:rPr>
                          <w:rFonts w:ascii="Agency FB" w:eastAsiaTheme="minorEastAsia" w:hAnsi="Agency FB" w:cstheme="minorBidi"/>
                          <w:b/>
                          <w:color w:val="365F91" w:themeColor="accent1" w:themeShade="BF"/>
                          <w:szCs w:val="24"/>
                        </w:rPr>
                        <w:t xml:space="preserve"> Hemostasia y coagulación normales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41</w:t>
                      </w:r>
                      <w:r w:rsidRPr="00296137">
                        <w:rPr>
                          <w:rFonts w:ascii="Agency FB" w:eastAsiaTheme="minorEastAsia" w:hAnsi="Agency FB" w:cstheme="minorBidi"/>
                          <w:b/>
                          <w:color w:val="365F91" w:themeColor="accent1" w:themeShade="BF"/>
                          <w:szCs w:val="24"/>
                        </w:rPr>
                        <w:t xml:space="preserve"> Trastornos hemorrágicos de la coagulación</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42</w:t>
                      </w:r>
                      <w:r w:rsidRPr="00296137">
                        <w:rPr>
                          <w:rFonts w:ascii="Agency FB" w:eastAsiaTheme="minorEastAsia" w:hAnsi="Agency FB" w:cstheme="minorBidi"/>
                          <w:b/>
                          <w:color w:val="365F91" w:themeColor="accent1" w:themeShade="BF"/>
                          <w:szCs w:val="24"/>
                        </w:rPr>
                        <w:t xml:space="preserve"> Evaluación del riesgo trombótico,</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43</w:t>
                      </w:r>
                      <w:r w:rsidRPr="00296137">
                        <w:rPr>
                          <w:rFonts w:ascii="Agency FB" w:eastAsiaTheme="minorEastAsia" w:hAnsi="Agency FB" w:cstheme="minorBidi"/>
                          <w:b/>
                          <w:color w:val="365F91" w:themeColor="accent1" w:themeShade="BF"/>
                          <w:szCs w:val="24"/>
                        </w:rPr>
                        <w:t xml:space="preserve"> Trombocitopenia y trombocitosis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44</w:t>
                      </w:r>
                      <w:r w:rsidRPr="00296137">
                        <w:rPr>
                          <w:rFonts w:ascii="Agency FB" w:eastAsiaTheme="minorEastAsia" w:hAnsi="Agency FB" w:cstheme="minorBidi"/>
                          <w:b/>
                          <w:color w:val="365F91" w:themeColor="accent1" w:themeShade="BF"/>
                          <w:szCs w:val="24"/>
                        </w:rPr>
                        <w:t xml:space="preserve"> Trastornos cualitativos de las plaquetas y la </w:t>
                      </w:r>
                      <w:proofErr w:type="spellStart"/>
                      <w:r w:rsidRPr="00296137">
                        <w:rPr>
                          <w:rFonts w:ascii="Agency FB" w:eastAsiaTheme="minorEastAsia" w:hAnsi="Agency FB" w:cstheme="minorBidi"/>
                          <w:b/>
                          <w:color w:val="365F91" w:themeColor="accent1" w:themeShade="BF"/>
                          <w:szCs w:val="24"/>
                        </w:rPr>
                        <w:t>vasculatura</w:t>
                      </w:r>
                      <w:proofErr w:type="spellEnd"/>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45</w:t>
                      </w:r>
                      <w:r w:rsidRPr="00296137">
                        <w:rPr>
                          <w:rFonts w:ascii="Agency FB" w:eastAsiaTheme="minorEastAsia" w:hAnsi="Agency FB" w:cstheme="minorBidi"/>
                          <w:b/>
                          <w:color w:val="365F91" w:themeColor="accent1" w:themeShade="BF"/>
                          <w:szCs w:val="24"/>
                        </w:rPr>
                        <w:t xml:space="preserve"> Evaluación de la hemostasia en el laboratorio</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46</w:t>
                      </w:r>
                      <w:r w:rsidRPr="00296137">
                        <w:rPr>
                          <w:rFonts w:ascii="Agency FB" w:eastAsiaTheme="minorEastAsia" w:hAnsi="Agency FB" w:cstheme="minorBidi"/>
                          <w:b/>
                          <w:color w:val="365F91" w:themeColor="accent1" w:themeShade="BF"/>
                          <w:szCs w:val="24"/>
                        </w:rPr>
                        <w:t xml:space="preserve"> Seguimiento de las terapias antitrombóticas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47</w:t>
                      </w:r>
                      <w:r w:rsidRPr="00296137">
                        <w:rPr>
                          <w:rFonts w:ascii="Agency FB" w:eastAsiaTheme="minorEastAsia" w:hAnsi="Agency FB" w:cstheme="minorBidi"/>
                          <w:b/>
                          <w:color w:val="365F91" w:themeColor="accent1" w:themeShade="BF"/>
                          <w:szCs w:val="24"/>
                        </w:rPr>
                        <w:t xml:space="preserve"> Automatización del laboratorio de coagulación</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APÉNDICE</w:t>
                      </w:r>
                      <w:r w:rsidRPr="00296137">
                        <w:rPr>
                          <w:rFonts w:ascii="Agency FB" w:eastAsiaTheme="minorEastAsia" w:hAnsi="Agency FB" w:cstheme="minorBidi"/>
                          <w:b/>
                          <w:color w:val="365F91" w:themeColor="accent1" w:themeShade="BF"/>
                          <w:szCs w:val="24"/>
                        </w:rPr>
                        <w:br/>
                        <w:t>Hoja de datos de seguridad del material</w:t>
                      </w:r>
                      <w:r w:rsidRPr="00296137">
                        <w:rPr>
                          <w:rFonts w:ascii="Agency FB" w:eastAsiaTheme="minorEastAsia" w:hAnsi="Agency FB" w:cstheme="minorBidi"/>
                          <w:b/>
                          <w:color w:val="365F91" w:themeColor="accent1" w:themeShade="BF"/>
                          <w:szCs w:val="24"/>
                        </w:rPr>
                        <w:br/>
                        <w:t>Respuestas</w:t>
                      </w:r>
                      <w:r w:rsidRPr="00296137">
                        <w:rPr>
                          <w:rFonts w:ascii="Agency FB" w:eastAsiaTheme="minorEastAsia" w:hAnsi="Agency FB" w:cstheme="minorBidi"/>
                          <w:b/>
                          <w:color w:val="365F91" w:themeColor="accent1" w:themeShade="BF"/>
                          <w:szCs w:val="24"/>
                        </w:rPr>
                        <w:br/>
                        <w:t>Glosario</w:t>
                      </w:r>
                      <w:r w:rsidRPr="00296137">
                        <w:rPr>
                          <w:rFonts w:ascii="Agency FB" w:eastAsiaTheme="minorEastAsia" w:hAnsi="Agency FB" w:cstheme="minorBidi"/>
                          <w:b/>
                          <w:color w:val="365F91" w:themeColor="accent1" w:themeShade="BF"/>
                          <w:szCs w:val="24"/>
                        </w:rPr>
                        <w:br/>
                        <w:t>Índice analítico</w:t>
                      </w: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059648" behindDoc="0" locked="0" layoutInCell="1" allowOverlap="1" wp14:anchorId="7BA56972" wp14:editId="13CB3CDE">
                <wp:simplePos x="0" y="0"/>
                <wp:positionH relativeFrom="margin">
                  <wp:posOffset>-314325</wp:posOffset>
                </wp:positionH>
                <wp:positionV relativeFrom="paragraph">
                  <wp:posOffset>9525</wp:posOffset>
                </wp:positionV>
                <wp:extent cx="3190875" cy="3743325"/>
                <wp:effectExtent l="0" t="0" r="9525" b="9525"/>
                <wp:wrapNone/>
                <wp:docPr id="34" name="Cuadro de texto 34"/>
                <wp:cNvGraphicFramePr/>
                <a:graphic xmlns:a="http://schemas.openxmlformats.org/drawingml/2006/main">
                  <a:graphicData uri="http://schemas.microsoft.com/office/word/2010/wordprocessingShape">
                    <wps:wsp>
                      <wps:cNvSpPr txBox="1"/>
                      <wps:spPr>
                        <a:xfrm>
                          <a:off x="0" y="0"/>
                          <a:ext cx="3190875" cy="3743325"/>
                        </a:xfrm>
                        <a:prstGeom prst="rect">
                          <a:avLst/>
                        </a:prstGeom>
                        <a:solidFill>
                          <a:schemeClr val="lt1"/>
                        </a:solidFill>
                        <a:ln w="6350">
                          <a:noFill/>
                        </a:ln>
                      </wps:spPr>
                      <wps:txbx>
                        <w:txbxContent>
                          <w:p w:rsidR="00AC0B17" w:rsidRPr="00296137" w:rsidRDefault="00AC0B17" w:rsidP="00296137">
                            <w:pPr>
                              <w:spacing w:after="0" w:line="240" w:lineRule="auto"/>
                              <w:jc w:val="left"/>
                              <w:rPr>
                                <w:rFonts w:ascii="Agency FB" w:eastAsiaTheme="minorEastAsia" w:hAnsi="Agency FB" w:cstheme="minorBidi"/>
                                <w:b/>
                                <w:color w:val="E36C0A" w:themeColor="accent6" w:themeShade="BF"/>
                                <w:szCs w:val="24"/>
                              </w:rPr>
                            </w:pPr>
                            <w:r w:rsidRPr="00296137">
                              <w:rPr>
                                <w:rFonts w:ascii="Agency FB" w:eastAsiaTheme="minorEastAsia" w:hAnsi="Agency FB" w:cstheme="minorBidi"/>
                                <w:b/>
                                <w:color w:val="E36C0A" w:themeColor="accent6" w:themeShade="BF"/>
                                <w:szCs w:val="24"/>
                              </w:rPr>
                              <w:t>ARTE V Trastornos de los leucocitos</w:t>
                            </w:r>
                          </w:p>
                          <w:p w:rsidR="00AC0B17" w:rsidRDefault="00AC0B17" w:rsidP="00296137">
                            <w:pPr>
                              <w:spacing w:after="0" w:line="240" w:lineRule="auto"/>
                              <w:jc w:val="left"/>
                              <w:rPr>
                                <w:rFonts w:ascii="Agency FB" w:eastAsiaTheme="minorEastAsia" w:hAnsi="Agency FB" w:cstheme="minorBidi"/>
                                <w:b/>
                                <w:color w:val="365F91" w:themeColor="accent1" w:themeShade="BF"/>
                                <w:szCs w:val="24"/>
                              </w:rPr>
                            </w:pP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28</w:t>
                            </w:r>
                            <w:r w:rsidRPr="00296137">
                              <w:rPr>
                                <w:rFonts w:ascii="Agency FB" w:eastAsiaTheme="minorEastAsia" w:hAnsi="Agency FB" w:cstheme="minorBidi"/>
                                <w:b/>
                                <w:color w:val="365F91" w:themeColor="accent1" w:themeShade="BF"/>
                                <w:szCs w:val="24"/>
                              </w:rPr>
                              <w:t xml:space="preserve"> Trastornos no malignos de los leucocitos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29</w:t>
                            </w:r>
                            <w:r w:rsidRPr="00296137">
                              <w:rPr>
                                <w:rFonts w:ascii="Agency FB" w:eastAsiaTheme="minorEastAsia" w:hAnsi="Agency FB" w:cstheme="minorBidi"/>
                                <w:b/>
                                <w:color w:val="365F91" w:themeColor="accent1" w:themeShade="BF"/>
                                <w:szCs w:val="24"/>
                              </w:rPr>
                              <w:t xml:space="preserve"> Introducción a las neoplasias de los leucocitos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30</w:t>
                            </w:r>
                            <w:r w:rsidRPr="00296137">
                              <w:rPr>
                                <w:rFonts w:ascii="Agency FB" w:eastAsiaTheme="minorEastAsia" w:hAnsi="Agency FB" w:cstheme="minorBidi"/>
                                <w:b/>
                                <w:color w:val="365F91" w:themeColor="accent1" w:themeShade="BF"/>
                                <w:szCs w:val="24"/>
                              </w:rPr>
                              <w:t xml:space="preserve"> Citoquímica</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31</w:t>
                            </w:r>
                            <w:r w:rsidRPr="00296137">
                              <w:rPr>
                                <w:rFonts w:ascii="Agency FB" w:eastAsiaTheme="minorEastAsia" w:hAnsi="Agency FB" w:cstheme="minorBidi"/>
                                <w:b/>
                                <w:color w:val="365F91" w:themeColor="accent1" w:themeShade="BF"/>
                                <w:szCs w:val="24"/>
                              </w:rPr>
                              <w:t xml:space="preserve"> Citogenética</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32</w:t>
                            </w:r>
                            <w:r w:rsidRPr="00296137">
                              <w:rPr>
                                <w:rFonts w:ascii="Agency FB" w:eastAsiaTheme="minorEastAsia" w:hAnsi="Agency FB" w:cstheme="minorBidi"/>
                                <w:b/>
                                <w:color w:val="365F91" w:themeColor="accent1" w:themeShade="BF"/>
                                <w:szCs w:val="24"/>
                              </w:rPr>
                              <w:t xml:space="preserve"> Diagnóstico molecular en el laboratorio clínico</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33</w:t>
                            </w:r>
                            <w:r w:rsidRPr="00296137">
                              <w:rPr>
                                <w:rFonts w:ascii="Agency FB" w:eastAsiaTheme="minorEastAsia" w:hAnsi="Agency FB" w:cstheme="minorBidi"/>
                                <w:b/>
                                <w:color w:val="365F91" w:themeColor="accent1" w:themeShade="BF"/>
                                <w:szCs w:val="24"/>
                              </w:rPr>
                              <w:t xml:space="preserve"> Análisis por citometría de flujo de los trastornos hemáticos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34</w:t>
                            </w:r>
                            <w:r w:rsidRPr="00296137">
                              <w:rPr>
                                <w:rFonts w:ascii="Agency FB" w:eastAsiaTheme="minorEastAsia" w:hAnsi="Agency FB" w:cstheme="minorBidi"/>
                                <w:b/>
                                <w:color w:val="365F91" w:themeColor="accent1" w:themeShade="BF"/>
                                <w:szCs w:val="24"/>
                              </w:rPr>
                              <w:t xml:space="preserve"> Neoplasias mieloproliferativas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35</w:t>
                            </w:r>
                            <w:r w:rsidRPr="00296137">
                              <w:rPr>
                                <w:rFonts w:ascii="Agency FB" w:eastAsiaTheme="minorEastAsia" w:hAnsi="Agency FB" w:cstheme="minorBidi"/>
                                <w:b/>
                                <w:color w:val="365F91" w:themeColor="accent1" w:themeShade="BF"/>
                                <w:szCs w:val="24"/>
                              </w:rPr>
                              <w:t xml:space="preserve"> Síndromes mielodisplásicos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36</w:t>
                            </w:r>
                            <w:r w:rsidRPr="00296137">
                              <w:rPr>
                                <w:rFonts w:ascii="Agency FB" w:eastAsiaTheme="minorEastAsia" w:hAnsi="Agency FB" w:cstheme="minorBidi"/>
                                <w:b/>
                                <w:color w:val="365F91" w:themeColor="accent1" w:themeShade="BF"/>
                                <w:szCs w:val="24"/>
                              </w:rPr>
                              <w:t xml:space="preserve"> Leucemias agudas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37</w:t>
                            </w:r>
                            <w:r w:rsidRPr="00296137">
                              <w:rPr>
                                <w:rFonts w:ascii="Agency FB" w:eastAsiaTheme="minorEastAsia" w:hAnsi="Agency FB" w:cstheme="minorBidi"/>
                                <w:b/>
                                <w:color w:val="365F91" w:themeColor="accent1" w:themeShade="BF"/>
                                <w:szCs w:val="24"/>
                              </w:rPr>
                              <w:t xml:space="preserve"> Neoplasias de células linfoides maduras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PARTE VI Hematología en poblaciones seleccionadas</w:t>
                            </w:r>
                          </w:p>
                          <w:p w:rsidR="00AC0B17" w:rsidRPr="003525FE" w:rsidRDefault="00AC0B17" w:rsidP="00296137">
                            <w:pPr>
                              <w:spacing w:after="0" w:line="240" w:lineRule="auto"/>
                              <w:jc w:val="left"/>
                              <w:rPr>
                                <w:rFonts w:ascii="Agency FB" w:eastAsiaTheme="minorEastAsia" w:hAnsi="Agency FB" w:cstheme="minorBidi"/>
                                <w:b/>
                                <w:color w:val="365F91" w:themeColor="accent1" w:themeShade="BF"/>
                                <w:szCs w:val="24"/>
                              </w:rPr>
                            </w:pP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38</w:t>
                            </w:r>
                            <w:r w:rsidRPr="00296137">
                              <w:rPr>
                                <w:rFonts w:ascii="Agency FB" w:eastAsiaTheme="minorEastAsia" w:hAnsi="Agency FB" w:cstheme="minorBidi"/>
                                <w:b/>
                                <w:color w:val="365F91" w:themeColor="accent1" w:themeShade="BF"/>
                                <w:szCs w:val="24"/>
                              </w:rPr>
                              <w:t xml:space="preserve"> Hematología pediátrica y geriátrica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56972" id="Cuadro de texto 34" o:spid="_x0000_s1100" type="#_x0000_t202" style="position:absolute;left:0;text-align:left;margin-left:-24.75pt;margin-top:.75pt;width:251.25pt;height:294.7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" fillcolor="white [3201]" stroked="f" strokeweight=".5pt">
                <v:textbox>
                  <w:txbxContent>
                    <w:p w:rsidR="00AC0B17" w:rsidRPr="00296137" w:rsidRDefault="00AC0B17" w:rsidP="00296137">
                      <w:pPr>
                        <w:spacing w:after="0" w:line="240" w:lineRule="auto"/>
                        <w:jc w:val="left"/>
                        <w:rPr>
                          <w:rFonts w:ascii="Agency FB" w:eastAsiaTheme="minorEastAsia" w:hAnsi="Agency FB" w:cstheme="minorBidi"/>
                          <w:b/>
                          <w:color w:val="E36C0A" w:themeColor="accent6" w:themeShade="BF"/>
                          <w:szCs w:val="24"/>
                        </w:rPr>
                      </w:pPr>
                      <w:r w:rsidRPr="00296137">
                        <w:rPr>
                          <w:rFonts w:ascii="Agency FB" w:eastAsiaTheme="minorEastAsia" w:hAnsi="Agency FB" w:cstheme="minorBidi"/>
                          <w:b/>
                          <w:color w:val="E36C0A" w:themeColor="accent6" w:themeShade="BF"/>
                          <w:szCs w:val="24"/>
                        </w:rPr>
                        <w:t>ARTE V Trastornos de los leucocitos</w:t>
                      </w:r>
                    </w:p>
                    <w:p w:rsidR="00AC0B17" w:rsidRDefault="00AC0B17" w:rsidP="00296137">
                      <w:pPr>
                        <w:spacing w:after="0" w:line="240" w:lineRule="auto"/>
                        <w:jc w:val="left"/>
                        <w:rPr>
                          <w:rFonts w:ascii="Agency FB" w:eastAsiaTheme="minorEastAsia" w:hAnsi="Agency FB" w:cstheme="minorBidi"/>
                          <w:b/>
                          <w:color w:val="365F91" w:themeColor="accent1" w:themeShade="BF"/>
                          <w:szCs w:val="24"/>
                        </w:rPr>
                      </w:pP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28</w:t>
                      </w:r>
                      <w:r w:rsidRPr="00296137">
                        <w:rPr>
                          <w:rFonts w:ascii="Agency FB" w:eastAsiaTheme="minorEastAsia" w:hAnsi="Agency FB" w:cstheme="minorBidi"/>
                          <w:b/>
                          <w:color w:val="365F91" w:themeColor="accent1" w:themeShade="BF"/>
                          <w:szCs w:val="24"/>
                        </w:rPr>
                        <w:t xml:space="preserve"> Trastornos no malignos de los leucocitos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29</w:t>
                      </w:r>
                      <w:r w:rsidRPr="00296137">
                        <w:rPr>
                          <w:rFonts w:ascii="Agency FB" w:eastAsiaTheme="minorEastAsia" w:hAnsi="Agency FB" w:cstheme="minorBidi"/>
                          <w:b/>
                          <w:color w:val="365F91" w:themeColor="accent1" w:themeShade="BF"/>
                          <w:szCs w:val="24"/>
                        </w:rPr>
                        <w:t xml:space="preserve"> Introducción a las neoplasias de los leucocitos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30</w:t>
                      </w:r>
                      <w:r w:rsidRPr="00296137">
                        <w:rPr>
                          <w:rFonts w:ascii="Agency FB" w:eastAsiaTheme="minorEastAsia" w:hAnsi="Agency FB" w:cstheme="minorBidi"/>
                          <w:b/>
                          <w:color w:val="365F91" w:themeColor="accent1" w:themeShade="BF"/>
                          <w:szCs w:val="24"/>
                        </w:rPr>
                        <w:t xml:space="preserve"> Citoquímica</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31</w:t>
                      </w:r>
                      <w:r w:rsidRPr="00296137">
                        <w:rPr>
                          <w:rFonts w:ascii="Agency FB" w:eastAsiaTheme="minorEastAsia" w:hAnsi="Agency FB" w:cstheme="minorBidi"/>
                          <w:b/>
                          <w:color w:val="365F91" w:themeColor="accent1" w:themeShade="BF"/>
                          <w:szCs w:val="24"/>
                        </w:rPr>
                        <w:t xml:space="preserve"> Citogenética</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32</w:t>
                      </w:r>
                      <w:r w:rsidRPr="00296137">
                        <w:rPr>
                          <w:rFonts w:ascii="Agency FB" w:eastAsiaTheme="minorEastAsia" w:hAnsi="Agency FB" w:cstheme="minorBidi"/>
                          <w:b/>
                          <w:color w:val="365F91" w:themeColor="accent1" w:themeShade="BF"/>
                          <w:szCs w:val="24"/>
                        </w:rPr>
                        <w:t xml:space="preserve"> Diagnóstico molecular en el laboratorio clínico</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33</w:t>
                      </w:r>
                      <w:r w:rsidRPr="00296137">
                        <w:rPr>
                          <w:rFonts w:ascii="Agency FB" w:eastAsiaTheme="minorEastAsia" w:hAnsi="Agency FB" w:cstheme="minorBidi"/>
                          <w:b/>
                          <w:color w:val="365F91" w:themeColor="accent1" w:themeShade="BF"/>
                          <w:szCs w:val="24"/>
                        </w:rPr>
                        <w:t xml:space="preserve"> Análisis por citometría de flujo de los trastornos hemáticos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34</w:t>
                      </w:r>
                      <w:r w:rsidRPr="00296137">
                        <w:rPr>
                          <w:rFonts w:ascii="Agency FB" w:eastAsiaTheme="minorEastAsia" w:hAnsi="Agency FB" w:cstheme="minorBidi"/>
                          <w:b/>
                          <w:color w:val="365F91" w:themeColor="accent1" w:themeShade="BF"/>
                          <w:szCs w:val="24"/>
                        </w:rPr>
                        <w:t xml:space="preserve"> Neoplasias mieloproliferativas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35</w:t>
                      </w:r>
                      <w:r w:rsidRPr="00296137">
                        <w:rPr>
                          <w:rFonts w:ascii="Agency FB" w:eastAsiaTheme="minorEastAsia" w:hAnsi="Agency FB" w:cstheme="minorBidi"/>
                          <w:b/>
                          <w:color w:val="365F91" w:themeColor="accent1" w:themeShade="BF"/>
                          <w:szCs w:val="24"/>
                        </w:rPr>
                        <w:t xml:space="preserve"> Síndromes mielodisplásicos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36</w:t>
                      </w:r>
                      <w:r w:rsidRPr="00296137">
                        <w:rPr>
                          <w:rFonts w:ascii="Agency FB" w:eastAsiaTheme="minorEastAsia" w:hAnsi="Agency FB" w:cstheme="minorBidi"/>
                          <w:b/>
                          <w:color w:val="365F91" w:themeColor="accent1" w:themeShade="BF"/>
                          <w:szCs w:val="24"/>
                        </w:rPr>
                        <w:t xml:space="preserve"> Leucemias agudas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37</w:t>
                      </w:r>
                      <w:r w:rsidRPr="00296137">
                        <w:rPr>
                          <w:rFonts w:ascii="Agency FB" w:eastAsiaTheme="minorEastAsia" w:hAnsi="Agency FB" w:cstheme="minorBidi"/>
                          <w:b/>
                          <w:color w:val="365F91" w:themeColor="accent1" w:themeShade="BF"/>
                          <w:szCs w:val="24"/>
                        </w:rPr>
                        <w:t xml:space="preserve"> Neoplasias de células linfoides maduras</w:t>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PARTE VI Hematología en poblaciones seleccionadas</w:t>
                      </w:r>
                    </w:p>
                    <w:p w:rsidR="00AC0B17" w:rsidRPr="003525FE" w:rsidRDefault="00AC0B17" w:rsidP="00296137">
                      <w:pPr>
                        <w:spacing w:after="0" w:line="240" w:lineRule="auto"/>
                        <w:jc w:val="left"/>
                        <w:rPr>
                          <w:rFonts w:ascii="Agency FB" w:eastAsiaTheme="minorEastAsia" w:hAnsi="Agency FB" w:cstheme="minorBidi"/>
                          <w:b/>
                          <w:color w:val="365F91" w:themeColor="accent1" w:themeShade="BF"/>
                          <w:szCs w:val="24"/>
                        </w:rPr>
                      </w:pPr>
                      <w:r w:rsidRPr="00296137">
                        <w:rPr>
                          <w:rFonts w:ascii="Agency FB" w:eastAsiaTheme="minorEastAsia" w:hAnsi="Agency FB" w:cstheme="minorBidi"/>
                          <w:b/>
                          <w:color w:val="365F91" w:themeColor="accent1" w:themeShade="BF"/>
                          <w:szCs w:val="24"/>
                        </w:rPr>
                        <w:br/>
                      </w:r>
                      <w:r w:rsidRPr="00296137">
                        <w:rPr>
                          <w:rFonts w:ascii="Agency FB" w:eastAsiaTheme="minorEastAsia" w:hAnsi="Agency FB" w:cstheme="minorBidi"/>
                          <w:b/>
                          <w:color w:val="E36C0A" w:themeColor="accent6" w:themeShade="BF"/>
                          <w:szCs w:val="24"/>
                        </w:rPr>
                        <w:t>CAPÍTULO 38</w:t>
                      </w:r>
                      <w:r w:rsidRPr="00296137">
                        <w:rPr>
                          <w:rFonts w:ascii="Agency FB" w:eastAsiaTheme="minorEastAsia" w:hAnsi="Agency FB" w:cstheme="minorBidi"/>
                          <w:b/>
                          <w:color w:val="365F91" w:themeColor="accent1" w:themeShade="BF"/>
                          <w:szCs w:val="24"/>
                        </w:rPr>
                        <w:t xml:space="preserve"> Hematología pediátrica y geriátrica</w:t>
                      </w:r>
                    </w:p>
                  </w:txbxContent>
                </v:textbox>
                <w10:wrap anchorx="margin"/>
              </v:shape>
            </w:pict>
          </mc:Fallback>
        </mc:AlternateContent>
      </w:r>
    </w:p>
    <w:p w:rsidR="00F90E9E" w:rsidRDefault="00F90E9E"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5068CA"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63744" behindDoc="0" locked="0" layoutInCell="1" allowOverlap="1" wp14:anchorId="266CC583" wp14:editId="35E1FC18">
                <wp:simplePos x="0" y="0"/>
                <wp:positionH relativeFrom="margin">
                  <wp:align>center</wp:align>
                </wp:positionH>
                <wp:positionV relativeFrom="paragraph">
                  <wp:posOffset>278765</wp:posOffset>
                </wp:positionV>
                <wp:extent cx="6343650" cy="156210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6343650" cy="1562100"/>
                        </a:xfrm>
                        <a:prstGeom prst="rect">
                          <a:avLst/>
                        </a:prstGeom>
                        <a:noFill/>
                        <a:ln w="6350">
                          <a:noFill/>
                        </a:ln>
                      </wps:spPr>
                      <wps:txb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5068CA">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A436C3">
                            <w:pPr>
                              <w:spacing w:after="0" w:line="240" w:lineRule="auto"/>
                              <w:rPr>
                                <w:rFonts w:ascii="Agency FB" w:eastAsiaTheme="minorEastAsia" w:hAnsi="Agency FB" w:cstheme="minorBidi"/>
                                <w:b/>
                                <w:i/>
                                <w:color w:val="365F91" w:themeColor="accent1" w:themeShade="BF"/>
                                <w:szCs w:val="24"/>
                                <w:lang w:val="es-CO"/>
                              </w:rPr>
                            </w:pPr>
                            <w:r w:rsidRPr="00A436C3">
                              <w:rPr>
                                <w:rFonts w:ascii="Agency FB" w:eastAsiaTheme="minorEastAsia" w:hAnsi="Agency FB" w:cstheme="minorBidi"/>
                                <w:b/>
                                <w:bCs/>
                                <w:i/>
                                <w:color w:val="365F91" w:themeColor="accent1" w:themeShade="BF"/>
                                <w:szCs w:val="24"/>
                              </w:rPr>
                              <w:t xml:space="preserve">Este libro, maravillosamente ilustrado a todo color y fácil de leer, muestra cómo identificar de manera exacta las células, simplifica los conceptos de hemostasia y trombosis y cubre desde la hematopoyesis normal a las enfermedades de origen eritroide, mieloide, linfoide y </w:t>
                            </w:r>
                            <w:proofErr w:type="spellStart"/>
                            <w:r w:rsidRPr="00A436C3">
                              <w:rPr>
                                <w:rFonts w:ascii="Agency FB" w:eastAsiaTheme="minorEastAsia" w:hAnsi="Agency FB" w:cstheme="minorBidi"/>
                                <w:b/>
                                <w:bCs/>
                                <w:i/>
                                <w:color w:val="365F91" w:themeColor="accent1" w:themeShade="BF"/>
                                <w:szCs w:val="24"/>
                              </w:rPr>
                              <w:t>megacariocítico</w:t>
                            </w:r>
                            <w:proofErr w:type="spellEnd"/>
                            <w:r w:rsidRPr="00A436C3">
                              <w:rPr>
                                <w:rFonts w:ascii="Agency FB" w:eastAsiaTheme="minorEastAsia" w:hAnsi="Agency FB" w:cstheme="minorBidi"/>
                                <w:b/>
                                <w:bCs/>
                                <w:i/>
                                <w:color w:val="365F91" w:themeColor="accent1" w:themeShade="BF"/>
                                <w:szCs w:val="24"/>
                              </w:rPr>
                              <w:t>. El lector adquirirá una comprensión sólida completa, desde trabajar en un laboratorio de hematología hasta las partes y las funciones de la célula, así como de las pruebas de laboratorio para identificar las células de la sangre y los líquidos corporales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CC583" id="Cuadro de texto 42" o:spid="_x0000_s1101" type="#_x0000_t202" style="position:absolute;left:0;text-align:left;margin-left:0;margin-top:21.95pt;width:499.5pt;height:123pt;z-index:252063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" filled="f" stroked="f" strokeweight=".5pt">
                <v:textbo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5068CA">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A436C3">
                      <w:pPr>
                        <w:spacing w:after="0" w:line="240" w:lineRule="auto"/>
                        <w:rPr>
                          <w:rFonts w:ascii="Agency FB" w:eastAsiaTheme="minorEastAsia" w:hAnsi="Agency FB" w:cstheme="minorBidi"/>
                          <w:b/>
                          <w:i/>
                          <w:color w:val="365F91" w:themeColor="accent1" w:themeShade="BF"/>
                          <w:szCs w:val="24"/>
                          <w:lang w:val="es-CO"/>
                        </w:rPr>
                      </w:pPr>
                      <w:r w:rsidRPr="00A436C3">
                        <w:rPr>
                          <w:rFonts w:ascii="Agency FB" w:eastAsiaTheme="minorEastAsia" w:hAnsi="Agency FB" w:cstheme="minorBidi"/>
                          <w:b/>
                          <w:bCs/>
                          <w:i/>
                          <w:color w:val="365F91" w:themeColor="accent1" w:themeShade="BF"/>
                          <w:szCs w:val="24"/>
                        </w:rPr>
                        <w:t xml:space="preserve">Este libro, maravillosamente ilustrado a todo color y fácil de leer, muestra cómo identificar de manera exacta las células, simplifica los conceptos de hemostasia y trombosis y cubre desde la hematopoyesis normal a las enfermedades de origen eritroide, mieloide, linfoide y </w:t>
                      </w:r>
                      <w:proofErr w:type="spellStart"/>
                      <w:r w:rsidRPr="00A436C3">
                        <w:rPr>
                          <w:rFonts w:ascii="Agency FB" w:eastAsiaTheme="minorEastAsia" w:hAnsi="Agency FB" w:cstheme="minorBidi"/>
                          <w:b/>
                          <w:bCs/>
                          <w:i/>
                          <w:color w:val="365F91" w:themeColor="accent1" w:themeShade="BF"/>
                          <w:szCs w:val="24"/>
                        </w:rPr>
                        <w:t>megacariocítico</w:t>
                      </w:r>
                      <w:proofErr w:type="spellEnd"/>
                      <w:r w:rsidRPr="00A436C3">
                        <w:rPr>
                          <w:rFonts w:ascii="Agency FB" w:eastAsiaTheme="minorEastAsia" w:hAnsi="Agency FB" w:cstheme="minorBidi"/>
                          <w:b/>
                          <w:bCs/>
                          <w:i/>
                          <w:color w:val="365F91" w:themeColor="accent1" w:themeShade="BF"/>
                          <w:szCs w:val="24"/>
                        </w:rPr>
                        <w:t>. El lector adquirirá una comprensión sólida completa, desde trabajar en un laboratorio de hematología hasta las partes y las funciones de la célula, así como de las pruebas de laboratorio para identificar las células de la sangre y los líquidos corporales</w:t>
                      </w:r>
                    </w:p>
                  </w:txbxContent>
                </v:textbox>
                <w10:wrap anchorx="margin"/>
              </v:shape>
            </w:pict>
          </mc:Fallback>
        </mc:AlternateContent>
      </w: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296137" w:rsidRDefault="00296137"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Pr="00AD52D3" w:rsidRDefault="00F90E9E" w:rsidP="00AD52D3">
      <w:pPr>
        <w:rPr>
          <w:sz w:val="40"/>
          <w:lang w:val="es-CO"/>
        </w:rPr>
      </w:pPr>
    </w:p>
    <w:p w:rsidR="00B65F74" w:rsidRDefault="003A7AFD" w:rsidP="00B65F74">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MANUAL DE PRÁCTICA DE LABORATORIO DE HISTOLOGÍA</w:t>
      </w:r>
      <w:r w:rsidR="00B65F74">
        <w:rPr>
          <w:rFonts w:ascii="Agency FB" w:eastAsiaTheme="minorHAnsi" w:hAnsi="Agency FB" w:cs="Times New Roman"/>
          <w:b/>
          <w:color w:val="0070C0"/>
          <w:sz w:val="44"/>
          <w:szCs w:val="44"/>
        </w:rPr>
        <w:t xml:space="preserve">. </w:t>
      </w:r>
    </w:p>
    <w:p w:rsidR="00B65F74" w:rsidRPr="00E67601" w:rsidRDefault="00332C8D" w:rsidP="00B65F74">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Deisy Tatiana Sánchez Zapata-María Patricia García Ramírez-Leidy Ballesteros Gómez.</w:t>
      </w:r>
    </w:p>
    <w:p w:rsidR="00B65F74" w:rsidRPr="00E67601" w:rsidRDefault="00332C8D" w:rsidP="00B65F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19008" behindDoc="0" locked="0" layoutInCell="1" allowOverlap="1" wp14:anchorId="34A17D7C" wp14:editId="3257D005">
                <wp:simplePos x="0" y="0"/>
                <wp:positionH relativeFrom="column">
                  <wp:posOffset>-142875</wp:posOffset>
                </wp:positionH>
                <wp:positionV relativeFrom="paragraph">
                  <wp:posOffset>184786</wp:posOffset>
                </wp:positionV>
                <wp:extent cx="2971800" cy="7029450"/>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2971800" cy="7029450"/>
                        </a:xfrm>
                        <a:prstGeom prst="rect">
                          <a:avLst/>
                        </a:prstGeom>
                        <a:solidFill>
                          <a:schemeClr val="lt1"/>
                        </a:solidFill>
                        <a:ln w="6350">
                          <a:noFill/>
                        </a:ln>
                      </wps:spPr>
                      <wps:txbx>
                        <w:txbxContent>
                          <w:p w:rsidR="00AC0B17" w:rsidRPr="00FB75E7" w:rsidRDefault="00AC0B17" w:rsidP="00B65F7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TABLA DE CONTENIDO</w:t>
                            </w:r>
                          </w:p>
                          <w:p w:rsidR="00AC0B17" w:rsidRPr="00655E9E" w:rsidRDefault="00AC0B17" w:rsidP="00B65F7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E36C0A" w:themeColor="accent6" w:themeShade="BF"/>
                                <w:szCs w:val="24"/>
                              </w:rPr>
                            </w:pPr>
                            <w:r w:rsidRPr="00332C8D">
                              <w:rPr>
                                <w:rFonts w:ascii="Agency FB" w:eastAsiaTheme="minorEastAsia" w:hAnsi="Agency FB" w:cstheme="minorBidi"/>
                                <w:b/>
                                <w:color w:val="E36C0A" w:themeColor="accent6" w:themeShade="BF"/>
                                <w:szCs w:val="24"/>
                              </w:rPr>
                              <w:t>Presentación </w:t>
                            </w:r>
                          </w:p>
                          <w:p w:rsidR="00AC0B17" w:rsidRPr="00332C8D" w:rsidRDefault="00AC0B17" w:rsidP="00332C8D">
                            <w:pPr>
                              <w:spacing w:after="0" w:line="240" w:lineRule="auto"/>
                              <w:jc w:val="left"/>
                              <w:rPr>
                                <w:rFonts w:ascii="Agency FB" w:eastAsiaTheme="minorEastAsia" w:hAnsi="Agency FB" w:cstheme="minorBidi"/>
                                <w:b/>
                                <w:color w:val="E36C0A" w:themeColor="accent6" w:themeShade="BF"/>
                                <w:szCs w:val="24"/>
                              </w:rPr>
                            </w:pPr>
                            <w:r w:rsidRPr="00332C8D">
                              <w:rPr>
                                <w:rFonts w:ascii="Agency FB" w:eastAsiaTheme="minorEastAsia" w:hAnsi="Agency FB" w:cstheme="minorBidi"/>
                                <w:b/>
                                <w:color w:val="E36C0A" w:themeColor="accent6" w:themeShade="BF"/>
                                <w:szCs w:val="24"/>
                              </w:rPr>
                              <w:t>Agradecimientos</w:t>
                            </w:r>
                          </w:p>
                          <w:p w:rsidR="00AC0B17" w:rsidRPr="00332C8D" w:rsidRDefault="00AC0B17" w:rsidP="00332C8D">
                            <w:pPr>
                              <w:spacing w:after="0" w:line="240" w:lineRule="auto"/>
                              <w:jc w:val="left"/>
                              <w:rPr>
                                <w:rFonts w:ascii="Agency FB" w:eastAsiaTheme="minorEastAsia" w:hAnsi="Agency FB" w:cstheme="minorBidi"/>
                                <w:b/>
                                <w:color w:val="E36C0A" w:themeColor="accent6" w:themeShade="BF"/>
                                <w:szCs w:val="24"/>
                              </w:rPr>
                            </w:pPr>
                            <w:r w:rsidRPr="00332C8D">
                              <w:rPr>
                                <w:rFonts w:ascii="Agency FB" w:eastAsiaTheme="minorEastAsia" w:hAnsi="Agency FB" w:cstheme="minorBidi"/>
                                <w:b/>
                                <w:color w:val="E36C0A" w:themeColor="accent6" w:themeShade="BF"/>
                                <w:szCs w:val="24"/>
                              </w:rPr>
                              <w:t>Normas de bioseguridad</w:t>
                            </w:r>
                          </w:p>
                          <w:p w:rsidR="00AC0B17" w:rsidRPr="00332C8D" w:rsidRDefault="00AC0B17" w:rsidP="00332C8D">
                            <w:pPr>
                              <w:spacing w:after="0" w:line="240" w:lineRule="auto"/>
                              <w:jc w:val="left"/>
                              <w:rPr>
                                <w:rFonts w:ascii="Agency FB" w:eastAsiaTheme="minorEastAsia" w:hAnsi="Agency FB" w:cstheme="minorBidi"/>
                                <w:b/>
                                <w:color w:val="E36C0A" w:themeColor="accent6" w:themeShade="BF"/>
                                <w:szCs w:val="24"/>
                              </w:rPr>
                            </w:pPr>
                            <w:r w:rsidRPr="00332C8D">
                              <w:rPr>
                                <w:rFonts w:ascii="Agency FB" w:eastAsiaTheme="minorEastAsia" w:hAnsi="Agency FB" w:cstheme="minorBidi"/>
                                <w:b/>
                                <w:color w:val="E36C0A" w:themeColor="accent6" w:themeShade="BF"/>
                                <w:szCs w:val="24"/>
                              </w:rPr>
                              <w:t>Normas del laboratorio</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Coloraciones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Leidy Ballesteros G. - María Patricia Garda Ramírez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uno: Preparación de placas histológicas</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Leidy Ballesteros G. - María Patricia García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dos: Tejido epitelial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García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tres: Epitelios estratificados y epitelios categoría especial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cuatro: Tejido glandular exocrino</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cinco: Células del tejido conectivo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seis: Fibras del tejido conectivo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García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siete: Tejido cartilaginoso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ocho: Tejido óseo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García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17D7C" id="Cuadro de texto 96" o:spid="_x0000_s1102" type="#_x0000_t202" style="position:absolute;left:0;text-align:left;margin-left:-11.25pt;margin-top:14.55pt;width:234pt;height:55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" fillcolor="white [3201]" stroked="f" strokeweight=".5pt">
                <v:textbox>
                  <w:txbxContent>
                    <w:p w:rsidR="00AC0B17" w:rsidRPr="00FB75E7" w:rsidRDefault="00AC0B17" w:rsidP="00B65F7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TABLA DE CONTENIDO</w:t>
                      </w:r>
                    </w:p>
                    <w:p w:rsidR="00AC0B17" w:rsidRPr="00655E9E" w:rsidRDefault="00AC0B17" w:rsidP="00B65F7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E36C0A" w:themeColor="accent6" w:themeShade="BF"/>
                          <w:szCs w:val="24"/>
                        </w:rPr>
                      </w:pPr>
                      <w:r w:rsidRPr="00332C8D">
                        <w:rPr>
                          <w:rFonts w:ascii="Agency FB" w:eastAsiaTheme="minorEastAsia" w:hAnsi="Agency FB" w:cstheme="minorBidi"/>
                          <w:b/>
                          <w:color w:val="E36C0A" w:themeColor="accent6" w:themeShade="BF"/>
                          <w:szCs w:val="24"/>
                        </w:rPr>
                        <w:t>Presentación </w:t>
                      </w:r>
                    </w:p>
                    <w:p w:rsidR="00AC0B17" w:rsidRPr="00332C8D" w:rsidRDefault="00AC0B17" w:rsidP="00332C8D">
                      <w:pPr>
                        <w:spacing w:after="0" w:line="240" w:lineRule="auto"/>
                        <w:jc w:val="left"/>
                        <w:rPr>
                          <w:rFonts w:ascii="Agency FB" w:eastAsiaTheme="minorEastAsia" w:hAnsi="Agency FB" w:cstheme="minorBidi"/>
                          <w:b/>
                          <w:color w:val="E36C0A" w:themeColor="accent6" w:themeShade="BF"/>
                          <w:szCs w:val="24"/>
                        </w:rPr>
                      </w:pPr>
                      <w:r w:rsidRPr="00332C8D">
                        <w:rPr>
                          <w:rFonts w:ascii="Agency FB" w:eastAsiaTheme="minorEastAsia" w:hAnsi="Agency FB" w:cstheme="minorBidi"/>
                          <w:b/>
                          <w:color w:val="E36C0A" w:themeColor="accent6" w:themeShade="BF"/>
                          <w:szCs w:val="24"/>
                        </w:rPr>
                        <w:t>Agradecimientos</w:t>
                      </w:r>
                    </w:p>
                    <w:p w:rsidR="00AC0B17" w:rsidRPr="00332C8D" w:rsidRDefault="00AC0B17" w:rsidP="00332C8D">
                      <w:pPr>
                        <w:spacing w:after="0" w:line="240" w:lineRule="auto"/>
                        <w:jc w:val="left"/>
                        <w:rPr>
                          <w:rFonts w:ascii="Agency FB" w:eastAsiaTheme="minorEastAsia" w:hAnsi="Agency FB" w:cstheme="minorBidi"/>
                          <w:b/>
                          <w:color w:val="E36C0A" w:themeColor="accent6" w:themeShade="BF"/>
                          <w:szCs w:val="24"/>
                        </w:rPr>
                      </w:pPr>
                      <w:r w:rsidRPr="00332C8D">
                        <w:rPr>
                          <w:rFonts w:ascii="Agency FB" w:eastAsiaTheme="minorEastAsia" w:hAnsi="Agency FB" w:cstheme="minorBidi"/>
                          <w:b/>
                          <w:color w:val="E36C0A" w:themeColor="accent6" w:themeShade="BF"/>
                          <w:szCs w:val="24"/>
                        </w:rPr>
                        <w:t>Normas de bioseguridad</w:t>
                      </w:r>
                    </w:p>
                    <w:p w:rsidR="00AC0B17" w:rsidRPr="00332C8D" w:rsidRDefault="00AC0B17" w:rsidP="00332C8D">
                      <w:pPr>
                        <w:spacing w:after="0" w:line="240" w:lineRule="auto"/>
                        <w:jc w:val="left"/>
                        <w:rPr>
                          <w:rFonts w:ascii="Agency FB" w:eastAsiaTheme="minorEastAsia" w:hAnsi="Agency FB" w:cstheme="minorBidi"/>
                          <w:b/>
                          <w:color w:val="E36C0A" w:themeColor="accent6" w:themeShade="BF"/>
                          <w:szCs w:val="24"/>
                        </w:rPr>
                      </w:pPr>
                      <w:r w:rsidRPr="00332C8D">
                        <w:rPr>
                          <w:rFonts w:ascii="Agency FB" w:eastAsiaTheme="minorEastAsia" w:hAnsi="Agency FB" w:cstheme="minorBidi"/>
                          <w:b/>
                          <w:color w:val="E36C0A" w:themeColor="accent6" w:themeShade="BF"/>
                          <w:szCs w:val="24"/>
                        </w:rPr>
                        <w:t>Normas del laboratorio</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Coloraciones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Leidy Ballesteros G. - María Patricia Garda Ramírez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uno: Preparación de placas histológicas</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Leidy Ballesteros G. - María Patricia García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dos: Tejido epitelial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García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tres: Epitelios estratificados y epitelios categoría especial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cuatro: Tejido glandular exocrino</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cinco: Células del tejido conectivo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seis: Fibras del tejido conectivo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García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siete: Tejido cartilaginoso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ocho: Tejido óseo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García Ramírez</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txbxContent>
                </v:textbox>
              </v:shape>
            </w:pict>
          </mc:Fallback>
        </mc:AlternateContent>
      </w:r>
      <w:r>
        <w:rPr>
          <w:noProof/>
        </w:rPr>
        <w:drawing>
          <wp:anchor distT="0" distB="0" distL="114300" distR="114300" simplePos="0" relativeHeight="252064768" behindDoc="0" locked="0" layoutInCell="1" allowOverlap="1">
            <wp:simplePos x="0" y="0"/>
            <wp:positionH relativeFrom="column">
              <wp:posOffset>3609975</wp:posOffset>
            </wp:positionH>
            <wp:positionV relativeFrom="paragraph">
              <wp:posOffset>165735</wp:posOffset>
            </wp:positionV>
            <wp:extent cx="1590675" cy="2271395"/>
            <wp:effectExtent l="171450" t="152400" r="371475" b="357505"/>
            <wp:wrapSquare wrapText="bothSides"/>
            <wp:docPr id="46" name="Imagen 46" descr="Resultado de imagen para MANUAL DE PRÁCTICA DE LABORATORIO DE HIST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MANUAL DE PRÁCTICA DE LABORATORIO DE HISTOLOGÍ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4901" r="15083"/>
                    <a:stretch/>
                  </pic:blipFill>
                  <pic:spPr bwMode="auto">
                    <a:xfrm>
                      <a:off x="0" y="0"/>
                      <a:ext cx="1590675" cy="22713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2C8D">
        <w:t xml:space="preserve"> </w:t>
      </w:r>
      <w:r w:rsidR="00B65F74" w:rsidRPr="00B65F74">
        <w:t xml:space="preserve"> </w:t>
      </w:r>
      <w:r w:rsidR="00B65F74" w:rsidRPr="00164599">
        <w:t xml:space="preserve"> </w:t>
      </w:r>
      <w:r w:rsidR="00B65F74" w:rsidRPr="00312C67">
        <w:rPr>
          <w:noProof/>
          <w:sz w:val="40"/>
        </w:rPr>
        <w:t xml:space="preserve"> </w:t>
      </w:r>
      <w:r w:rsidR="00B65F74">
        <w:rPr>
          <w:noProof/>
          <w:sz w:val="40"/>
          <w:lang w:val="es-CO" w:eastAsia="es-CO"/>
        </w:rPr>
        <w:t xml:space="preserve"> </w:t>
      </w:r>
      <w:r w:rsidR="00B65F74" w:rsidRPr="00B715C0">
        <w:t xml:space="preserve"> </w:t>
      </w:r>
      <w:r w:rsidR="00B65F74">
        <w:rPr>
          <w:rFonts w:eastAsia="Times New Roman"/>
          <w:b/>
          <w:bCs/>
          <w:noProof/>
          <w:color w:val="215868" w:themeColor="accent5" w:themeShade="80"/>
          <w:sz w:val="27"/>
          <w:szCs w:val="27"/>
          <w:lang w:val="es-CO" w:eastAsia="es-CO"/>
        </w:rPr>
        <w:t xml:space="preserve"> </w:t>
      </w:r>
      <w:r w:rsidR="00B65F74">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20032" behindDoc="0" locked="0" layoutInCell="1" allowOverlap="1" wp14:anchorId="2C59E5BF" wp14:editId="0FCF8E5B">
                <wp:simplePos x="0" y="0"/>
                <wp:positionH relativeFrom="column">
                  <wp:posOffset>0</wp:posOffset>
                </wp:positionH>
                <wp:positionV relativeFrom="paragraph">
                  <wp:posOffset>19050</wp:posOffset>
                </wp:positionV>
                <wp:extent cx="5918200" cy="0"/>
                <wp:effectExtent l="0" t="19050" r="6350" b="19050"/>
                <wp:wrapNone/>
                <wp:docPr id="9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599D6F81" id="16 Conector recto"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fBj3N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056954" w:rsidP="00B65F74">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66816" behindDoc="0" locked="0" layoutInCell="1" allowOverlap="1" wp14:anchorId="05D36808" wp14:editId="1A4AAE9C">
                <wp:simplePos x="0" y="0"/>
                <wp:positionH relativeFrom="column">
                  <wp:posOffset>3276600</wp:posOffset>
                </wp:positionH>
                <wp:positionV relativeFrom="paragraph">
                  <wp:posOffset>12700</wp:posOffset>
                </wp:positionV>
                <wp:extent cx="2971800" cy="4200525"/>
                <wp:effectExtent l="0" t="0" r="0" b="9525"/>
                <wp:wrapNone/>
                <wp:docPr id="49" name="Cuadro de texto 49"/>
                <wp:cNvGraphicFramePr/>
                <a:graphic xmlns:a="http://schemas.openxmlformats.org/drawingml/2006/main">
                  <a:graphicData uri="http://schemas.microsoft.com/office/word/2010/wordprocessingShape">
                    <wps:wsp>
                      <wps:cNvSpPr txBox="1"/>
                      <wps:spPr>
                        <a:xfrm>
                          <a:off x="0" y="0"/>
                          <a:ext cx="2971800" cy="4200525"/>
                        </a:xfrm>
                        <a:prstGeom prst="rect">
                          <a:avLst/>
                        </a:prstGeom>
                        <a:solidFill>
                          <a:schemeClr val="lt1"/>
                        </a:solidFill>
                        <a:ln w="6350">
                          <a:noFill/>
                        </a:ln>
                      </wps:spPr>
                      <wps:txbx>
                        <w:txbxContent>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nueve: Tejido muscular</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diez: Tejido nervioso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Garcia</w:t>
                            </w:r>
                            <w:proofErr w:type="spellEnd"/>
                            <w:r w:rsidRPr="00332C8D">
                              <w:rPr>
                                <w:rFonts w:ascii="Agency FB" w:eastAsiaTheme="minorEastAsia" w:hAnsi="Agency FB" w:cstheme="minorBidi"/>
                                <w:b/>
                                <w:color w:val="365F91" w:themeColor="accent1" w:themeShade="BF"/>
                                <w:szCs w:val="24"/>
                                <w:lang w:val="es-CO"/>
                              </w:rPr>
                              <w:t xml:space="preserve"> Ramírez </w:t>
                            </w:r>
                          </w:p>
                          <w:p w:rsidR="00AC0B17"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once: El globo ocular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Garda</w:t>
                            </w:r>
                            <w:proofErr w:type="spellEnd"/>
                            <w:r w:rsidRPr="00332C8D">
                              <w:rPr>
                                <w:rFonts w:ascii="Agency FB" w:eastAsiaTheme="minorEastAsia" w:hAnsi="Agency FB" w:cstheme="minorBidi"/>
                                <w:b/>
                                <w:color w:val="365F91" w:themeColor="accent1" w:themeShade="BF"/>
                                <w:szCs w:val="24"/>
                                <w:lang w:val="es-CO"/>
                              </w:rPr>
                              <w:t xml:space="preserve"> </w:t>
                            </w:r>
                            <w:proofErr w:type="spellStart"/>
                            <w:r w:rsidRPr="00332C8D">
                              <w:rPr>
                                <w:rFonts w:ascii="Agency FB" w:eastAsiaTheme="minorEastAsia" w:hAnsi="Agency FB" w:cstheme="minorBidi"/>
                                <w:b/>
                                <w:color w:val="365F91" w:themeColor="accent1" w:themeShade="BF"/>
                                <w:szCs w:val="24"/>
                                <w:lang w:val="es-CO"/>
                              </w:rPr>
                              <w:t>Ramirez</w:t>
                            </w:r>
                            <w:proofErr w:type="spellEnd"/>
                            <w:r w:rsidRPr="00332C8D">
                              <w:rPr>
                                <w:rFonts w:ascii="Agency FB" w:eastAsiaTheme="minorEastAsia" w:hAnsi="Agency FB" w:cstheme="minorBidi"/>
                                <w:b/>
                                <w:color w:val="365F91" w:themeColor="accent1" w:themeShade="BF"/>
                                <w:szCs w:val="24"/>
                                <w:lang w:val="es-CO"/>
                              </w:rPr>
                              <w:t>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doce: Sistema tegumentario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trece: Sistema cardiovascular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Garcia</w:t>
                            </w:r>
                            <w:proofErr w:type="spellEnd"/>
                            <w:r w:rsidRPr="00332C8D">
                              <w:rPr>
                                <w:rFonts w:ascii="Agency FB" w:eastAsiaTheme="minorEastAsia" w:hAnsi="Agency FB" w:cstheme="minorBidi"/>
                                <w:b/>
                                <w:color w:val="365F91" w:themeColor="accent1" w:themeShade="BF"/>
                                <w:szCs w:val="24"/>
                                <w:lang w:val="es-CO"/>
                              </w:rPr>
                              <w:t xml:space="preserve"> </w:t>
                            </w:r>
                            <w:proofErr w:type="spellStart"/>
                            <w:r w:rsidRPr="00332C8D">
                              <w:rPr>
                                <w:rFonts w:ascii="Agency FB" w:eastAsiaTheme="minorEastAsia" w:hAnsi="Agency FB" w:cstheme="minorBidi"/>
                                <w:b/>
                                <w:color w:val="365F91" w:themeColor="accent1" w:themeShade="BF"/>
                                <w:szCs w:val="24"/>
                                <w:lang w:val="es-CO"/>
                              </w:rPr>
                              <w:t>Ramirez</w:t>
                            </w:r>
                            <w:proofErr w:type="spellEnd"/>
                            <w:r w:rsidRPr="00332C8D">
                              <w:rPr>
                                <w:rFonts w:ascii="Agency FB" w:eastAsiaTheme="minorEastAsia" w:hAnsi="Agency FB" w:cstheme="minorBidi"/>
                                <w:b/>
                                <w:color w:val="365F91" w:themeColor="accent1" w:themeShade="BF"/>
                                <w:szCs w:val="24"/>
                                <w:lang w:val="es-CO"/>
                              </w:rPr>
                              <w:t>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catorce: Tejido sanguíneo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Garcia</w:t>
                            </w:r>
                            <w:proofErr w:type="spellEnd"/>
                            <w:r w:rsidRPr="00332C8D">
                              <w:rPr>
                                <w:rFonts w:ascii="Agency FB" w:eastAsiaTheme="minorEastAsia" w:hAnsi="Agency FB" w:cstheme="minorBidi"/>
                                <w:b/>
                                <w:color w:val="365F91" w:themeColor="accent1" w:themeShade="BF"/>
                                <w:szCs w:val="24"/>
                                <w:lang w:val="es-CO"/>
                              </w:rPr>
                              <w:t xml:space="preserve"> Ramírez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quince: Órganos linfoides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Garda</w:t>
                            </w:r>
                            <w:proofErr w:type="spellEnd"/>
                            <w:r w:rsidRPr="00332C8D">
                              <w:rPr>
                                <w:rFonts w:ascii="Agency FB" w:eastAsiaTheme="minorEastAsia" w:hAnsi="Agency FB" w:cstheme="minorBidi"/>
                                <w:b/>
                                <w:color w:val="365F91" w:themeColor="accent1" w:themeShade="BF"/>
                                <w:szCs w:val="24"/>
                                <w:lang w:val="es-CO"/>
                              </w:rPr>
                              <w:t xml:space="preserve"> </w:t>
                            </w:r>
                            <w:proofErr w:type="spellStart"/>
                            <w:r w:rsidRPr="00332C8D">
                              <w:rPr>
                                <w:rFonts w:ascii="Agency FB" w:eastAsiaTheme="minorEastAsia" w:hAnsi="Agency FB" w:cstheme="minorBidi"/>
                                <w:b/>
                                <w:color w:val="365F91" w:themeColor="accent1" w:themeShade="BF"/>
                                <w:szCs w:val="24"/>
                                <w:lang w:val="es-CO"/>
                              </w:rPr>
                              <w:t>Ramirez</w:t>
                            </w:r>
                            <w:proofErr w:type="spellEnd"/>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332C8D">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36808" id="Cuadro de texto 49" o:spid="_x0000_s1103" type="#_x0000_t202" style="position:absolute;left:0;text-align:left;margin-left:258pt;margin-top:1pt;width:234pt;height:330.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" fillcolor="white [3201]" stroked="f" strokeweight=".5pt">
                <v:textbox>
                  <w:txbxContent>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nueve: Tejido muscular</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diez: Tejido nervioso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Garcia</w:t>
                      </w:r>
                      <w:proofErr w:type="spellEnd"/>
                      <w:r w:rsidRPr="00332C8D">
                        <w:rPr>
                          <w:rFonts w:ascii="Agency FB" w:eastAsiaTheme="minorEastAsia" w:hAnsi="Agency FB" w:cstheme="minorBidi"/>
                          <w:b/>
                          <w:color w:val="365F91" w:themeColor="accent1" w:themeShade="BF"/>
                          <w:szCs w:val="24"/>
                          <w:lang w:val="es-CO"/>
                        </w:rPr>
                        <w:t xml:space="preserve"> Ramírez </w:t>
                      </w:r>
                    </w:p>
                    <w:p w:rsidR="00AC0B17"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once: El globo ocular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Garda</w:t>
                      </w:r>
                      <w:proofErr w:type="spellEnd"/>
                      <w:r w:rsidRPr="00332C8D">
                        <w:rPr>
                          <w:rFonts w:ascii="Agency FB" w:eastAsiaTheme="minorEastAsia" w:hAnsi="Agency FB" w:cstheme="minorBidi"/>
                          <w:b/>
                          <w:color w:val="365F91" w:themeColor="accent1" w:themeShade="BF"/>
                          <w:szCs w:val="24"/>
                          <w:lang w:val="es-CO"/>
                        </w:rPr>
                        <w:t xml:space="preserve"> </w:t>
                      </w:r>
                      <w:proofErr w:type="spellStart"/>
                      <w:r w:rsidRPr="00332C8D">
                        <w:rPr>
                          <w:rFonts w:ascii="Agency FB" w:eastAsiaTheme="minorEastAsia" w:hAnsi="Agency FB" w:cstheme="minorBidi"/>
                          <w:b/>
                          <w:color w:val="365F91" w:themeColor="accent1" w:themeShade="BF"/>
                          <w:szCs w:val="24"/>
                          <w:lang w:val="es-CO"/>
                        </w:rPr>
                        <w:t>Ramirez</w:t>
                      </w:r>
                      <w:proofErr w:type="spellEnd"/>
                      <w:r w:rsidRPr="00332C8D">
                        <w:rPr>
                          <w:rFonts w:ascii="Agency FB" w:eastAsiaTheme="minorEastAsia" w:hAnsi="Agency FB" w:cstheme="minorBidi"/>
                          <w:b/>
                          <w:color w:val="365F91" w:themeColor="accent1" w:themeShade="BF"/>
                          <w:szCs w:val="24"/>
                          <w:lang w:val="es-CO"/>
                        </w:rPr>
                        <w:t>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doce: Sistema tegumentario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trece: Sistema cardiovascular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Garcia</w:t>
                      </w:r>
                      <w:proofErr w:type="spellEnd"/>
                      <w:r w:rsidRPr="00332C8D">
                        <w:rPr>
                          <w:rFonts w:ascii="Agency FB" w:eastAsiaTheme="minorEastAsia" w:hAnsi="Agency FB" w:cstheme="minorBidi"/>
                          <w:b/>
                          <w:color w:val="365F91" w:themeColor="accent1" w:themeShade="BF"/>
                          <w:szCs w:val="24"/>
                          <w:lang w:val="es-CO"/>
                        </w:rPr>
                        <w:t xml:space="preserve"> </w:t>
                      </w:r>
                      <w:proofErr w:type="spellStart"/>
                      <w:r w:rsidRPr="00332C8D">
                        <w:rPr>
                          <w:rFonts w:ascii="Agency FB" w:eastAsiaTheme="minorEastAsia" w:hAnsi="Agency FB" w:cstheme="minorBidi"/>
                          <w:b/>
                          <w:color w:val="365F91" w:themeColor="accent1" w:themeShade="BF"/>
                          <w:szCs w:val="24"/>
                          <w:lang w:val="es-CO"/>
                        </w:rPr>
                        <w:t>Ramirez</w:t>
                      </w:r>
                      <w:proofErr w:type="spellEnd"/>
                      <w:r w:rsidRPr="00332C8D">
                        <w:rPr>
                          <w:rFonts w:ascii="Agency FB" w:eastAsiaTheme="minorEastAsia" w:hAnsi="Agency FB" w:cstheme="minorBidi"/>
                          <w:b/>
                          <w:color w:val="365F91" w:themeColor="accent1" w:themeShade="BF"/>
                          <w:szCs w:val="24"/>
                          <w:lang w:val="es-CO"/>
                        </w:rPr>
                        <w:t>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catorce: Tejido sanguíneo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Garcia</w:t>
                      </w:r>
                      <w:proofErr w:type="spellEnd"/>
                      <w:r w:rsidRPr="00332C8D">
                        <w:rPr>
                          <w:rFonts w:ascii="Agency FB" w:eastAsiaTheme="minorEastAsia" w:hAnsi="Agency FB" w:cstheme="minorBidi"/>
                          <w:b/>
                          <w:color w:val="365F91" w:themeColor="accent1" w:themeShade="BF"/>
                          <w:szCs w:val="24"/>
                          <w:lang w:val="es-CO"/>
                        </w:rPr>
                        <w:t xml:space="preserve"> Ramírez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quince: Órganos linfoides </w:t>
                      </w: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 xml:space="preserve">María Patricia </w:t>
                      </w:r>
                      <w:proofErr w:type="spellStart"/>
                      <w:r w:rsidRPr="00332C8D">
                        <w:rPr>
                          <w:rFonts w:ascii="Agency FB" w:eastAsiaTheme="minorEastAsia" w:hAnsi="Agency FB" w:cstheme="minorBidi"/>
                          <w:b/>
                          <w:color w:val="365F91" w:themeColor="accent1" w:themeShade="BF"/>
                          <w:szCs w:val="24"/>
                          <w:lang w:val="es-CO"/>
                        </w:rPr>
                        <w:t>Garda</w:t>
                      </w:r>
                      <w:proofErr w:type="spellEnd"/>
                      <w:r w:rsidRPr="00332C8D">
                        <w:rPr>
                          <w:rFonts w:ascii="Agency FB" w:eastAsiaTheme="minorEastAsia" w:hAnsi="Agency FB" w:cstheme="minorBidi"/>
                          <w:b/>
                          <w:color w:val="365F91" w:themeColor="accent1" w:themeShade="BF"/>
                          <w:szCs w:val="24"/>
                          <w:lang w:val="es-CO"/>
                        </w:rPr>
                        <w:t xml:space="preserve"> </w:t>
                      </w:r>
                      <w:proofErr w:type="spellStart"/>
                      <w:r w:rsidRPr="00332C8D">
                        <w:rPr>
                          <w:rFonts w:ascii="Agency FB" w:eastAsiaTheme="minorEastAsia" w:hAnsi="Agency FB" w:cstheme="minorBidi"/>
                          <w:b/>
                          <w:color w:val="365F91" w:themeColor="accent1" w:themeShade="BF"/>
                          <w:szCs w:val="24"/>
                          <w:lang w:val="es-CO"/>
                        </w:rPr>
                        <w:t>Ramirez</w:t>
                      </w:r>
                      <w:proofErr w:type="spellEnd"/>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332C8D">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332C8D">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B65F74" w:rsidRDefault="00B65F74" w:rsidP="00B65F74">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056954" w:rsidP="007A55CF">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068864" behindDoc="0" locked="0" layoutInCell="1" allowOverlap="1" wp14:anchorId="3CEC98E7" wp14:editId="5BB2983A">
                <wp:simplePos x="0" y="0"/>
                <wp:positionH relativeFrom="margin">
                  <wp:align>left</wp:align>
                </wp:positionH>
                <wp:positionV relativeFrom="paragraph">
                  <wp:posOffset>1</wp:posOffset>
                </wp:positionV>
                <wp:extent cx="2971800" cy="283845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2971800" cy="2838450"/>
                        </a:xfrm>
                        <a:prstGeom prst="rect">
                          <a:avLst/>
                        </a:prstGeom>
                        <a:solidFill>
                          <a:schemeClr val="lt1"/>
                        </a:solidFill>
                        <a:ln w="6350">
                          <a:noFill/>
                        </a:ln>
                      </wps:spPr>
                      <wps:txbx>
                        <w:txbxContent>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quince: Órganos linfoides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dieciséis: Sistema respiratorio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Prácticas números diecisiete, dieciocho y diecinueve: Sistema digestivo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Glándulas anexas del sistema digestivo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 María Patricia García Ramírez</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056954">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C98E7" id="Cuadro de texto 51" o:spid="_x0000_s1104" type="#_x0000_t202" style="position:absolute;left:0;text-align:left;margin-left:0;margin-top:0;width:234pt;height:223.5pt;z-index:252068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" fillcolor="white [3201]" stroked="f" strokeweight=".5pt">
                <v:textbox>
                  <w:txbxContent>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quince: Órganos linfoides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María Patricia Garda Ramírez</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dieciséis: Sistema respiratorio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Prácticas números diecisiete, dieciocho y diecinueve: Sistema digestivo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Glándulas anexas del sistema digestivo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 María Patricia García Ramírez</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056954">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r>
        <w:rPr>
          <w:noProof/>
          <w:sz w:val="40"/>
          <w:lang w:val="es-CO" w:eastAsia="es-CO"/>
        </w:rPr>
        <mc:AlternateContent>
          <mc:Choice Requires="wps">
            <w:drawing>
              <wp:anchor distT="0" distB="0" distL="114300" distR="114300" simplePos="0" relativeHeight="252070912" behindDoc="0" locked="0" layoutInCell="1" allowOverlap="1" wp14:anchorId="50135CA7" wp14:editId="11D65880">
                <wp:simplePos x="0" y="0"/>
                <wp:positionH relativeFrom="margin">
                  <wp:align>right</wp:align>
                </wp:positionH>
                <wp:positionV relativeFrom="paragraph">
                  <wp:posOffset>-114300</wp:posOffset>
                </wp:positionV>
                <wp:extent cx="2971800" cy="299085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2971800" cy="2990850"/>
                        </a:xfrm>
                        <a:prstGeom prst="rect">
                          <a:avLst/>
                        </a:prstGeom>
                        <a:noFill/>
                        <a:ln w="6350">
                          <a:noFill/>
                        </a:ln>
                      </wps:spPr>
                      <wps:txbx>
                        <w:txbxContent>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veinte: Sistema endocrino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veintiuno: Sistema urinario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 María Patricia Garda Ramírez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veintidós: Sistema reproductor masculino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 María Patricia Garda Ramírez</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veintitrés: Sistema reproductor femenino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w:t>
                            </w:r>
                          </w:p>
                          <w:p w:rsidR="00AC0B17" w:rsidRPr="003525FE" w:rsidRDefault="00AC0B17" w:rsidP="00056954">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35CA7" id="Cuadro de texto 58" o:spid="_x0000_s1105" type="#_x0000_t202" style="position:absolute;left:0;text-align:left;margin-left:182.8pt;margin-top:-9pt;width:234pt;height:235.5pt;z-index:25207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" filled="f" stroked="f" strokeweight=".5pt">
                <v:textbox>
                  <w:txbxContent>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veinte: Sistema endocrino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veintiuno: Sistema urinario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 María Patricia Garda Ramírez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veintidós: Sistema reproductor masculino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 María Patricia Garda Ramírez</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Práctica número veintitrés: Sistema reproductor femenino </w:t>
                      </w:r>
                    </w:p>
                    <w:p w:rsidR="00AC0B17" w:rsidRPr="00332C8D" w:rsidRDefault="00AC0B17" w:rsidP="00056954">
                      <w:pPr>
                        <w:spacing w:after="0" w:line="240" w:lineRule="auto"/>
                        <w:jc w:val="left"/>
                        <w:rPr>
                          <w:rFonts w:ascii="Agency FB" w:eastAsiaTheme="minorEastAsia" w:hAnsi="Agency FB" w:cstheme="minorBidi"/>
                          <w:b/>
                          <w:color w:val="365F91" w:themeColor="accent1" w:themeShade="BF"/>
                          <w:szCs w:val="24"/>
                          <w:lang w:val="es-CO"/>
                        </w:rPr>
                      </w:pPr>
                      <w:r w:rsidRPr="00332C8D">
                        <w:rPr>
                          <w:rFonts w:ascii="Agency FB" w:eastAsiaTheme="minorEastAsia" w:hAnsi="Agency FB" w:cstheme="minorBidi"/>
                          <w:b/>
                          <w:color w:val="365F91" w:themeColor="accent1" w:themeShade="BF"/>
                          <w:szCs w:val="24"/>
                          <w:lang w:val="es-CO"/>
                        </w:rPr>
                        <w:t>Deisy Tatiana Sánchez Zapata</w:t>
                      </w:r>
                    </w:p>
                    <w:p w:rsidR="00AC0B17" w:rsidRPr="003525FE" w:rsidRDefault="00AC0B17" w:rsidP="00056954">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191567"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72960" behindDoc="0" locked="0" layoutInCell="1" allowOverlap="1" wp14:anchorId="329A5158" wp14:editId="652F6666">
                <wp:simplePos x="0" y="0"/>
                <wp:positionH relativeFrom="margin">
                  <wp:align>center</wp:align>
                </wp:positionH>
                <wp:positionV relativeFrom="paragraph">
                  <wp:posOffset>344805</wp:posOffset>
                </wp:positionV>
                <wp:extent cx="6343650" cy="22764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6343650" cy="2276475"/>
                        </a:xfrm>
                        <a:prstGeom prst="rect">
                          <a:avLst/>
                        </a:prstGeom>
                        <a:noFill/>
                        <a:ln w="6350">
                          <a:noFill/>
                        </a:ln>
                      </wps:spPr>
                      <wps:txb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191567">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191567">
                            <w:pPr>
                              <w:spacing w:after="0" w:line="240" w:lineRule="auto"/>
                              <w:rPr>
                                <w:rFonts w:ascii="Agency FB" w:eastAsiaTheme="minorEastAsia" w:hAnsi="Agency FB" w:cstheme="minorBidi"/>
                                <w:b/>
                                <w:i/>
                                <w:color w:val="365F91" w:themeColor="accent1" w:themeShade="BF"/>
                                <w:szCs w:val="24"/>
                                <w:lang w:val="es-CO"/>
                              </w:rPr>
                            </w:pPr>
                            <w:r w:rsidRPr="00191567">
                              <w:rPr>
                                <w:rFonts w:ascii="Agency FB" w:eastAsiaTheme="minorEastAsia" w:hAnsi="Agency FB" w:cstheme="minorBidi"/>
                                <w:b/>
                                <w:bCs/>
                                <w:i/>
                                <w:color w:val="365F91" w:themeColor="accent1" w:themeShade="BF"/>
                                <w:szCs w:val="24"/>
                              </w:rPr>
                              <w:t>El manual de prácticas de laboratorio de histología está enfocado en tres aspectos básicos. El primer aspecto pretende realizar un abordaje teórico de las generalidades de los tejidos que serán vistos en la práctica, resaltando los aspectos más importantes tanto morfológicos como funcionales, que se convierten en aspectos clave en el momento de realizar la práctica. El segundo aspecto se enfoca en desarrollar la parte práctica que será ejecutada por el estudiante. Para ello se realiza una descripción breve de las instrucciones que el estudiante deberá seguir, para un correcto desempeño de la práctica y que le permita alcanzar el logro propuesto al inicio de la misma. Finalmente, el tercer aspecto pretende fortalecer el espíritu investigativo, crítico y analítico del estudiante, a partir del desarrollo de actividades que se encuentran consignadas al final de cada práctica, allí el estudiante tendrá la oportunidad de proponer soluciones a situaciones específicas teniendo en cuenta tanto lo tratado en las clases teóricas como en las prácticas.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A5158" id="Cuadro de texto 61" o:spid="_x0000_s1106" type="#_x0000_t202" style="position:absolute;left:0;text-align:left;margin-left:0;margin-top:27.15pt;width:499.5pt;height:179.25pt;z-index:252072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" filled="f" stroked="f" strokeweight=".5pt">
                <v:textbo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E0374B" w:rsidRDefault="00AC0B17" w:rsidP="00191567">
                      <w:pPr>
                        <w:spacing w:after="0" w:line="240" w:lineRule="auto"/>
                        <w:jc w:val="left"/>
                        <w:rPr>
                          <w:rFonts w:ascii="Agency FB" w:eastAsiaTheme="minorEastAsia" w:hAnsi="Agency FB" w:cstheme="minorBidi"/>
                          <w:b/>
                          <w:i/>
                          <w:color w:val="365F91" w:themeColor="accent1" w:themeShade="BF"/>
                          <w:szCs w:val="24"/>
                        </w:rPr>
                      </w:pPr>
                    </w:p>
                    <w:p w:rsidR="00AC0B17" w:rsidRPr="00E0374B" w:rsidRDefault="00AC0B17" w:rsidP="00191567">
                      <w:pPr>
                        <w:spacing w:after="0" w:line="240" w:lineRule="auto"/>
                        <w:rPr>
                          <w:rFonts w:ascii="Agency FB" w:eastAsiaTheme="minorEastAsia" w:hAnsi="Agency FB" w:cstheme="minorBidi"/>
                          <w:b/>
                          <w:i/>
                          <w:color w:val="365F91" w:themeColor="accent1" w:themeShade="BF"/>
                          <w:szCs w:val="24"/>
                          <w:lang w:val="es-CO"/>
                        </w:rPr>
                      </w:pPr>
                      <w:r w:rsidRPr="00191567">
                        <w:rPr>
                          <w:rFonts w:ascii="Agency FB" w:eastAsiaTheme="minorEastAsia" w:hAnsi="Agency FB" w:cstheme="minorBidi"/>
                          <w:b/>
                          <w:bCs/>
                          <w:i/>
                          <w:color w:val="365F91" w:themeColor="accent1" w:themeShade="BF"/>
                          <w:szCs w:val="24"/>
                        </w:rPr>
                        <w:t>El manual de prácticas de laboratorio de histología está enfocado en tres aspectos básicos. El primer aspecto pretende realizar un abordaje teórico de las generalidades de los tejidos que serán vistos en la práctica, resaltando los aspectos más importantes tanto morfológicos como funcionales, que se convierten en aspectos clave en el momento de realizar la práctica. El segundo aspecto se enfoca en desarrollar la parte práctica que será ejecutada por el estudiante. Para ello se realiza una descripción breve de las instrucciones que el estudiante deberá seguir, para un correcto desempeño de la práctica y que le permita alcanzar el logro propuesto al inicio de la misma. Finalmente, el tercer aspecto pretende fortalecer el espíritu investigativo, crítico y analítico del estudiante, a partir del desarrollo de actividades que se encuentran consignadas al final de cada práctica, allí el estudiante tendrá la oportunidad de proponer soluciones a situaciones específicas teniendo en cuenta tanto lo tratado en las clases teóricas como en las prácticas. </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Pr="00D970BB" w:rsidRDefault="00F90E9E" w:rsidP="00D970BB">
      <w:pPr>
        <w:rPr>
          <w:sz w:val="40"/>
          <w:lang w:val="es-CO"/>
        </w:rPr>
      </w:pPr>
    </w:p>
    <w:p w:rsidR="00D970BB" w:rsidRDefault="00D970BB" w:rsidP="00367F7E">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QUÍMICA GENERAL </w:t>
      </w:r>
    </w:p>
    <w:p w:rsidR="00367F7E" w:rsidRDefault="00D970BB" w:rsidP="00D970BB">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Manual de prácticas. </w:t>
      </w:r>
    </w:p>
    <w:p w:rsidR="00D970BB" w:rsidRPr="00E67601" w:rsidRDefault="00D970BB" w:rsidP="00D970BB">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María Rocío Villa </w:t>
      </w:r>
      <w:proofErr w:type="spellStart"/>
      <w:r>
        <w:rPr>
          <w:rFonts w:ascii="Agency FB" w:eastAsiaTheme="minorHAnsi" w:hAnsi="Agency FB" w:cs="Times New Roman"/>
          <w:color w:val="0070C0"/>
          <w:sz w:val="44"/>
          <w:szCs w:val="44"/>
        </w:rPr>
        <w:t>Gerley</w:t>
      </w:r>
      <w:proofErr w:type="spellEnd"/>
      <w:r>
        <w:rPr>
          <w:rFonts w:ascii="Agency FB" w:eastAsiaTheme="minorHAnsi" w:hAnsi="Agency FB" w:cs="Times New Roman"/>
          <w:color w:val="0070C0"/>
          <w:sz w:val="44"/>
          <w:szCs w:val="44"/>
        </w:rPr>
        <w:t>.</w:t>
      </w:r>
    </w:p>
    <w:p w:rsidR="00367F7E" w:rsidRPr="00E67601" w:rsidRDefault="00154E22" w:rsidP="00367F7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33344" behindDoc="0" locked="0" layoutInCell="1" allowOverlap="1" wp14:anchorId="021F22FB" wp14:editId="7F8DB9B7">
                <wp:simplePos x="0" y="0"/>
                <wp:positionH relativeFrom="column">
                  <wp:posOffset>-114300</wp:posOffset>
                </wp:positionH>
                <wp:positionV relativeFrom="paragraph">
                  <wp:posOffset>137161</wp:posOffset>
                </wp:positionV>
                <wp:extent cx="2971800" cy="3562350"/>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2971800" cy="3562350"/>
                        </a:xfrm>
                        <a:prstGeom prst="rect">
                          <a:avLst/>
                        </a:prstGeom>
                        <a:solidFill>
                          <a:schemeClr val="lt1"/>
                        </a:solidFill>
                        <a:ln w="6350">
                          <a:noFill/>
                        </a:ln>
                      </wps:spPr>
                      <wps:txbx>
                        <w:txbxContent>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Objetivos generales</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1: </w:t>
                            </w:r>
                            <w:r w:rsidRPr="006F1124">
                              <w:rPr>
                                <w:rFonts w:ascii="Agency FB" w:eastAsiaTheme="minorEastAsia" w:hAnsi="Agency FB" w:cstheme="minorBidi"/>
                                <w:b/>
                                <w:color w:val="365F91" w:themeColor="accent1" w:themeShade="BF"/>
                                <w:szCs w:val="24"/>
                                <w:lang w:val="es-CO"/>
                              </w:rPr>
                              <w:t>Tratamiento de datos</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2: </w:t>
                            </w:r>
                            <w:r w:rsidRPr="006F1124">
                              <w:rPr>
                                <w:rFonts w:ascii="Agency FB" w:eastAsiaTheme="minorEastAsia" w:hAnsi="Agency FB" w:cstheme="minorBidi"/>
                                <w:b/>
                                <w:color w:val="365F91" w:themeColor="accent1" w:themeShade="BF"/>
                                <w:szCs w:val="24"/>
                                <w:lang w:val="es-CO"/>
                              </w:rPr>
                              <w:t>Reconocimiento de equipo de laboratorio</w:t>
                            </w:r>
                            <w:r>
                              <w:rPr>
                                <w:rFonts w:ascii="Agency FB" w:eastAsiaTheme="minorEastAsia" w:hAnsi="Agency FB" w:cstheme="minorBidi"/>
                                <w:b/>
                                <w:color w:val="E36C0A" w:themeColor="accent6" w:themeShade="BF"/>
                                <w:szCs w:val="24"/>
                              </w:rPr>
                              <w:t xml:space="preserve"> </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3: </w:t>
                            </w:r>
                            <w:r>
                              <w:rPr>
                                <w:rFonts w:ascii="Agency FB" w:eastAsiaTheme="minorEastAsia" w:hAnsi="Agency FB" w:cstheme="minorBidi"/>
                                <w:b/>
                                <w:color w:val="365F91" w:themeColor="accent1" w:themeShade="BF"/>
                                <w:szCs w:val="24"/>
                                <w:lang w:val="es-CO"/>
                              </w:rPr>
                              <w:t>P</w:t>
                            </w:r>
                            <w:r w:rsidRPr="006F1124">
                              <w:rPr>
                                <w:rFonts w:ascii="Agency FB" w:eastAsiaTheme="minorEastAsia" w:hAnsi="Agency FB" w:cstheme="minorBidi"/>
                                <w:b/>
                                <w:color w:val="365F91" w:themeColor="accent1" w:themeShade="BF"/>
                                <w:szCs w:val="24"/>
                                <w:lang w:val="es-CO"/>
                              </w:rPr>
                              <w:t>ropiedades físicas de la materia</w:t>
                            </w:r>
                            <w:r>
                              <w:rPr>
                                <w:rFonts w:ascii="Agency FB" w:eastAsiaTheme="minorEastAsia" w:hAnsi="Agency FB" w:cstheme="minorBidi"/>
                                <w:b/>
                                <w:color w:val="E36C0A" w:themeColor="accent6" w:themeShade="BF"/>
                                <w:szCs w:val="24"/>
                              </w:rPr>
                              <w:t xml:space="preserve"> </w:t>
                            </w:r>
                          </w:p>
                          <w:p w:rsidR="00AC0B17" w:rsidRPr="00FB75E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4: </w:t>
                            </w:r>
                            <w:r w:rsidRPr="006F1124">
                              <w:rPr>
                                <w:rFonts w:ascii="Agency FB" w:eastAsiaTheme="minorEastAsia" w:hAnsi="Agency FB" w:cstheme="minorBidi"/>
                                <w:b/>
                                <w:color w:val="365F91" w:themeColor="accent1" w:themeShade="BF"/>
                                <w:szCs w:val="24"/>
                                <w:lang w:val="es-CO"/>
                              </w:rPr>
                              <w:t>Técnicas de separación de mezclas I</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w:t>
                            </w:r>
                            <w:r>
                              <w:rPr>
                                <w:rFonts w:ascii="Agency FB" w:eastAsiaTheme="minorEastAsia" w:hAnsi="Agency FB" w:cstheme="minorBidi"/>
                                <w:b/>
                                <w:color w:val="E36C0A" w:themeColor="accent6" w:themeShade="BF"/>
                                <w:szCs w:val="24"/>
                              </w:rPr>
                              <w:t>á</w:t>
                            </w:r>
                            <w:r w:rsidRPr="006F1124">
                              <w:rPr>
                                <w:rFonts w:ascii="Agency FB" w:eastAsiaTheme="minorEastAsia" w:hAnsi="Agency FB" w:cstheme="minorBidi"/>
                                <w:b/>
                                <w:color w:val="E36C0A" w:themeColor="accent6" w:themeShade="BF"/>
                                <w:szCs w:val="24"/>
                              </w:rPr>
                              <w:t xml:space="preserve">ctica 5: </w:t>
                            </w:r>
                            <w:r w:rsidRPr="006F1124">
                              <w:rPr>
                                <w:rFonts w:ascii="Agency FB" w:eastAsiaTheme="minorEastAsia" w:hAnsi="Agency FB" w:cstheme="minorBidi"/>
                                <w:b/>
                                <w:color w:val="365F91" w:themeColor="accent1" w:themeShade="BF"/>
                                <w:szCs w:val="24"/>
                                <w:lang w:val="es-CO"/>
                              </w:rPr>
                              <w:t>Técnicas de separación de mezclas II</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6:</w:t>
                            </w:r>
                            <w:r>
                              <w:rPr>
                                <w:rFonts w:ascii="Agency FB" w:eastAsiaTheme="minorEastAsia" w:hAnsi="Agency FB" w:cstheme="minorBidi"/>
                                <w:b/>
                                <w:color w:val="365F91" w:themeColor="accent1" w:themeShade="BF"/>
                                <w:szCs w:val="24"/>
                                <w:lang w:val="es-CO"/>
                              </w:rPr>
                              <w:t xml:space="preserve"> Cambios químicos, su reconocimiento y representación</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7:</w:t>
                            </w:r>
                            <w:r>
                              <w:rPr>
                                <w:rFonts w:ascii="Agency FB" w:eastAsiaTheme="minorEastAsia" w:hAnsi="Agency FB" w:cstheme="minorBidi"/>
                                <w:b/>
                                <w:color w:val="365F91" w:themeColor="accent1" w:themeShade="BF"/>
                                <w:szCs w:val="24"/>
                                <w:lang w:val="es-CO"/>
                              </w:rPr>
                              <w:t xml:space="preserve"> Tabla periódica</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8</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Tabla periódica</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9</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Enlace químico</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10</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Determinación de una formula mínima</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1</w:t>
                            </w:r>
                            <w:r>
                              <w:rPr>
                                <w:rFonts w:ascii="Agency FB" w:eastAsiaTheme="minorEastAsia" w:hAnsi="Agency FB" w:cstheme="minorBidi"/>
                                <w:b/>
                                <w:color w:val="E36C0A" w:themeColor="accent6" w:themeShade="BF"/>
                                <w:szCs w:val="24"/>
                              </w:rPr>
                              <w:t>1</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Estequiometría</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1</w:t>
                            </w:r>
                            <w:r>
                              <w:rPr>
                                <w:rFonts w:ascii="Agency FB" w:eastAsiaTheme="minorEastAsia" w:hAnsi="Agency FB" w:cstheme="minorBidi"/>
                                <w:b/>
                                <w:color w:val="E36C0A" w:themeColor="accent6" w:themeShade="BF"/>
                                <w:szCs w:val="24"/>
                              </w:rPr>
                              <w:t>2</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Comportamiento de sistemas gaseosos </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Pr="006F1124"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Pr="00367F7E" w:rsidRDefault="00AC0B17"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 </w:t>
                            </w:r>
                          </w:p>
                          <w:p w:rsidR="00AC0B17" w:rsidRPr="00367F7E"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367F7E">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F22FB" id="Cuadro de texto 105" o:spid="_x0000_s1107" type="#_x0000_t202" style="position:absolute;left:0;text-align:left;margin-left:-9pt;margin-top:10.8pt;width:234pt;height:280.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" fillcolor="white [3201]" stroked="f" strokeweight=".5pt">
                <v:textbox>
                  <w:txbxContent>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Objetivos generales</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1: </w:t>
                      </w:r>
                      <w:r w:rsidRPr="006F1124">
                        <w:rPr>
                          <w:rFonts w:ascii="Agency FB" w:eastAsiaTheme="minorEastAsia" w:hAnsi="Agency FB" w:cstheme="minorBidi"/>
                          <w:b/>
                          <w:color w:val="365F91" w:themeColor="accent1" w:themeShade="BF"/>
                          <w:szCs w:val="24"/>
                          <w:lang w:val="es-CO"/>
                        </w:rPr>
                        <w:t>Tratamiento de datos</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2: </w:t>
                      </w:r>
                      <w:r w:rsidRPr="006F1124">
                        <w:rPr>
                          <w:rFonts w:ascii="Agency FB" w:eastAsiaTheme="minorEastAsia" w:hAnsi="Agency FB" w:cstheme="minorBidi"/>
                          <w:b/>
                          <w:color w:val="365F91" w:themeColor="accent1" w:themeShade="BF"/>
                          <w:szCs w:val="24"/>
                          <w:lang w:val="es-CO"/>
                        </w:rPr>
                        <w:t>Reconocimiento de equipo de laboratorio</w:t>
                      </w:r>
                      <w:r>
                        <w:rPr>
                          <w:rFonts w:ascii="Agency FB" w:eastAsiaTheme="minorEastAsia" w:hAnsi="Agency FB" w:cstheme="minorBidi"/>
                          <w:b/>
                          <w:color w:val="E36C0A" w:themeColor="accent6" w:themeShade="BF"/>
                          <w:szCs w:val="24"/>
                        </w:rPr>
                        <w:t xml:space="preserve"> </w:t>
                      </w:r>
                    </w:p>
                    <w:p w:rsidR="00AC0B1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3: </w:t>
                      </w:r>
                      <w:r>
                        <w:rPr>
                          <w:rFonts w:ascii="Agency FB" w:eastAsiaTheme="minorEastAsia" w:hAnsi="Agency FB" w:cstheme="minorBidi"/>
                          <w:b/>
                          <w:color w:val="365F91" w:themeColor="accent1" w:themeShade="BF"/>
                          <w:szCs w:val="24"/>
                          <w:lang w:val="es-CO"/>
                        </w:rPr>
                        <w:t>P</w:t>
                      </w:r>
                      <w:r w:rsidRPr="006F1124">
                        <w:rPr>
                          <w:rFonts w:ascii="Agency FB" w:eastAsiaTheme="minorEastAsia" w:hAnsi="Agency FB" w:cstheme="minorBidi"/>
                          <w:b/>
                          <w:color w:val="365F91" w:themeColor="accent1" w:themeShade="BF"/>
                          <w:szCs w:val="24"/>
                          <w:lang w:val="es-CO"/>
                        </w:rPr>
                        <w:t>ropiedades físicas de la materia</w:t>
                      </w:r>
                      <w:r>
                        <w:rPr>
                          <w:rFonts w:ascii="Agency FB" w:eastAsiaTheme="minorEastAsia" w:hAnsi="Agency FB" w:cstheme="minorBidi"/>
                          <w:b/>
                          <w:color w:val="E36C0A" w:themeColor="accent6" w:themeShade="BF"/>
                          <w:szCs w:val="24"/>
                        </w:rPr>
                        <w:t xml:space="preserve"> </w:t>
                      </w:r>
                    </w:p>
                    <w:p w:rsidR="00AC0B17" w:rsidRPr="00FB75E7" w:rsidRDefault="00AC0B17" w:rsidP="00367F7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4: </w:t>
                      </w:r>
                      <w:r w:rsidRPr="006F1124">
                        <w:rPr>
                          <w:rFonts w:ascii="Agency FB" w:eastAsiaTheme="minorEastAsia" w:hAnsi="Agency FB" w:cstheme="minorBidi"/>
                          <w:b/>
                          <w:color w:val="365F91" w:themeColor="accent1" w:themeShade="BF"/>
                          <w:szCs w:val="24"/>
                          <w:lang w:val="es-CO"/>
                        </w:rPr>
                        <w:t>Técnicas de separación de mezclas I</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w:t>
                      </w:r>
                      <w:r>
                        <w:rPr>
                          <w:rFonts w:ascii="Agency FB" w:eastAsiaTheme="minorEastAsia" w:hAnsi="Agency FB" w:cstheme="minorBidi"/>
                          <w:b/>
                          <w:color w:val="E36C0A" w:themeColor="accent6" w:themeShade="BF"/>
                          <w:szCs w:val="24"/>
                        </w:rPr>
                        <w:t>á</w:t>
                      </w:r>
                      <w:r w:rsidRPr="006F1124">
                        <w:rPr>
                          <w:rFonts w:ascii="Agency FB" w:eastAsiaTheme="minorEastAsia" w:hAnsi="Agency FB" w:cstheme="minorBidi"/>
                          <w:b/>
                          <w:color w:val="E36C0A" w:themeColor="accent6" w:themeShade="BF"/>
                          <w:szCs w:val="24"/>
                        </w:rPr>
                        <w:t xml:space="preserve">ctica 5: </w:t>
                      </w:r>
                      <w:r w:rsidRPr="006F1124">
                        <w:rPr>
                          <w:rFonts w:ascii="Agency FB" w:eastAsiaTheme="minorEastAsia" w:hAnsi="Agency FB" w:cstheme="minorBidi"/>
                          <w:b/>
                          <w:color w:val="365F91" w:themeColor="accent1" w:themeShade="BF"/>
                          <w:szCs w:val="24"/>
                          <w:lang w:val="es-CO"/>
                        </w:rPr>
                        <w:t>Técnicas de separación de mezclas II</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6:</w:t>
                      </w:r>
                      <w:r>
                        <w:rPr>
                          <w:rFonts w:ascii="Agency FB" w:eastAsiaTheme="minorEastAsia" w:hAnsi="Agency FB" w:cstheme="minorBidi"/>
                          <w:b/>
                          <w:color w:val="365F91" w:themeColor="accent1" w:themeShade="BF"/>
                          <w:szCs w:val="24"/>
                          <w:lang w:val="es-CO"/>
                        </w:rPr>
                        <w:t xml:space="preserve"> Cambios químicos, su reconocimiento y representación</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7:</w:t>
                      </w:r>
                      <w:r>
                        <w:rPr>
                          <w:rFonts w:ascii="Agency FB" w:eastAsiaTheme="minorEastAsia" w:hAnsi="Agency FB" w:cstheme="minorBidi"/>
                          <w:b/>
                          <w:color w:val="365F91" w:themeColor="accent1" w:themeShade="BF"/>
                          <w:szCs w:val="24"/>
                          <w:lang w:val="es-CO"/>
                        </w:rPr>
                        <w:t xml:space="preserve"> Tabla periódica</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8</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Tabla periódica</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9</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Enlace químico</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10</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Determinación de una formula mínima</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1</w:t>
                      </w:r>
                      <w:r>
                        <w:rPr>
                          <w:rFonts w:ascii="Agency FB" w:eastAsiaTheme="minorEastAsia" w:hAnsi="Agency FB" w:cstheme="minorBidi"/>
                          <w:b/>
                          <w:color w:val="E36C0A" w:themeColor="accent6" w:themeShade="BF"/>
                          <w:szCs w:val="24"/>
                        </w:rPr>
                        <w:t>1</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Estequiometría</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1</w:t>
                      </w:r>
                      <w:r>
                        <w:rPr>
                          <w:rFonts w:ascii="Agency FB" w:eastAsiaTheme="minorEastAsia" w:hAnsi="Agency FB" w:cstheme="minorBidi"/>
                          <w:b/>
                          <w:color w:val="E36C0A" w:themeColor="accent6" w:themeShade="BF"/>
                          <w:szCs w:val="24"/>
                        </w:rPr>
                        <w:t>2</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Comportamiento de sistemas gaseosos </w:t>
                      </w: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Pr="006F1124"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Pr="00367F7E" w:rsidRDefault="00AC0B17" w:rsidP="002A6084">
                      <w:pPr>
                        <w:spacing w:after="0" w:line="240" w:lineRule="auto"/>
                        <w:ind w:left="284"/>
                        <w:jc w:val="left"/>
                        <w:rPr>
                          <w:rFonts w:ascii="Agency FB" w:eastAsiaTheme="minorEastAsia" w:hAnsi="Agency FB" w:cstheme="minorBidi"/>
                          <w:b/>
                          <w:color w:val="365F91" w:themeColor="accent1" w:themeShade="BF"/>
                          <w:szCs w:val="24"/>
                          <w:lang w:val="es-CO"/>
                        </w:rPr>
                      </w:pPr>
                      <w:r w:rsidRPr="00367F7E">
                        <w:rPr>
                          <w:rFonts w:ascii="Agency FB" w:eastAsiaTheme="minorEastAsia" w:hAnsi="Agency FB" w:cstheme="minorBidi"/>
                          <w:b/>
                          <w:color w:val="365F91" w:themeColor="accent1" w:themeShade="BF"/>
                          <w:szCs w:val="24"/>
                          <w:lang w:val="es-CO"/>
                        </w:rPr>
                        <w:t> </w:t>
                      </w:r>
                    </w:p>
                    <w:p w:rsidR="00AC0B17" w:rsidRPr="00367F7E"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367F7E">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367F7E">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006F1124">
        <w:rPr>
          <w:noProof/>
        </w:rPr>
        <w:drawing>
          <wp:anchor distT="0" distB="0" distL="114300" distR="114300" simplePos="0" relativeHeight="252073984" behindDoc="0" locked="0" layoutInCell="1" allowOverlap="1">
            <wp:simplePos x="0" y="0"/>
            <wp:positionH relativeFrom="column">
              <wp:posOffset>3619500</wp:posOffset>
            </wp:positionH>
            <wp:positionV relativeFrom="paragraph">
              <wp:posOffset>299085</wp:posOffset>
            </wp:positionV>
            <wp:extent cx="1642745" cy="2284730"/>
            <wp:effectExtent l="152400" t="171450" r="338455" b="363220"/>
            <wp:wrapSquare wrapText="bothSides"/>
            <wp:docPr id="69" name="Imagen 69" descr="Resultado de imagen para QUÍMICA GENERAL Manual de prácticas. María Rocío Villa Ge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QUÍMICA GENERAL Manual de prácticas. María Rocío Villa Gerley."/>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100" t="2403" r="17485" b="2424"/>
                    <a:stretch/>
                  </pic:blipFill>
                  <pic:spPr bwMode="auto">
                    <a:xfrm>
                      <a:off x="0" y="0"/>
                      <a:ext cx="1642745" cy="228473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7F7E" w:rsidRPr="00B65F74">
        <w:t xml:space="preserve"> </w:t>
      </w:r>
      <w:r w:rsidR="00367F7E" w:rsidRPr="00164599">
        <w:t xml:space="preserve"> </w:t>
      </w:r>
      <w:r w:rsidR="00367F7E" w:rsidRPr="00312C67">
        <w:rPr>
          <w:noProof/>
          <w:sz w:val="40"/>
        </w:rPr>
        <w:t xml:space="preserve"> </w:t>
      </w:r>
      <w:r w:rsidR="00367F7E">
        <w:rPr>
          <w:noProof/>
          <w:sz w:val="40"/>
          <w:lang w:val="es-CO" w:eastAsia="es-CO"/>
        </w:rPr>
        <w:t xml:space="preserve"> </w:t>
      </w:r>
      <w:r w:rsidR="00367F7E" w:rsidRPr="00B715C0">
        <w:t xml:space="preserve"> </w:t>
      </w:r>
      <w:r w:rsidR="00367F7E">
        <w:rPr>
          <w:rFonts w:eastAsia="Times New Roman"/>
          <w:b/>
          <w:bCs/>
          <w:noProof/>
          <w:color w:val="215868" w:themeColor="accent5" w:themeShade="80"/>
          <w:sz w:val="27"/>
          <w:szCs w:val="27"/>
          <w:lang w:val="es-CO" w:eastAsia="es-CO"/>
        </w:rPr>
        <w:t xml:space="preserve"> </w:t>
      </w:r>
      <w:r w:rsidR="00367F7E">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34368" behindDoc="0" locked="0" layoutInCell="1" allowOverlap="1" wp14:anchorId="30EE0A08" wp14:editId="37039725">
                <wp:simplePos x="0" y="0"/>
                <wp:positionH relativeFrom="column">
                  <wp:posOffset>0</wp:posOffset>
                </wp:positionH>
                <wp:positionV relativeFrom="paragraph">
                  <wp:posOffset>19050</wp:posOffset>
                </wp:positionV>
                <wp:extent cx="5918200" cy="0"/>
                <wp:effectExtent l="0" t="19050" r="6350" b="19050"/>
                <wp:wrapNone/>
                <wp:docPr id="106"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E45BF09" id="16 Conector recto" o:spid="_x0000_s1026" style="position:absolute;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PKoIgIAAD8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VTjyqC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367F7E" w:rsidRDefault="00367F7E" w:rsidP="00367F7E">
      <w:pPr>
        <w:pStyle w:val="Prrafodelista"/>
        <w:ind w:left="360"/>
        <w:jc w:val="center"/>
        <w:rPr>
          <w:sz w:val="40"/>
          <w:lang w:val="es-CO"/>
        </w:rPr>
      </w:pPr>
    </w:p>
    <w:p w:rsidR="00F90E9E" w:rsidRDefault="006F1124"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36416" behindDoc="0" locked="0" layoutInCell="1" allowOverlap="1" wp14:anchorId="1FCA2FCC" wp14:editId="2A987848">
                <wp:simplePos x="0" y="0"/>
                <wp:positionH relativeFrom="margin">
                  <wp:align>right</wp:align>
                </wp:positionH>
                <wp:positionV relativeFrom="paragraph">
                  <wp:posOffset>166370</wp:posOffset>
                </wp:positionV>
                <wp:extent cx="5972175" cy="2219325"/>
                <wp:effectExtent l="0" t="0" r="9525" b="9525"/>
                <wp:wrapNone/>
                <wp:docPr id="107" name="Cuadro de texto 107"/>
                <wp:cNvGraphicFramePr/>
                <a:graphic xmlns:a="http://schemas.openxmlformats.org/drawingml/2006/main">
                  <a:graphicData uri="http://schemas.microsoft.com/office/word/2010/wordprocessingShape">
                    <wps:wsp>
                      <wps:cNvSpPr txBox="1"/>
                      <wps:spPr>
                        <a:xfrm>
                          <a:off x="0" y="0"/>
                          <a:ext cx="5972175" cy="2219325"/>
                        </a:xfrm>
                        <a:prstGeom prst="rect">
                          <a:avLst/>
                        </a:prstGeom>
                        <a:solidFill>
                          <a:schemeClr val="lt1"/>
                        </a:solidFill>
                        <a:ln w="6350">
                          <a:noFill/>
                        </a:ln>
                      </wps:spPr>
                      <wps:txb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Default="00AC0B17" w:rsidP="0011180B">
                            <w:pPr>
                              <w:spacing w:after="0" w:line="240" w:lineRule="auto"/>
                              <w:ind w:left="142"/>
                              <w:jc w:val="left"/>
                              <w:rPr>
                                <w:rFonts w:ascii="Agency FB" w:eastAsiaTheme="minorEastAsia" w:hAnsi="Agency FB" w:cstheme="minorBidi"/>
                                <w:b/>
                                <w:color w:val="E36C0A" w:themeColor="accent6" w:themeShade="BF"/>
                                <w:szCs w:val="24"/>
                              </w:rPr>
                            </w:pPr>
                          </w:p>
                          <w:p w:rsidR="00AC0B17" w:rsidRPr="00E0374B" w:rsidRDefault="00AC0B17" w:rsidP="006F1124">
                            <w:pPr>
                              <w:spacing w:after="0" w:line="240" w:lineRule="auto"/>
                              <w:rPr>
                                <w:rFonts w:ascii="Agency FB" w:eastAsiaTheme="minorEastAsia" w:hAnsi="Agency FB" w:cstheme="minorBidi"/>
                                <w:b/>
                                <w:i/>
                                <w:color w:val="365F91" w:themeColor="accent1" w:themeShade="BF"/>
                                <w:szCs w:val="24"/>
                                <w:lang w:val="es-CO"/>
                              </w:rPr>
                            </w:pPr>
                            <w:r w:rsidRPr="00D970BB">
                              <w:rPr>
                                <w:rFonts w:ascii="Agency FB" w:eastAsiaTheme="minorEastAsia" w:hAnsi="Agency FB" w:cstheme="minorBidi"/>
                                <w:b/>
                                <w:bCs/>
                                <w:i/>
                                <w:color w:val="365F91" w:themeColor="accent1" w:themeShade="BF"/>
                                <w:szCs w:val="24"/>
                              </w:rPr>
                              <w:t>La Química, como parte de las ciencias naturales, posee intereses entrecruzaos con muchas otras ciencias y disciplinas, ayudando a la interpretación y construcción de otros campos del conocimiento, a la vez crea su propio desarrollo de representaciones mentales, explicaciones y modelaciones de los fenómenos con relación a la materia, tanto desde una visión microscópica como macroscópica. Para conocer la naturaleza de las cosas materiales, su clasificación, sus comportamientos observables o no, sus transformaciones naturales o desencadenadas por la mano del hombre, en general, su relación con el mundo circundante, la experimentación se plantea como un requisito o herramienta necesaria en la construcción de este conocimiento.</w:t>
                            </w:r>
                          </w:p>
                          <w:p w:rsidR="00AC0B17" w:rsidRPr="0011180B" w:rsidRDefault="00AC0B17" w:rsidP="0011180B">
                            <w:pPr>
                              <w:spacing w:after="0" w:line="240" w:lineRule="auto"/>
                              <w:ind w:left="142"/>
                              <w:jc w:val="left"/>
                              <w:rPr>
                                <w:rFonts w:ascii="Agency FB" w:eastAsiaTheme="minorEastAsia" w:hAnsi="Agency FB" w:cstheme="minorBidi"/>
                                <w:b/>
                                <w:color w:val="365F91" w:themeColor="accent1" w:themeShade="BF"/>
                                <w:szCs w:val="24"/>
                                <w:lang w:val="es-C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A2FCC" id="Cuadro de texto 107" o:spid="_x0000_s1108" type="#_x0000_t202" style="position:absolute;left:0;text-align:left;margin-left:419.05pt;margin-top:13.1pt;width:470.25pt;height:174.75pt;z-index:251836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" fillcolor="white [3201]" stroked="f" strokeweight=".5pt">
                <v:textbox>
                  <w:txbxContent>
                    <w:p w:rsidR="00AC0B17" w:rsidRPr="002637C2" w:rsidRDefault="00AC0B17" w:rsidP="001E5CA1">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Default="00AC0B17" w:rsidP="0011180B">
                      <w:pPr>
                        <w:spacing w:after="0" w:line="240" w:lineRule="auto"/>
                        <w:ind w:left="142"/>
                        <w:jc w:val="left"/>
                        <w:rPr>
                          <w:rFonts w:ascii="Agency FB" w:eastAsiaTheme="minorEastAsia" w:hAnsi="Agency FB" w:cstheme="minorBidi"/>
                          <w:b/>
                          <w:color w:val="E36C0A" w:themeColor="accent6" w:themeShade="BF"/>
                          <w:szCs w:val="24"/>
                        </w:rPr>
                      </w:pPr>
                    </w:p>
                    <w:p w:rsidR="00AC0B17" w:rsidRPr="00E0374B" w:rsidRDefault="00AC0B17" w:rsidP="006F1124">
                      <w:pPr>
                        <w:spacing w:after="0" w:line="240" w:lineRule="auto"/>
                        <w:rPr>
                          <w:rFonts w:ascii="Agency FB" w:eastAsiaTheme="minorEastAsia" w:hAnsi="Agency FB" w:cstheme="minorBidi"/>
                          <w:b/>
                          <w:i/>
                          <w:color w:val="365F91" w:themeColor="accent1" w:themeShade="BF"/>
                          <w:szCs w:val="24"/>
                          <w:lang w:val="es-CO"/>
                        </w:rPr>
                      </w:pPr>
                      <w:r w:rsidRPr="00D970BB">
                        <w:rPr>
                          <w:rFonts w:ascii="Agency FB" w:eastAsiaTheme="minorEastAsia" w:hAnsi="Agency FB" w:cstheme="minorBidi"/>
                          <w:b/>
                          <w:bCs/>
                          <w:i/>
                          <w:color w:val="365F91" w:themeColor="accent1" w:themeShade="BF"/>
                          <w:szCs w:val="24"/>
                        </w:rPr>
                        <w:t>La Química, como parte de las ciencias naturales, posee intereses entrecruzaos con muchas otras ciencias y disciplinas, ayudando a la interpretación y construcción de otros campos del conocimiento, a la vez crea su propio desarrollo de representaciones mentales, explicaciones y modelaciones de los fenómenos con relación a la materia, tanto desde una visión microscópica como macroscópica. Para conocer la naturaleza de las cosas materiales, su clasificación, sus comportamientos observables o no, sus transformaciones naturales o desencadenadas por la mano del hombre, en general, su relación con el mundo circundante, la experimentación se plantea como un requisito o herramienta necesaria en la construcción de este conocimiento.</w:t>
                      </w:r>
                    </w:p>
                    <w:p w:rsidR="00AC0B17" w:rsidRPr="0011180B" w:rsidRDefault="00AC0B17" w:rsidP="0011180B">
                      <w:pPr>
                        <w:spacing w:after="0" w:line="240" w:lineRule="auto"/>
                        <w:ind w:left="142"/>
                        <w:jc w:val="left"/>
                        <w:rPr>
                          <w:rFonts w:ascii="Agency FB" w:eastAsiaTheme="minorEastAsia" w:hAnsi="Agency FB" w:cstheme="minorBidi"/>
                          <w:b/>
                          <w:color w:val="365F91" w:themeColor="accent1" w:themeShade="BF"/>
                          <w:szCs w:val="24"/>
                          <w:lang w:val="es-CO"/>
                        </w:rPr>
                      </w:pP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AB6273" w:rsidRDefault="00AB6273" w:rsidP="00AB6273">
      <w:pPr>
        <w:pStyle w:val="Sinespaciado"/>
        <w:ind w:firstLine="708"/>
        <w:rPr>
          <w:rFonts w:ascii="Agency FB" w:eastAsiaTheme="minorHAnsi" w:hAnsi="Agency FB" w:cs="Times New Roman"/>
          <w:b/>
          <w:color w:val="0070C0"/>
          <w:sz w:val="44"/>
          <w:szCs w:val="44"/>
        </w:rPr>
      </w:pPr>
    </w:p>
    <w:p w:rsidR="00AB6273" w:rsidRDefault="00AB6273" w:rsidP="00AB6273">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QUÍMICA INORGÁNICA</w:t>
      </w:r>
      <w:r w:rsidR="000742B7">
        <w:rPr>
          <w:rFonts w:ascii="Agency FB" w:eastAsiaTheme="minorHAnsi" w:hAnsi="Agency FB" w:cs="Times New Roman"/>
          <w:b/>
          <w:color w:val="0070C0"/>
          <w:sz w:val="44"/>
          <w:szCs w:val="44"/>
        </w:rPr>
        <w:t>.</w:t>
      </w:r>
    </w:p>
    <w:p w:rsidR="00AB6273" w:rsidRDefault="00AB6273" w:rsidP="00AB6273">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Manual de prácticas</w:t>
      </w:r>
    </w:p>
    <w:p w:rsidR="000742B7" w:rsidRPr="00E67601" w:rsidRDefault="00AB6273" w:rsidP="00AB6273">
      <w:pPr>
        <w:pStyle w:val="Sinespaciado"/>
        <w:jc w:val="center"/>
        <w:rPr>
          <w:sz w:val="40"/>
          <w:lang w:val="es-CO"/>
        </w:rPr>
      </w:pP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46656" behindDoc="0" locked="0" layoutInCell="1" allowOverlap="1" wp14:anchorId="261C626C" wp14:editId="29F897C3">
                <wp:simplePos x="0" y="0"/>
                <wp:positionH relativeFrom="margin">
                  <wp:align>left</wp:align>
                </wp:positionH>
                <wp:positionV relativeFrom="paragraph">
                  <wp:posOffset>400050</wp:posOffset>
                </wp:positionV>
                <wp:extent cx="5918200" cy="0"/>
                <wp:effectExtent l="0" t="19050" r="25400" b="19050"/>
                <wp:wrapNone/>
                <wp:docPr id="11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B8FBC23" id="16 Conector recto" o:spid="_x0000_s1026" style="position:absolute;z-index:2518466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margin" from="0,31.5pt" to="46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xDIgIAAD8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" strokecolor="#4a7ebb" strokeweight="3pt">
                <o:lock v:ext="edit" shapetype="f"/>
                <w10:wrap anchorx="margin"/>
              </v:line>
            </w:pict>
          </mc:Fallback>
        </mc:AlternateContent>
      </w:r>
      <w:r>
        <w:rPr>
          <w:rFonts w:ascii="Agency FB" w:eastAsiaTheme="minorHAnsi" w:hAnsi="Agency FB" w:cs="Times New Roman"/>
          <w:color w:val="0070C0"/>
          <w:sz w:val="44"/>
          <w:szCs w:val="44"/>
        </w:rPr>
        <w:t xml:space="preserve">María Rocío Villa </w:t>
      </w:r>
      <w:proofErr w:type="spellStart"/>
      <w:r>
        <w:rPr>
          <w:rFonts w:ascii="Agency FB" w:eastAsiaTheme="minorHAnsi" w:hAnsi="Agency FB" w:cs="Times New Roman"/>
          <w:color w:val="0070C0"/>
          <w:sz w:val="44"/>
          <w:szCs w:val="44"/>
        </w:rPr>
        <w:t>Gerley</w:t>
      </w:r>
      <w:proofErr w:type="spellEnd"/>
      <w:r>
        <w:rPr>
          <w:rFonts w:ascii="Agency FB" w:eastAsiaTheme="minorHAnsi" w:hAnsi="Agency FB" w:cs="Times New Roman"/>
          <w:color w:val="0070C0"/>
          <w:sz w:val="44"/>
          <w:szCs w:val="44"/>
        </w:rPr>
        <w:t>-Jairo I. Aguilar Rodríguez</w:t>
      </w:r>
    </w:p>
    <w:p w:rsidR="000742B7" w:rsidRDefault="00154E22" w:rsidP="000742B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45632" behindDoc="0" locked="0" layoutInCell="1" allowOverlap="1" wp14:anchorId="10973506" wp14:editId="13D9D065">
                <wp:simplePos x="0" y="0"/>
                <wp:positionH relativeFrom="column">
                  <wp:posOffset>-123825</wp:posOffset>
                </wp:positionH>
                <wp:positionV relativeFrom="paragraph">
                  <wp:posOffset>280035</wp:posOffset>
                </wp:positionV>
                <wp:extent cx="2971800" cy="4200525"/>
                <wp:effectExtent l="0" t="0" r="0" b="9525"/>
                <wp:wrapNone/>
                <wp:docPr id="113" name="Cuadro de texto 113"/>
                <wp:cNvGraphicFramePr/>
                <a:graphic xmlns:a="http://schemas.openxmlformats.org/drawingml/2006/main">
                  <a:graphicData uri="http://schemas.microsoft.com/office/word/2010/wordprocessingShape">
                    <wps:wsp>
                      <wps:cNvSpPr txBox="1"/>
                      <wps:spPr>
                        <a:xfrm>
                          <a:off x="0" y="0"/>
                          <a:ext cx="2971800" cy="4200525"/>
                        </a:xfrm>
                        <a:prstGeom prst="rect">
                          <a:avLst/>
                        </a:prstGeom>
                        <a:solidFill>
                          <a:schemeClr val="lt1"/>
                        </a:solidFill>
                        <a:ln w="6350">
                          <a:noFill/>
                        </a:ln>
                      </wps:spPr>
                      <wps:txbx>
                        <w:txbxContent>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Objetivos generales</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1: </w:t>
                            </w:r>
                            <w:r>
                              <w:rPr>
                                <w:rFonts w:ascii="Agency FB" w:eastAsiaTheme="minorEastAsia" w:hAnsi="Agency FB" w:cstheme="minorBidi"/>
                                <w:b/>
                                <w:color w:val="365F91" w:themeColor="accent1" w:themeShade="BF"/>
                                <w:szCs w:val="24"/>
                                <w:lang w:val="es-CO"/>
                              </w:rPr>
                              <w:t xml:space="preserve">Caracterización de soluciones </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2: </w:t>
                            </w:r>
                            <w:r>
                              <w:rPr>
                                <w:rFonts w:ascii="Agency FB" w:eastAsiaTheme="minorEastAsia" w:hAnsi="Agency FB" w:cstheme="minorBidi"/>
                                <w:b/>
                                <w:color w:val="365F91" w:themeColor="accent1" w:themeShade="BF"/>
                                <w:szCs w:val="24"/>
                                <w:lang w:val="es-CO"/>
                              </w:rPr>
                              <w:t>Factores que afectan la solubilidad</w:t>
                            </w:r>
                            <w:r>
                              <w:rPr>
                                <w:rFonts w:ascii="Agency FB" w:eastAsiaTheme="minorEastAsia" w:hAnsi="Agency FB" w:cstheme="minorBidi"/>
                                <w:b/>
                                <w:color w:val="E36C0A" w:themeColor="accent6" w:themeShade="BF"/>
                                <w:szCs w:val="24"/>
                              </w:rPr>
                              <w:t xml:space="preserve"> </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3: </w:t>
                            </w:r>
                            <w:r>
                              <w:rPr>
                                <w:rFonts w:ascii="Agency FB" w:eastAsiaTheme="minorEastAsia" w:hAnsi="Agency FB" w:cstheme="minorBidi"/>
                                <w:b/>
                                <w:color w:val="365F91" w:themeColor="accent1" w:themeShade="BF"/>
                                <w:szCs w:val="24"/>
                                <w:lang w:val="es-CO"/>
                              </w:rPr>
                              <w:t xml:space="preserve">Preparación de soluciones </w:t>
                            </w:r>
                            <w:r>
                              <w:rPr>
                                <w:rFonts w:ascii="Agency FB" w:eastAsiaTheme="minorEastAsia" w:hAnsi="Agency FB" w:cstheme="minorBidi"/>
                                <w:b/>
                                <w:color w:val="E36C0A" w:themeColor="accent6" w:themeShade="BF"/>
                                <w:szCs w:val="24"/>
                              </w:rPr>
                              <w:t xml:space="preserve"> </w:t>
                            </w:r>
                          </w:p>
                          <w:p w:rsidR="00AC0B17" w:rsidRPr="00FB75E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4: </w:t>
                            </w:r>
                            <w:r>
                              <w:rPr>
                                <w:rFonts w:ascii="Agency FB" w:eastAsiaTheme="minorEastAsia" w:hAnsi="Agency FB" w:cstheme="minorBidi"/>
                                <w:b/>
                                <w:color w:val="365F91" w:themeColor="accent1" w:themeShade="BF"/>
                                <w:szCs w:val="24"/>
                                <w:lang w:val="es-CO"/>
                              </w:rPr>
                              <w:t>Electrolitos</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w:t>
                            </w:r>
                            <w:r>
                              <w:rPr>
                                <w:rFonts w:ascii="Agency FB" w:eastAsiaTheme="minorEastAsia" w:hAnsi="Agency FB" w:cstheme="minorBidi"/>
                                <w:b/>
                                <w:color w:val="E36C0A" w:themeColor="accent6" w:themeShade="BF"/>
                                <w:szCs w:val="24"/>
                              </w:rPr>
                              <w:t>á</w:t>
                            </w:r>
                            <w:r w:rsidRPr="006F1124">
                              <w:rPr>
                                <w:rFonts w:ascii="Agency FB" w:eastAsiaTheme="minorEastAsia" w:hAnsi="Agency FB" w:cstheme="minorBidi"/>
                                <w:b/>
                                <w:color w:val="E36C0A" w:themeColor="accent6" w:themeShade="BF"/>
                                <w:szCs w:val="24"/>
                              </w:rPr>
                              <w:t xml:space="preserve">ctica 5: </w:t>
                            </w:r>
                            <w:r>
                              <w:rPr>
                                <w:rFonts w:ascii="Agency FB" w:eastAsiaTheme="minorEastAsia" w:hAnsi="Agency FB" w:cstheme="minorBidi"/>
                                <w:b/>
                                <w:color w:val="365F91" w:themeColor="accent1" w:themeShade="BF"/>
                                <w:szCs w:val="24"/>
                                <w:lang w:val="es-CO"/>
                              </w:rPr>
                              <w:t>Propiedad coligativas de las soluciones</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6:</w:t>
                            </w:r>
                            <w:r>
                              <w:rPr>
                                <w:rFonts w:ascii="Agency FB" w:eastAsiaTheme="minorEastAsia" w:hAnsi="Agency FB" w:cstheme="minorBidi"/>
                                <w:b/>
                                <w:color w:val="365F91" w:themeColor="accent1" w:themeShade="BF"/>
                                <w:szCs w:val="24"/>
                                <w:lang w:val="es-CO"/>
                              </w:rPr>
                              <w:t xml:space="preserve"> Equilibrio químico y principio de Le </w:t>
                            </w:r>
                            <w:proofErr w:type="spellStart"/>
                            <w:r>
                              <w:rPr>
                                <w:rFonts w:ascii="Agency FB" w:eastAsiaTheme="minorEastAsia" w:hAnsi="Agency FB" w:cstheme="minorBidi"/>
                                <w:b/>
                                <w:color w:val="365F91" w:themeColor="accent1" w:themeShade="BF"/>
                                <w:szCs w:val="24"/>
                                <w:lang w:val="es-CO"/>
                              </w:rPr>
                              <w:t>Chatelier</w:t>
                            </w:r>
                            <w:proofErr w:type="spellEnd"/>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7:</w:t>
                            </w:r>
                            <w:r>
                              <w:rPr>
                                <w:rFonts w:ascii="Agency FB" w:eastAsiaTheme="minorEastAsia" w:hAnsi="Agency FB" w:cstheme="minorBidi"/>
                                <w:b/>
                                <w:color w:val="365F91" w:themeColor="accent1" w:themeShade="BF"/>
                                <w:szCs w:val="24"/>
                                <w:lang w:val="es-CO"/>
                              </w:rPr>
                              <w:t xml:space="preserve"> Estandarización de soluciones </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8</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Análisis acido-base</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9</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Aplicaciones de un análisis acido-base</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10</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Cinética química. Factores que afectan la velocidad de una reacción </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1</w:t>
                            </w:r>
                            <w:r>
                              <w:rPr>
                                <w:rFonts w:ascii="Agency FB" w:eastAsiaTheme="minorEastAsia" w:hAnsi="Agency FB" w:cstheme="minorBidi"/>
                                <w:b/>
                                <w:color w:val="E36C0A" w:themeColor="accent6" w:themeShade="BF"/>
                                <w:szCs w:val="24"/>
                              </w:rPr>
                              <w:t>1</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Cinética química. Efecto de la concentración y ley de velocidad </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1</w:t>
                            </w:r>
                            <w:r>
                              <w:rPr>
                                <w:rFonts w:ascii="Agency FB" w:eastAsiaTheme="minorEastAsia" w:hAnsi="Agency FB" w:cstheme="minorBidi"/>
                                <w:b/>
                                <w:color w:val="E36C0A" w:themeColor="accent6" w:themeShade="BF"/>
                                <w:szCs w:val="24"/>
                              </w:rPr>
                              <w:t>2</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Electroquímica. Celdas galvánicas</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Práctica 13: Electroquímica. Electrólisis de soluciones acuosas  </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p>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0742B7">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0742B7">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3506" id="Cuadro de texto 113" o:spid="_x0000_s1109" type="#_x0000_t202" style="position:absolute;left:0;text-align:left;margin-left:-9.75pt;margin-top:22.05pt;width:234pt;height:330.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" fillcolor="white [3201]" stroked="f" strokeweight=".5pt">
                <v:textbox>
                  <w:txbxContent>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Introducción</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Objetivos generales</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1: </w:t>
                      </w:r>
                      <w:r>
                        <w:rPr>
                          <w:rFonts w:ascii="Agency FB" w:eastAsiaTheme="minorEastAsia" w:hAnsi="Agency FB" w:cstheme="minorBidi"/>
                          <w:b/>
                          <w:color w:val="365F91" w:themeColor="accent1" w:themeShade="BF"/>
                          <w:szCs w:val="24"/>
                          <w:lang w:val="es-CO"/>
                        </w:rPr>
                        <w:t xml:space="preserve">Caracterización de soluciones </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2: </w:t>
                      </w:r>
                      <w:r>
                        <w:rPr>
                          <w:rFonts w:ascii="Agency FB" w:eastAsiaTheme="minorEastAsia" w:hAnsi="Agency FB" w:cstheme="minorBidi"/>
                          <w:b/>
                          <w:color w:val="365F91" w:themeColor="accent1" w:themeShade="BF"/>
                          <w:szCs w:val="24"/>
                          <w:lang w:val="es-CO"/>
                        </w:rPr>
                        <w:t>Factores que afectan la solubilidad</w:t>
                      </w:r>
                      <w:r>
                        <w:rPr>
                          <w:rFonts w:ascii="Agency FB" w:eastAsiaTheme="minorEastAsia" w:hAnsi="Agency FB" w:cstheme="minorBidi"/>
                          <w:b/>
                          <w:color w:val="E36C0A" w:themeColor="accent6" w:themeShade="BF"/>
                          <w:szCs w:val="24"/>
                        </w:rPr>
                        <w:t xml:space="preserve"> </w:t>
                      </w:r>
                    </w:p>
                    <w:p w:rsidR="00AC0B1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3: </w:t>
                      </w:r>
                      <w:r>
                        <w:rPr>
                          <w:rFonts w:ascii="Agency FB" w:eastAsiaTheme="minorEastAsia" w:hAnsi="Agency FB" w:cstheme="minorBidi"/>
                          <w:b/>
                          <w:color w:val="365F91" w:themeColor="accent1" w:themeShade="BF"/>
                          <w:szCs w:val="24"/>
                          <w:lang w:val="es-CO"/>
                        </w:rPr>
                        <w:t xml:space="preserve">Preparación de soluciones </w:t>
                      </w:r>
                      <w:r>
                        <w:rPr>
                          <w:rFonts w:ascii="Agency FB" w:eastAsiaTheme="minorEastAsia" w:hAnsi="Agency FB" w:cstheme="minorBidi"/>
                          <w:b/>
                          <w:color w:val="E36C0A" w:themeColor="accent6" w:themeShade="BF"/>
                          <w:szCs w:val="24"/>
                        </w:rPr>
                        <w:t xml:space="preserve"> </w:t>
                      </w:r>
                    </w:p>
                    <w:p w:rsidR="00AC0B17" w:rsidRPr="00FB75E7" w:rsidRDefault="00AC0B17" w:rsidP="00154E22">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Práctica 4: </w:t>
                      </w:r>
                      <w:r>
                        <w:rPr>
                          <w:rFonts w:ascii="Agency FB" w:eastAsiaTheme="minorEastAsia" w:hAnsi="Agency FB" w:cstheme="minorBidi"/>
                          <w:b/>
                          <w:color w:val="365F91" w:themeColor="accent1" w:themeShade="BF"/>
                          <w:szCs w:val="24"/>
                          <w:lang w:val="es-CO"/>
                        </w:rPr>
                        <w:t>Electrolitos</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w:t>
                      </w:r>
                      <w:r>
                        <w:rPr>
                          <w:rFonts w:ascii="Agency FB" w:eastAsiaTheme="minorEastAsia" w:hAnsi="Agency FB" w:cstheme="minorBidi"/>
                          <w:b/>
                          <w:color w:val="E36C0A" w:themeColor="accent6" w:themeShade="BF"/>
                          <w:szCs w:val="24"/>
                        </w:rPr>
                        <w:t>á</w:t>
                      </w:r>
                      <w:r w:rsidRPr="006F1124">
                        <w:rPr>
                          <w:rFonts w:ascii="Agency FB" w:eastAsiaTheme="minorEastAsia" w:hAnsi="Agency FB" w:cstheme="minorBidi"/>
                          <w:b/>
                          <w:color w:val="E36C0A" w:themeColor="accent6" w:themeShade="BF"/>
                          <w:szCs w:val="24"/>
                        </w:rPr>
                        <w:t xml:space="preserve">ctica 5: </w:t>
                      </w:r>
                      <w:r>
                        <w:rPr>
                          <w:rFonts w:ascii="Agency FB" w:eastAsiaTheme="minorEastAsia" w:hAnsi="Agency FB" w:cstheme="minorBidi"/>
                          <w:b/>
                          <w:color w:val="365F91" w:themeColor="accent1" w:themeShade="BF"/>
                          <w:szCs w:val="24"/>
                          <w:lang w:val="es-CO"/>
                        </w:rPr>
                        <w:t>Propiedad coligativas de las soluciones</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6:</w:t>
                      </w:r>
                      <w:r>
                        <w:rPr>
                          <w:rFonts w:ascii="Agency FB" w:eastAsiaTheme="minorEastAsia" w:hAnsi="Agency FB" w:cstheme="minorBidi"/>
                          <w:b/>
                          <w:color w:val="365F91" w:themeColor="accent1" w:themeShade="BF"/>
                          <w:szCs w:val="24"/>
                          <w:lang w:val="es-CO"/>
                        </w:rPr>
                        <w:t xml:space="preserve"> Equilibrio químico y principio de Le </w:t>
                      </w:r>
                      <w:proofErr w:type="spellStart"/>
                      <w:r>
                        <w:rPr>
                          <w:rFonts w:ascii="Agency FB" w:eastAsiaTheme="minorEastAsia" w:hAnsi="Agency FB" w:cstheme="minorBidi"/>
                          <w:b/>
                          <w:color w:val="365F91" w:themeColor="accent1" w:themeShade="BF"/>
                          <w:szCs w:val="24"/>
                          <w:lang w:val="es-CO"/>
                        </w:rPr>
                        <w:t>Chatelier</w:t>
                      </w:r>
                      <w:proofErr w:type="spellEnd"/>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7:</w:t>
                      </w:r>
                      <w:r>
                        <w:rPr>
                          <w:rFonts w:ascii="Agency FB" w:eastAsiaTheme="minorEastAsia" w:hAnsi="Agency FB" w:cstheme="minorBidi"/>
                          <w:b/>
                          <w:color w:val="365F91" w:themeColor="accent1" w:themeShade="BF"/>
                          <w:szCs w:val="24"/>
                          <w:lang w:val="es-CO"/>
                        </w:rPr>
                        <w:t xml:space="preserve"> Estandarización de soluciones </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8</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Análisis acido-base</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9</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Aplicaciones de un análisis acido-base</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 xml:space="preserve">Práctica </w:t>
                      </w:r>
                      <w:r>
                        <w:rPr>
                          <w:rFonts w:ascii="Agency FB" w:eastAsiaTheme="minorEastAsia" w:hAnsi="Agency FB" w:cstheme="minorBidi"/>
                          <w:b/>
                          <w:color w:val="E36C0A" w:themeColor="accent6" w:themeShade="BF"/>
                          <w:szCs w:val="24"/>
                        </w:rPr>
                        <w:t>10</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Cinética química. Factores que afectan la velocidad de una reacción </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1</w:t>
                      </w:r>
                      <w:r>
                        <w:rPr>
                          <w:rFonts w:ascii="Agency FB" w:eastAsiaTheme="minorEastAsia" w:hAnsi="Agency FB" w:cstheme="minorBidi"/>
                          <w:b/>
                          <w:color w:val="E36C0A" w:themeColor="accent6" w:themeShade="BF"/>
                          <w:szCs w:val="24"/>
                        </w:rPr>
                        <w:t>1</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Cinética química. Efecto de la concentración y ley de velocidad </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sidRPr="006F1124">
                        <w:rPr>
                          <w:rFonts w:ascii="Agency FB" w:eastAsiaTheme="minorEastAsia" w:hAnsi="Agency FB" w:cstheme="minorBidi"/>
                          <w:b/>
                          <w:color w:val="E36C0A" w:themeColor="accent6" w:themeShade="BF"/>
                          <w:szCs w:val="24"/>
                        </w:rPr>
                        <w:t>Práctica 1</w:t>
                      </w:r>
                      <w:r>
                        <w:rPr>
                          <w:rFonts w:ascii="Agency FB" w:eastAsiaTheme="minorEastAsia" w:hAnsi="Agency FB" w:cstheme="minorBidi"/>
                          <w:b/>
                          <w:color w:val="E36C0A" w:themeColor="accent6" w:themeShade="BF"/>
                          <w:szCs w:val="24"/>
                        </w:rPr>
                        <w:t>2</w:t>
                      </w:r>
                      <w:r w:rsidRPr="006F1124">
                        <w:rPr>
                          <w:rFonts w:ascii="Agency FB" w:eastAsiaTheme="minorEastAsia" w:hAnsi="Agency FB" w:cstheme="minorBidi"/>
                          <w:b/>
                          <w:color w:val="E36C0A" w:themeColor="accent6" w:themeShade="BF"/>
                          <w:szCs w:val="24"/>
                        </w:rPr>
                        <w:t>:</w:t>
                      </w:r>
                      <w:r>
                        <w:rPr>
                          <w:rFonts w:ascii="Agency FB" w:eastAsiaTheme="minorEastAsia" w:hAnsi="Agency FB" w:cstheme="minorBidi"/>
                          <w:b/>
                          <w:color w:val="365F91" w:themeColor="accent1" w:themeShade="BF"/>
                          <w:szCs w:val="24"/>
                          <w:lang w:val="es-CO"/>
                        </w:rPr>
                        <w:t xml:space="preserve"> Electroquímica. Celdas galvánicas</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r>
                        <w:rPr>
                          <w:rFonts w:ascii="Agency FB" w:eastAsiaTheme="minorEastAsia" w:hAnsi="Agency FB" w:cstheme="minorBidi"/>
                          <w:b/>
                          <w:color w:val="365F91" w:themeColor="accent1" w:themeShade="BF"/>
                          <w:szCs w:val="24"/>
                          <w:lang w:val="es-CO"/>
                        </w:rPr>
                        <w:t xml:space="preserve">Práctica 13: Electroquímica. Electrólisis de soluciones acuosas  </w:t>
                      </w:r>
                    </w:p>
                    <w:p w:rsidR="00AC0B17" w:rsidRDefault="00AC0B17" w:rsidP="00154E22">
                      <w:pPr>
                        <w:spacing w:after="0" w:line="240" w:lineRule="auto"/>
                        <w:jc w:val="left"/>
                        <w:rPr>
                          <w:rFonts w:ascii="Agency FB" w:eastAsiaTheme="minorEastAsia" w:hAnsi="Agency FB" w:cstheme="minorBidi"/>
                          <w:b/>
                          <w:color w:val="365F91" w:themeColor="accent1" w:themeShade="BF"/>
                          <w:szCs w:val="24"/>
                          <w:lang w:val="es-CO"/>
                        </w:rPr>
                      </w:pPr>
                    </w:p>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0742B7">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0742B7">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00AB6273">
        <w:rPr>
          <w:noProof/>
        </w:rPr>
        <w:drawing>
          <wp:anchor distT="0" distB="0" distL="114300" distR="114300" simplePos="0" relativeHeight="252075008" behindDoc="0" locked="0" layoutInCell="1" allowOverlap="1">
            <wp:simplePos x="0" y="0"/>
            <wp:positionH relativeFrom="column">
              <wp:posOffset>3838575</wp:posOffset>
            </wp:positionH>
            <wp:positionV relativeFrom="paragraph">
              <wp:posOffset>203200</wp:posOffset>
            </wp:positionV>
            <wp:extent cx="1695450" cy="2493010"/>
            <wp:effectExtent l="0" t="0" r="0" b="2540"/>
            <wp:wrapSquare wrapText="bothSides"/>
            <wp:docPr id="71" name="Imagen 71" descr="Resultado de imagen para QUÍMICA INORGÁNICA. Manual de prácticas María Rocío Villa Gerley-Jairo I. Aguilar Rodrí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QUÍMICA INORGÁNICA. Manual de prácticas María Rocío Villa Gerley-Jairo I. Aguilar Rodríguez"/>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5450" cy="2493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0742B7" w:rsidP="000742B7">
      <w:pPr>
        <w:pStyle w:val="Prrafodelista"/>
        <w:ind w:left="360"/>
        <w:jc w:val="center"/>
        <w:rPr>
          <w:sz w:val="40"/>
          <w:lang w:val="es-CO"/>
        </w:rPr>
      </w:pPr>
    </w:p>
    <w:p w:rsidR="000742B7" w:rsidRDefault="00154E22" w:rsidP="000742B7">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50752" behindDoc="0" locked="0" layoutInCell="1" allowOverlap="1" wp14:anchorId="16C2B3A1" wp14:editId="4671F603">
                <wp:simplePos x="0" y="0"/>
                <wp:positionH relativeFrom="column">
                  <wp:posOffset>3209925</wp:posOffset>
                </wp:positionH>
                <wp:positionV relativeFrom="paragraph">
                  <wp:posOffset>10795</wp:posOffset>
                </wp:positionV>
                <wp:extent cx="2971800" cy="4057650"/>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2971800" cy="4057650"/>
                        </a:xfrm>
                        <a:prstGeom prst="rect">
                          <a:avLst/>
                        </a:prstGeom>
                        <a:solidFill>
                          <a:schemeClr val="lt1"/>
                        </a:solidFill>
                        <a:ln w="6350">
                          <a:noFill/>
                        </a:ln>
                      </wps:spPr>
                      <wps:txbx>
                        <w:txbxContent>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576F21">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B3A1" id="Cuadro de texto 118" o:spid="_x0000_s1110" type="#_x0000_t202" style="position:absolute;left:0;text-align:left;margin-left:252.75pt;margin-top:.85pt;width:234pt;height:31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" fillcolor="white [3201]" stroked="f" strokeweight=".5pt">
                <v:textbox>
                  <w:txbxContent>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576F21" w:rsidRDefault="00AC0B17" w:rsidP="00576F21">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576F21">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417E9D"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77056" behindDoc="0" locked="0" layoutInCell="1" allowOverlap="1" wp14:anchorId="7C38F46B" wp14:editId="30059E9D">
                <wp:simplePos x="0" y="0"/>
                <wp:positionH relativeFrom="margin">
                  <wp:posOffset>-76200</wp:posOffset>
                </wp:positionH>
                <wp:positionV relativeFrom="paragraph">
                  <wp:posOffset>73661</wp:posOffset>
                </wp:positionV>
                <wp:extent cx="5972175" cy="1524000"/>
                <wp:effectExtent l="0" t="0" r="9525" b="0"/>
                <wp:wrapNone/>
                <wp:docPr id="72" name="Cuadro de texto 72"/>
                <wp:cNvGraphicFramePr/>
                <a:graphic xmlns:a="http://schemas.openxmlformats.org/drawingml/2006/main">
                  <a:graphicData uri="http://schemas.microsoft.com/office/word/2010/wordprocessingShape">
                    <wps:wsp>
                      <wps:cNvSpPr txBox="1"/>
                      <wps:spPr>
                        <a:xfrm>
                          <a:off x="0" y="0"/>
                          <a:ext cx="5972175" cy="1524000"/>
                        </a:xfrm>
                        <a:prstGeom prst="rect">
                          <a:avLst/>
                        </a:prstGeom>
                        <a:solidFill>
                          <a:schemeClr val="lt1"/>
                        </a:solidFill>
                        <a:ln w="6350">
                          <a:noFill/>
                        </a:ln>
                      </wps:spPr>
                      <wps:txbx>
                        <w:txbxContent>
                          <w:p w:rsidR="00AC0B17" w:rsidRPr="002637C2" w:rsidRDefault="00AC0B17" w:rsidP="00E111CA">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Default="00AC0B17" w:rsidP="00417E9D">
                            <w:pPr>
                              <w:spacing w:after="0" w:line="240" w:lineRule="auto"/>
                              <w:ind w:left="142"/>
                              <w:jc w:val="left"/>
                              <w:rPr>
                                <w:rFonts w:ascii="Agency FB" w:eastAsiaTheme="minorEastAsia" w:hAnsi="Agency FB" w:cstheme="minorBidi"/>
                                <w:b/>
                                <w:color w:val="E36C0A" w:themeColor="accent6" w:themeShade="BF"/>
                                <w:szCs w:val="24"/>
                              </w:rPr>
                            </w:pPr>
                          </w:p>
                          <w:p w:rsidR="00AC0B17" w:rsidRPr="0011180B" w:rsidRDefault="00AC0B17" w:rsidP="00417E9D">
                            <w:pPr>
                              <w:spacing w:after="0" w:line="240" w:lineRule="auto"/>
                              <w:ind w:left="142"/>
                              <w:jc w:val="left"/>
                              <w:rPr>
                                <w:rFonts w:ascii="Agency FB" w:eastAsiaTheme="minorEastAsia" w:hAnsi="Agency FB" w:cstheme="minorBidi"/>
                                <w:b/>
                                <w:color w:val="365F91" w:themeColor="accent1" w:themeShade="BF"/>
                                <w:szCs w:val="24"/>
                                <w:lang w:val="es-CO"/>
                              </w:rPr>
                            </w:pPr>
                            <w:r w:rsidRPr="00417E9D">
                              <w:rPr>
                                <w:rFonts w:ascii="Agency FB" w:eastAsiaTheme="minorEastAsia" w:hAnsi="Agency FB" w:cstheme="minorBidi"/>
                                <w:b/>
                                <w:bCs/>
                                <w:i/>
                                <w:color w:val="365F91" w:themeColor="accent1" w:themeShade="BF"/>
                                <w:szCs w:val="24"/>
                              </w:rPr>
                              <w:t>El libro Química inorgánica manual de prácticas está constituido por experimentos inspirados en los fenómenos físicos y químicos que cotidianamente se pueden observar o percibir, pero para los que, a veces, requerimos de un llamado de atención de algo o de alguien, que nos permita relacionar dichas observaciones con el conocimiento conceptual que se está forjando en aquellos que están incursionando en esta área del saber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8F46B" id="Cuadro de texto 72" o:spid="_x0000_s1111" type="#_x0000_t202" style="position:absolute;left:0;text-align:left;margin-left:-6pt;margin-top:5.8pt;width:470.25pt;height:120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" fillcolor="white [3201]" stroked="f" strokeweight=".5pt">
                <v:textbox>
                  <w:txbxContent>
                    <w:p w:rsidR="00AC0B17" w:rsidRPr="002637C2" w:rsidRDefault="00AC0B17" w:rsidP="00E111CA">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Default="00AC0B17" w:rsidP="00417E9D">
                      <w:pPr>
                        <w:spacing w:after="0" w:line="240" w:lineRule="auto"/>
                        <w:ind w:left="142"/>
                        <w:jc w:val="left"/>
                        <w:rPr>
                          <w:rFonts w:ascii="Agency FB" w:eastAsiaTheme="minorEastAsia" w:hAnsi="Agency FB" w:cstheme="minorBidi"/>
                          <w:b/>
                          <w:color w:val="E36C0A" w:themeColor="accent6" w:themeShade="BF"/>
                          <w:szCs w:val="24"/>
                        </w:rPr>
                      </w:pPr>
                    </w:p>
                    <w:p w:rsidR="00AC0B17" w:rsidRPr="0011180B" w:rsidRDefault="00AC0B17" w:rsidP="00417E9D">
                      <w:pPr>
                        <w:spacing w:after="0" w:line="240" w:lineRule="auto"/>
                        <w:ind w:left="142"/>
                        <w:jc w:val="left"/>
                        <w:rPr>
                          <w:rFonts w:ascii="Agency FB" w:eastAsiaTheme="minorEastAsia" w:hAnsi="Agency FB" w:cstheme="minorBidi"/>
                          <w:b/>
                          <w:color w:val="365F91" w:themeColor="accent1" w:themeShade="BF"/>
                          <w:szCs w:val="24"/>
                          <w:lang w:val="es-CO"/>
                        </w:rPr>
                      </w:pPr>
                      <w:r w:rsidRPr="00417E9D">
                        <w:rPr>
                          <w:rFonts w:ascii="Agency FB" w:eastAsiaTheme="minorEastAsia" w:hAnsi="Agency FB" w:cstheme="minorBidi"/>
                          <w:b/>
                          <w:bCs/>
                          <w:i/>
                          <w:color w:val="365F91" w:themeColor="accent1" w:themeShade="BF"/>
                          <w:szCs w:val="24"/>
                        </w:rPr>
                        <w:t>El libro Química inorgánica manual de prácticas está constituido por experimentos inspirados en los fenómenos físicos y químicos que cotidianamente se pueden observar o percibir, pero para los que, a veces, requerimos de un llamado de atención de algo o de alguien, que nos permita relacionar dichas observaciones con el conocimiento conceptual que se está forjando en aquellos que están incursionando en esta área del saber</w:t>
                      </w:r>
                    </w:p>
                  </w:txbxContent>
                </v:textbox>
                <w10:wrap anchorx="margin"/>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Pr="00385CFD" w:rsidRDefault="00F90E9E" w:rsidP="00385CFD">
      <w:pPr>
        <w:rPr>
          <w:sz w:val="40"/>
          <w:lang w:val="es-CO"/>
        </w:rPr>
      </w:pPr>
    </w:p>
    <w:p w:rsidR="001E3403" w:rsidRDefault="00385CFD" w:rsidP="001E3403">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EL ORIGEN DE LAS ESPECIES.</w:t>
      </w:r>
      <w:r w:rsidR="001E3403">
        <w:rPr>
          <w:rFonts w:ascii="Agency FB" w:eastAsiaTheme="minorHAnsi" w:hAnsi="Agency FB" w:cs="Times New Roman"/>
          <w:b/>
          <w:color w:val="0070C0"/>
          <w:sz w:val="44"/>
          <w:szCs w:val="44"/>
        </w:rPr>
        <w:t xml:space="preserve"> </w:t>
      </w:r>
    </w:p>
    <w:p w:rsidR="00A2687B" w:rsidRPr="00E67601" w:rsidRDefault="00385CFD" w:rsidP="001E3403">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Charles Darwin</w:t>
      </w:r>
      <w:r w:rsidR="00A2687B">
        <w:rPr>
          <w:rFonts w:ascii="Agency FB" w:eastAsiaTheme="minorHAnsi" w:hAnsi="Agency FB" w:cs="Times New Roman"/>
          <w:color w:val="0070C0"/>
          <w:sz w:val="44"/>
          <w:szCs w:val="44"/>
        </w:rPr>
        <w:t>.</w:t>
      </w:r>
    </w:p>
    <w:p w:rsidR="001E3403" w:rsidRPr="00E67601" w:rsidRDefault="006604F2" w:rsidP="001E3403">
      <w:pPr>
        <w:pStyle w:val="Prrafodelista"/>
        <w:ind w:left="360"/>
        <w:jc w:val="center"/>
        <w:rPr>
          <w:sz w:val="40"/>
          <w:lang w:val="es-CO"/>
        </w:rPr>
      </w:pPr>
      <w:r>
        <w:rPr>
          <w:noProof/>
        </w:rPr>
        <w:drawing>
          <wp:anchor distT="0" distB="0" distL="114300" distR="114300" simplePos="0" relativeHeight="252078080" behindDoc="0" locked="0" layoutInCell="1" allowOverlap="1">
            <wp:simplePos x="0" y="0"/>
            <wp:positionH relativeFrom="column">
              <wp:posOffset>3781425</wp:posOffset>
            </wp:positionH>
            <wp:positionV relativeFrom="paragraph">
              <wp:posOffset>163195</wp:posOffset>
            </wp:positionV>
            <wp:extent cx="1734951" cy="2680970"/>
            <wp:effectExtent l="152400" t="152400" r="360680" b="367030"/>
            <wp:wrapSquare wrapText="bothSides"/>
            <wp:docPr id="73" name="Imagen 73" descr="Resultado de imagen para EL ORIGEN DE LAS ESPECIES. Charles Darwin. comco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EL ORIGEN DE LAS ESPECIES. Charles Darwin. comcosu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34951" cy="26809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sz w:val="40"/>
          <w:lang w:val="es-CO" w:eastAsia="es-CO"/>
        </w:rPr>
        <mc:AlternateContent>
          <mc:Choice Requires="wps">
            <w:drawing>
              <wp:anchor distT="0" distB="0" distL="114300" distR="114300" simplePos="0" relativeHeight="251863040" behindDoc="0" locked="0" layoutInCell="1" allowOverlap="1" wp14:anchorId="4D3BC806" wp14:editId="09755E48">
                <wp:simplePos x="0" y="0"/>
                <wp:positionH relativeFrom="column">
                  <wp:posOffset>-29210</wp:posOffset>
                </wp:positionH>
                <wp:positionV relativeFrom="paragraph">
                  <wp:posOffset>220345</wp:posOffset>
                </wp:positionV>
                <wp:extent cx="2971800" cy="4724400"/>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2971800" cy="4724400"/>
                        </a:xfrm>
                        <a:prstGeom prst="rect">
                          <a:avLst/>
                        </a:prstGeom>
                        <a:solidFill>
                          <a:schemeClr val="lt1"/>
                        </a:solidFill>
                        <a:ln w="6350">
                          <a:noFill/>
                        </a:ln>
                      </wps:spPr>
                      <wps:txbx>
                        <w:txbxContent>
                          <w:p w:rsidR="00AC0B17" w:rsidRPr="00FB75E7" w:rsidRDefault="00AC0B17" w:rsidP="001E3403">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Pr="006604F2" w:rsidRDefault="00AC0B17" w:rsidP="001E3403">
                            <w:pPr>
                              <w:spacing w:after="0" w:line="240" w:lineRule="auto"/>
                              <w:jc w:val="left"/>
                              <w:rPr>
                                <w:rFonts w:ascii="Agency FB" w:eastAsiaTheme="minorEastAsia" w:hAnsi="Agency FB" w:cstheme="minorBidi"/>
                                <w:b/>
                                <w:color w:val="E36C0A" w:themeColor="accent6" w:themeShade="BF"/>
                                <w:szCs w:val="24"/>
                              </w:rPr>
                            </w:pPr>
                          </w:p>
                          <w:p w:rsidR="00AC0B17" w:rsidRPr="006604F2" w:rsidRDefault="00AC0B17" w:rsidP="006604F2">
                            <w:pPr>
                              <w:spacing w:after="0" w:line="240" w:lineRule="auto"/>
                              <w:jc w:val="left"/>
                              <w:rPr>
                                <w:rFonts w:ascii="Agency FB" w:eastAsiaTheme="minorEastAsia" w:hAnsi="Agency FB" w:cstheme="minorBidi"/>
                                <w:b/>
                                <w:color w:val="E36C0A" w:themeColor="accent6" w:themeShade="BF"/>
                                <w:szCs w:val="24"/>
                              </w:rPr>
                            </w:pPr>
                            <w:hyperlink r:id="rId24" w:history="1">
                              <w:r w:rsidRPr="006604F2">
                                <w:rPr>
                                  <w:rFonts w:ascii="Agency FB" w:eastAsiaTheme="minorEastAsia" w:hAnsi="Agency FB" w:cstheme="minorBidi"/>
                                  <w:b/>
                                  <w:color w:val="E36C0A" w:themeColor="accent6" w:themeShade="BF"/>
                                  <w:szCs w:val="24"/>
                                </w:rPr>
                                <w:t>Introducción</w:t>
                              </w:r>
                            </w:hyperlink>
                          </w:p>
                          <w:p w:rsidR="00AC0B17" w:rsidRPr="006604F2" w:rsidRDefault="00AC0B17" w:rsidP="006604F2">
                            <w:pPr>
                              <w:spacing w:after="0" w:line="240" w:lineRule="auto"/>
                              <w:jc w:val="left"/>
                              <w:rPr>
                                <w:rFonts w:ascii="Agency FB" w:eastAsiaTheme="minorEastAsia" w:hAnsi="Agency FB" w:cstheme="minorBidi"/>
                                <w:b/>
                                <w:color w:val="365F91" w:themeColor="accent1" w:themeShade="BF"/>
                                <w:szCs w:val="24"/>
                              </w:rPr>
                            </w:pPr>
                            <w:r w:rsidRPr="006604F2">
                              <w:rPr>
                                <w:rFonts w:ascii="Agency FB" w:eastAsiaTheme="minorEastAsia" w:hAnsi="Agency FB" w:cstheme="minorBidi"/>
                                <w:b/>
                                <w:color w:val="365F91" w:themeColor="accent1" w:themeShade="BF"/>
                                <w:szCs w:val="24"/>
                              </w:rPr>
                              <w:br/>
                            </w:r>
                            <w:hyperlink r:id="rId25" w:tooltip="El origen de las especies: Capítulo I" w:history="1">
                              <w:r w:rsidRPr="006604F2">
                                <w:rPr>
                                  <w:rFonts w:ascii="Agency FB" w:eastAsiaTheme="minorEastAsia" w:hAnsi="Agency FB" w:cstheme="minorBidi"/>
                                  <w:b/>
                                  <w:color w:val="E36C0A" w:themeColor="accent6" w:themeShade="BF"/>
                                  <w:szCs w:val="24"/>
                                </w:rPr>
                                <w:t xml:space="preserve">Capítulo I: </w:t>
                              </w:r>
                              <w:r w:rsidRPr="006604F2">
                                <w:rPr>
                                  <w:rFonts w:ascii="Agency FB" w:eastAsiaTheme="minorEastAsia" w:hAnsi="Agency FB" w:cstheme="minorBidi"/>
                                  <w:b/>
                                  <w:color w:val="365F91" w:themeColor="accent1" w:themeShade="BF"/>
                                  <w:szCs w:val="24"/>
                                </w:rPr>
                                <w:t>La variación en estado doméstico</w:t>
                              </w:r>
                            </w:hyperlink>
                            <w:r w:rsidRPr="006604F2">
                              <w:rPr>
                                <w:rFonts w:ascii="Agency FB" w:eastAsiaTheme="minorEastAsia" w:hAnsi="Agency FB" w:cstheme="minorBidi"/>
                                <w:b/>
                                <w:color w:val="365F91" w:themeColor="accent1" w:themeShade="BF"/>
                                <w:szCs w:val="24"/>
                              </w:rPr>
                              <w:br/>
                            </w:r>
                            <w:hyperlink r:id="rId26" w:tooltip="El origen de las especies: Capítulo II" w:history="1">
                              <w:r w:rsidRPr="006604F2">
                                <w:rPr>
                                  <w:rFonts w:ascii="Agency FB" w:eastAsiaTheme="minorEastAsia" w:hAnsi="Agency FB" w:cstheme="minorBidi"/>
                                  <w:b/>
                                  <w:color w:val="E36C0A" w:themeColor="accent6" w:themeShade="BF"/>
                                  <w:szCs w:val="24"/>
                                </w:rPr>
                                <w:t>Capítulo II</w:t>
                              </w:r>
                              <w:r w:rsidRPr="006604F2">
                                <w:rPr>
                                  <w:rFonts w:ascii="Agency FB" w:eastAsiaTheme="minorEastAsia" w:hAnsi="Agency FB" w:cstheme="minorBidi"/>
                                  <w:b/>
                                  <w:color w:val="365F91" w:themeColor="accent1" w:themeShade="BF"/>
                                  <w:szCs w:val="24"/>
                                </w:rPr>
                                <w:t>: La variación en la naturaleza</w:t>
                              </w:r>
                            </w:hyperlink>
                            <w:r w:rsidRPr="006604F2">
                              <w:rPr>
                                <w:rFonts w:ascii="Agency FB" w:eastAsiaTheme="minorEastAsia" w:hAnsi="Agency FB" w:cstheme="minorBidi"/>
                                <w:b/>
                                <w:color w:val="365F91" w:themeColor="accent1" w:themeShade="BF"/>
                                <w:szCs w:val="24"/>
                              </w:rPr>
                              <w:br/>
                            </w:r>
                            <w:hyperlink r:id="rId27" w:tooltip="El origen de las especies: Capítulo III" w:history="1">
                              <w:r w:rsidRPr="006604F2">
                                <w:rPr>
                                  <w:rFonts w:ascii="Agency FB" w:eastAsiaTheme="minorEastAsia" w:hAnsi="Agency FB" w:cstheme="minorBidi"/>
                                  <w:b/>
                                  <w:color w:val="E36C0A" w:themeColor="accent6" w:themeShade="BF"/>
                                  <w:szCs w:val="24"/>
                                </w:rPr>
                                <w:t xml:space="preserve">Capítulo III: </w:t>
                              </w:r>
                              <w:r w:rsidRPr="006604F2">
                                <w:rPr>
                                  <w:rFonts w:ascii="Agency FB" w:eastAsiaTheme="minorEastAsia" w:hAnsi="Agency FB" w:cstheme="minorBidi"/>
                                  <w:b/>
                                  <w:color w:val="365F91" w:themeColor="accent1" w:themeShade="BF"/>
                                  <w:szCs w:val="24"/>
                                </w:rPr>
                                <w:t>La lucha por la existencia</w:t>
                              </w:r>
                            </w:hyperlink>
                            <w:r w:rsidRPr="006604F2">
                              <w:rPr>
                                <w:rFonts w:ascii="Agency FB" w:eastAsiaTheme="minorEastAsia" w:hAnsi="Agency FB" w:cstheme="minorBidi"/>
                                <w:b/>
                                <w:color w:val="365F91" w:themeColor="accent1" w:themeShade="BF"/>
                                <w:szCs w:val="24"/>
                              </w:rPr>
                              <w:br/>
                            </w:r>
                            <w:hyperlink r:id="rId28" w:tooltip="El origen de las especies: Capítulo IV" w:history="1">
                              <w:r w:rsidRPr="006604F2">
                                <w:rPr>
                                  <w:rFonts w:ascii="Agency FB" w:eastAsiaTheme="minorEastAsia" w:hAnsi="Agency FB" w:cstheme="minorBidi"/>
                                  <w:b/>
                                  <w:color w:val="E36C0A" w:themeColor="accent6" w:themeShade="BF"/>
                                  <w:szCs w:val="24"/>
                                </w:rPr>
                                <w:t>Capítulo IV</w:t>
                              </w:r>
                              <w:r w:rsidRPr="006604F2">
                                <w:rPr>
                                  <w:rFonts w:ascii="Agency FB" w:eastAsiaTheme="minorEastAsia" w:hAnsi="Agency FB" w:cstheme="minorBidi"/>
                                  <w:b/>
                                  <w:color w:val="365F91" w:themeColor="accent1" w:themeShade="BF"/>
                                  <w:szCs w:val="24"/>
                                </w:rPr>
                                <w:t>: La selección natural o la supervivencia de los más aptos</w:t>
                              </w:r>
                            </w:hyperlink>
                            <w:r w:rsidRPr="006604F2">
                              <w:rPr>
                                <w:rFonts w:ascii="Agency FB" w:eastAsiaTheme="minorEastAsia" w:hAnsi="Agency FB" w:cstheme="minorBidi"/>
                                <w:b/>
                                <w:color w:val="365F91" w:themeColor="accent1" w:themeShade="BF"/>
                                <w:szCs w:val="24"/>
                              </w:rPr>
                              <w:br/>
                            </w:r>
                            <w:hyperlink r:id="rId29" w:tooltip="El origen de las especies: Capítulo V" w:history="1">
                              <w:r w:rsidRPr="006604F2">
                                <w:rPr>
                                  <w:rFonts w:ascii="Agency FB" w:eastAsiaTheme="minorEastAsia" w:hAnsi="Agency FB" w:cstheme="minorBidi"/>
                                  <w:b/>
                                  <w:color w:val="E36C0A" w:themeColor="accent6" w:themeShade="BF"/>
                                  <w:szCs w:val="24"/>
                                </w:rPr>
                                <w:t xml:space="preserve">Capítulo V: </w:t>
                              </w:r>
                              <w:r w:rsidRPr="006604F2">
                                <w:rPr>
                                  <w:rFonts w:ascii="Agency FB" w:eastAsiaTheme="minorEastAsia" w:hAnsi="Agency FB" w:cstheme="minorBidi"/>
                                  <w:b/>
                                  <w:color w:val="365F91" w:themeColor="accent1" w:themeShade="BF"/>
                                  <w:szCs w:val="24"/>
                                </w:rPr>
                                <w:t>Leyes de la variación</w:t>
                              </w:r>
                            </w:hyperlink>
                            <w:r w:rsidRPr="006604F2">
                              <w:rPr>
                                <w:rFonts w:ascii="Agency FB" w:eastAsiaTheme="minorEastAsia" w:hAnsi="Agency FB" w:cstheme="minorBidi"/>
                                <w:b/>
                                <w:color w:val="365F91" w:themeColor="accent1" w:themeShade="BF"/>
                                <w:szCs w:val="24"/>
                              </w:rPr>
                              <w:br/>
                            </w:r>
                            <w:hyperlink r:id="rId30" w:tooltip="El origen de las especies: Capítulo VI" w:history="1">
                              <w:r w:rsidRPr="006604F2">
                                <w:rPr>
                                  <w:rFonts w:ascii="Agency FB" w:eastAsiaTheme="minorEastAsia" w:hAnsi="Agency FB" w:cstheme="minorBidi"/>
                                  <w:b/>
                                  <w:color w:val="E36C0A" w:themeColor="accent6" w:themeShade="BF"/>
                                  <w:szCs w:val="24"/>
                                </w:rPr>
                                <w:t>Capítulo VI:</w:t>
                              </w:r>
                              <w:r w:rsidRPr="006604F2">
                                <w:rPr>
                                  <w:rFonts w:ascii="Agency FB" w:eastAsiaTheme="minorEastAsia" w:hAnsi="Agency FB" w:cstheme="minorBidi"/>
                                  <w:b/>
                                  <w:color w:val="365F91" w:themeColor="accent1" w:themeShade="BF"/>
                                  <w:szCs w:val="24"/>
                                </w:rPr>
                                <w:t xml:space="preserve"> Dificultades de la teoría</w:t>
                              </w:r>
                            </w:hyperlink>
                            <w:r w:rsidRPr="006604F2">
                              <w:rPr>
                                <w:rFonts w:ascii="Agency FB" w:eastAsiaTheme="minorEastAsia" w:hAnsi="Agency FB" w:cstheme="minorBidi"/>
                                <w:b/>
                                <w:color w:val="365F91" w:themeColor="accent1" w:themeShade="BF"/>
                                <w:szCs w:val="24"/>
                              </w:rPr>
                              <w:br/>
                            </w:r>
                            <w:hyperlink r:id="rId31" w:tooltip="El origen de las especies: Capítulo VII" w:history="1">
                              <w:r w:rsidRPr="006604F2">
                                <w:rPr>
                                  <w:rFonts w:ascii="Agency FB" w:eastAsiaTheme="minorEastAsia" w:hAnsi="Agency FB" w:cstheme="minorBidi"/>
                                  <w:b/>
                                  <w:color w:val="E36C0A" w:themeColor="accent6" w:themeShade="BF"/>
                                  <w:szCs w:val="24"/>
                                </w:rPr>
                                <w:t xml:space="preserve">Capítulo VII: </w:t>
                              </w:r>
                              <w:r w:rsidRPr="006604F2">
                                <w:rPr>
                                  <w:rFonts w:ascii="Agency FB" w:eastAsiaTheme="minorEastAsia" w:hAnsi="Agency FB" w:cstheme="minorBidi"/>
                                  <w:b/>
                                  <w:color w:val="365F91" w:themeColor="accent1" w:themeShade="BF"/>
                                  <w:szCs w:val="24"/>
                                </w:rPr>
                                <w:t>Objeciones a la teoría de la selección natural</w:t>
                              </w:r>
                            </w:hyperlink>
                            <w:r w:rsidRPr="006604F2">
                              <w:rPr>
                                <w:rFonts w:ascii="Agency FB" w:eastAsiaTheme="minorEastAsia" w:hAnsi="Agency FB" w:cstheme="minorBidi"/>
                                <w:b/>
                                <w:color w:val="365F91" w:themeColor="accent1" w:themeShade="BF"/>
                                <w:szCs w:val="24"/>
                              </w:rPr>
                              <w:br/>
                            </w:r>
                            <w:hyperlink r:id="rId32" w:tooltip="El origen de las especies: Capítulo VIII" w:history="1">
                              <w:r w:rsidRPr="006604F2">
                                <w:rPr>
                                  <w:rFonts w:ascii="Agency FB" w:eastAsiaTheme="minorEastAsia" w:hAnsi="Agency FB" w:cstheme="minorBidi"/>
                                  <w:b/>
                                  <w:color w:val="E36C0A" w:themeColor="accent6" w:themeShade="BF"/>
                                  <w:szCs w:val="24"/>
                                </w:rPr>
                                <w:t>Capítulo VIII:</w:t>
                              </w:r>
                              <w:r w:rsidRPr="006604F2">
                                <w:rPr>
                                  <w:rFonts w:ascii="Agency FB" w:eastAsiaTheme="minorEastAsia" w:hAnsi="Agency FB" w:cstheme="minorBidi"/>
                                  <w:b/>
                                  <w:color w:val="365F91" w:themeColor="accent1" w:themeShade="BF"/>
                                  <w:szCs w:val="24"/>
                                </w:rPr>
                                <w:t xml:space="preserve"> Instinto</w:t>
                              </w:r>
                            </w:hyperlink>
                            <w:r w:rsidRPr="006604F2">
                              <w:rPr>
                                <w:rFonts w:ascii="Agency FB" w:eastAsiaTheme="minorEastAsia" w:hAnsi="Agency FB" w:cstheme="minorBidi"/>
                                <w:b/>
                                <w:color w:val="365F91" w:themeColor="accent1" w:themeShade="BF"/>
                                <w:szCs w:val="24"/>
                              </w:rPr>
                              <w:br/>
                            </w:r>
                            <w:hyperlink r:id="rId33" w:tooltip="El origen de las especies: Capítulo IX" w:history="1">
                              <w:r w:rsidRPr="006604F2">
                                <w:rPr>
                                  <w:rFonts w:ascii="Agency FB" w:eastAsiaTheme="minorEastAsia" w:hAnsi="Agency FB" w:cstheme="minorBidi"/>
                                  <w:b/>
                                  <w:color w:val="E36C0A" w:themeColor="accent6" w:themeShade="BF"/>
                                  <w:szCs w:val="24"/>
                                </w:rPr>
                                <w:t xml:space="preserve">Capítulo IX: </w:t>
                              </w:r>
                              <w:r w:rsidRPr="006604F2">
                                <w:rPr>
                                  <w:rFonts w:ascii="Agency FB" w:eastAsiaTheme="minorEastAsia" w:hAnsi="Agency FB" w:cstheme="minorBidi"/>
                                  <w:b/>
                                  <w:color w:val="365F91" w:themeColor="accent1" w:themeShade="BF"/>
                                  <w:szCs w:val="24"/>
                                </w:rPr>
                                <w:t>Hibridismo</w:t>
                              </w:r>
                            </w:hyperlink>
                            <w:r w:rsidRPr="006604F2">
                              <w:rPr>
                                <w:rFonts w:ascii="Agency FB" w:eastAsiaTheme="minorEastAsia" w:hAnsi="Agency FB" w:cstheme="minorBidi"/>
                                <w:b/>
                                <w:color w:val="365F91" w:themeColor="accent1" w:themeShade="BF"/>
                                <w:szCs w:val="24"/>
                              </w:rPr>
                              <w:br/>
                            </w:r>
                            <w:hyperlink r:id="rId34" w:tooltip="El origen de las especies: Capítulo X" w:history="1">
                              <w:r w:rsidRPr="006604F2">
                                <w:rPr>
                                  <w:rFonts w:ascii="Agency FB" w:eastAsiaTheme="minorEastAsia" w:hAnsi="Agency FB" w:cstheme="minorBidi"/>
                                  <w:b/>
                                  <w:color w:val="E36C0A" w:themeColor="accent6" w:themeShade="BF"/>
                                  <w:szCs w:val="24"/>
                                </w:rPr>
                                <w:t xml:space="preserve">Capítulo X: </w:t>
                              </w:r>
                              <w:r w:rsidRPr="006604F2">
                                <w:rPr>
                                  <w:rFonts w:ascii="Agency FB" w:eastAsiaTheme="minorEastAsia" w:hAnsi="Agency FB" w:cstheme="minorBidi"/>
                                  <w:b/>
                                  <w:color w:val="365F91" w:themeColor="accent1" w:themeShade="BF"/>
                                  <w:szCs w:val="24"/>
                                </w:rPr>
                                <w:t>De la imperfección de los registros geológicos</w:t>
                              </w:r>
                            </w:hyperlink>
                            <w:r w:rsidRPr="006604F2">
                              <w:rPr>
                                <w:rFonts w:ascii="Agency FB" w:eastAsiaTheme="minorEastAsia" w:hAnsi="Agency FB" w:cstheme="minorBidi"/>
                                <w:b/>
                                <w:color w:val="365F91" w:themeColor="accent1" w:themeShade="BF"/>
                                <w:szCs w:val="24"/>
                              </w:rPr>
                              <w:br/>
                            </w:r>
                            <w:hyperlink r:id="rId35" w:tooltip="El origen de las especies: Capítulo XI" w:history="1">
                              <w:r w:rsidRPr="006604F2">
                                <w:rPr>
                                  <w:rFonts w:ascii="Agency FB" w:eastAsiaTheme="minorEastAsia" w:hAnsi="Agency FB" w:cstheme="minorBidi"/>
                                  <w:b/>
                                  <w:color w:val="E36C0A" w:themeColor="accent6" w:themeShade="BF"/>
                                  <w:szCs w:val="24"/>
                                </w:rPr>
                                <w:t xml:space="preserve">Capítulo XI: </w:t>
                              </w:r>
                              <w:r w:rsidRPr="006604F2">
                                <w:rPr>
                                  <w:rFonts w:ascii="Agency FB" w:eastAsiaTheme="minorEastAsia" w:hAnsi="Agency FB" w:cstheme="minorBidi"/>
                                  <w:b/>
                                  <w:color w:val="365F91" w:themeColor="accent1" w:themeShade="BF"/>
                                  <w:szCs w:val="24"/>
                                </w:rPr>
                                <w:t>De la sucesión geológica de los seres orgánicos</w:t>
                              </w:r>
                            </w:hyperlink>
                            <w:r w:rsidRPr="006604F2">
                              <w:rPr>
                                <w:rFonts w:ascii="Agency FB" w:eastAsiaTheme="minorEastAsia" w:hAnsi="Agency FB" w:cstheme="minorBidi"/>
                                <w:b/>
                                <w:color w:val="365F91" w:themeColor="accent1" w:themeShade="BF"/>
                                <w:szCs w:val="24"/>
                              </w:rPr>
                              <w:br/>
                            </w:r>
                            <w:hyperlink r:id="rId36" w:tooltip="El origen de las especies: Capítulo XII" w:history="1">
                              <w:r w:rsidRPr="006604F2">
                                <w:rPr>
                                  <w:rFonts w:ascii="Agency FB" w:eastAsiaTheme="minorEastAsia" w:hAnsi="Agency FB" w:cstheme="minorBidi"/>
                                  <w:b/>
                                  <w:color w:val="E36C0A" w:themeColor="accent6" w:themeShade="BF"/>
                                  <w:szCs w:val="24"/>
                                </w:rPr>
                                <w:t xml:space="preserve">Capítulo XII: </w:t>
                              </w:r>
                              <w:r w:rsidRPr="006604F2">
                                <w:rPr>
                                  <w:rFonts w:ascii="Agency FB" w:eastAsiaTheme="minorEastAsia" w:hAnsi="Agency FB" w:cstheme="minorBidi"/>
                                  <w:b/>
                                  <w:color w:val="365F91" w:themeColor="accent1" w:themeShade="BF"/>
                                  <w:szCs w:val="24"/>
                                </w:rPr>
                                <w:t>Distribución geográfica</w:t>
                              </w:r>
                            </w:hyperlink>
                            <w:r w:rsidRPr="006604F2">
                              <w:rPr>
                                <w:rFonts w:ascii="Agency FB" w:eastAsiaTheme="minorEastAsia" w:hAnsi="Agency FB" w:cstheme="minorBidi"/>
                                <w:b/>
                                <w:color w:val="365F91" w:themeColor="accent1" w:themeShade="BF"/>
                                <w:szCs w:val="24"/>
                              </w:rPr>
                              <w:br/>
                            </w:r>
                            <w:hyperlink r:id="rId37" w:tooltip="El origen de las especies: Capítulo XIII" w:history="1">
                              <w:r w:rsidRPr="006604F2">
                                <w:rPr>
                                  <w:rFonts w:ascii="Agency FB" w:eastAsiaTheme="minorEastAsia" w:hAnsi="Agency FB" w:cstheme="minorBidi"/>
                                  <w:b/>
                                  <w:color w:val="E36C0A" w:themeColor="accent6" w:themeShade="BF"/>
                                  <w:szCs w:val="24"/>
                                </w:rPr>
                                <w:t xml:space="preserve">Capítulo XIII: </w:t>
                              </w:r>
                              <w:r w:rsidRPr="006604F2">
                                <w:rPr>
                                  <w:rFonts w:ascii="Agency FB" w:eastAsiaTheme="minorEastAsia" w:hAnsi="Agency FB" w:cstheme="minorBidi"/>
                                  <w:b/>
                                  <w:color w:val="365F91" w:themeColor="accent1" w:themeShade="BF"/>
                                  <w:szCs w:val="24"/>
                                </w:rPr>
                                <w:t>Distribución geográfica (Continuación)</w:t>
                              </w:r>
                            </w:hyperlink>
                            <w:r w:rsidRPr="006604F2">
                              <w:rPr>
                                <w:rFonts w:ascii="Agency FB" w:eastAsiaTheme="minorEastAsia" w:hAnsi="Agency FB" w:cstheme="minorBidi"/>
                                <w:b/>
                                <w:color w:val="365F91" w:themeColor="accent1" w:themeShade="BF"/>
                                <w:szCs w:val="24"/>
                              </w:rPr>
                              <w:br/>
                            </w:r>
                            <w:hyperlink r:id="rId38" w:tooltip="El origen de las especies: Capítulo XIV" w:history="1">
                              <w:r w:rsidRPr="006604F2">
                                <w:rPr>
                                  <w:rFonts w:ascii="Agency FB" w:eastAsiaTheme="minorEastAsia" w:hAnsi="Agency FB" w:cstheme="minorBidi"/>
                                  <w:b/>
                                  <w:color w:val="E36C0A" w:themeColor="accent6" w:themeShade="BF"/>
                                  <w:szCs w:val="24"/>
                                </w:rPr>
                                <w:t>Capítulo XIV</w:t>
                              </w:r>
                              <w:r w:rsidRPr="006604F2">
                                <w:rPr>
                                  <w:rFonts w:ascii="Agency FB" w:eastAsiaTheme="minorEastAsia" w:hAnsi="Agency FB" w:cstheme="minorBidi"/>
                                  <w:b/>
                                  <w:color w:val="365F91" w:themeColor="accent1" w:themeShade="BF"/>
                                  <w:szCs w:val="24"/>
                                </w:rPr>
                                <w:t>: Afinidades mutuas de los seres orgánicos</w:t>
                              </w:r>
                            </w:hyperlink>
                            <w:r w:rsidRPr="006604F2">
                              <w:rPr>
                                <w:rFonts w:ascii="Agency FB" w:eastAsiaTheme="minorEastAsia" w:hAnsi="Agency FB" w:cstheme="minorBidi"/>
                                <w:b/>
                                <w:color w:val="365F91" w:themeColor="accent1" w:themeShade="BF"/>
                                <w:szCs w:val="24"/>
                              </w:rPr>
                              <w:br/>
                            </w:r>
                            <w:hyperlink r:id="rId39" w:tooltip="El origen de las especies: Capítulo XV" w:history="1">
                              <w:r w:rsidRPr="006604F2">
                                <w:rPr>
                                  <w:rFonts w:ascii="Agency FB" w:eastAsiaTheme="minorEastAsia" w:hAnsi="Agency FB" w:cstheme="minorBidi"/>
                                  <w:b/>
                                  <w:color w:val="E36C0A" w:themeColor="accent6" w:themeShade="BF"/>
                                  <w:szCs w:val="24"/>
                                </w:rPr>
                                <w:t xml:space="preserve">Capítulo XV: </w:t>
                              </w:r>
                              <w:r w:rsidRPr="006604F2">
                                <w:rPr>
                                  <w:rFonts w:ascii="Agency FB" w:eastAsiaTheme="minorEastAsia" w:hAnsi="Agency FB" w:cstheme="minorBidi"/>
                                  <w:b/>
                                  <w:color w:val="365F91" w:themeColor="accent1" w:themeShade="BF"/>
                                  <w:szCs w:val="24"/>
                                </w:rPr>
                                <w:t>Recapitulación y conclusión</w:t>
                              </w:r>
                            </w:hyperlink>
                          </w:p>
                          <w:p w:rsidR="00AC0B17" w:rsidRPr="00367F7E" w:rsidRDefault="00AC0B17" w:rsidP="001E3403">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1E3403">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1E3403">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BC806" id="Cuadro de texto 124" o:spid="_x0000_s1112" type="#_x0000_t202" style="position:absolute;left:0;text-align:left;margin-left:-2.3pt;margin-top:17.35pt;width:234pt;height:372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" fillcolor="white [3201]" stroked="f" strokeweight=".5pt">
                <v:textbox>
                  <w:txbxContent>
                    <w:p w:rsidR="00AC0B17" w:rsidRPr="00FB75E7" w:rsidRDefault="00AC0B17" w:rsidP="001E3403">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Pr="006604F2" w:rsidRDefault="00AC0B17" w:rsidP="001E3403">
                      <w:pPr>
                        <w:spacing w:after="0" w:line="240" w:lineRule="auto"/>
                        <w:jc w:val="left"/>
                        <w:rPr>
                          <w:rFonts w:ascii="Agency FB" w:eastAsiaTheme="minorEastAsia" w:hAnsi="Agency FB" w:cstheme="minorBidi"/>
                          <w:b/>
                          <w:color w:val="E36C0A" w:themeColor="accent6" w:themeShade="BF"/>
                          <w:szCs w:val="24"/>
                        </w:rPr>
                      </w:pPr>
                    </w:p>
                    <w:p w:rsidR="00AC0B17" w:rsidRPr="006604F2" w:rsidRDefault="00AC0B17" w:rsidP="006604F2">
                      <w:pPr>
                        <w:spacing w:after="0" w:line="240" w:lineRule="auto"/>
                        <w:jc w:val="left"/>
                        <w:rPr>
                          <w:rFonts w:ascii="Agency FB" w:eastAsiaTheme="minorEastAsia" w:hAnsi="Agency FB" w:cstheme="minorBidi"/>
                          <w:b/>
                          <w:color w:val="E36C0A" w:themeColor="accent6" w:themeShade="BF"/>
                          <w:szCs w:val="24"/>
                        </w:rPr>
                      </w:pPr>
                      <w:hyperlink r:id="rId40" w:history="1">
                        <w:r w:rsidRPr="006604F2">
                          <w:rPr>
                            <w:rFonts w:ascii="Agency FB" w:eastAsiaTheme="minorEastAsia" w:hAnsi="Agency FB" w:cstheme="minorBidi"/>
                            <w:b/>
                            <w:color w:val="E36C0A" w:themeColor="accent6" w:themeShade="BF"/>
                            <w:szCs w:val="24"/>
                          </w:rPr>
                          <w:t>Introducción</w:t>
                        </w:r>
                      </w:hyperlink>
                    </w:p>
                    <w:p w:rsidR="00AC0B17" w:rsidRPr="006604F2" w:rsidRDefault="00AC0B17" w:rsidP="006604F2">
                      <w:pPr>
                        <w:spacing w:after="0" w:line="240" w:lineRule="auto"/>
                        <w:jc w:val="left"/>
                        <w:rPr>
                          <w:rFonts w:ascii="Agency FB" w:eastAsiaTheme="minorEastAsia" w:hAnsi="Agency FB" w:cstheme="minorBidi"/>
                          <w:b/>
                          <w:color w:val="365F91" w:themeColor="accent1" w:themeShade="BF"/>
                          <w:szCs w:val="24"/>
                        </w:rPr>
                      </w:pPr>
                      <w:r w:rsidRPr="006604F2">
                        <w:rPr>
                          <w:rFonts w:ascii="Agency FB" w:eastAsiaTheme="minorEastAsia" w:hAnsi="Agency FB" w:cstheme="minorBidi"/>
                          <w:b/>
                          <w:color w:val="365F91" w:themeColor="accent1" w:themeShade="BF"/>
                          <w:szCs w:val="24"/>
                        </w:rPr>
                        <w:br/>
                      </w:r>
                      <w:hyperlink r:id="rId41" w:tooltip="El origen de las especies: Capítulo I" w:history="1">
                        <w:r w:rsidRPr="006604F2">
                          <w:rPr>
                            <w:rFonts w:ascii="Agency FB" w:eastAsiaTheme="minorEastAsia" w:hAnsi="Agency FB" w:cstheme="minorBidi"/>
                            <w:b/>
                            <w:color w:val="E36C0A" w:themeColor="accent6" w:themeShade="BF"/>
                            <w:szCs w:val="24"/>
                          </w:rPr>
                          <w:t xml:space="preserve">Capítulo I: </w:t>
                        </w:r>
                        <w:r w:rsidRPr="006604F2">
                          <w:rPr>
                            <w:rFonts w:ascii="Agency FB" w:eastAsiaTheme="minorEastAsia" w:hAnsi="Agency FB" w:cstheme="minorBidi"/>
                            <w:b/>
                            <w:color w:val="365F91" w:themeColor="accent1" w:themeShade="BF"/>
                            <w:szCs w:val="24"/>
                          </w:rPr>
                          <w:t>La variación en estado doméstico</w:t>
                        </w:r>
                      </w:hyperlink>
                      <w:r w:rsidRPr="006604F2">
                        <w:rPr>
                          <w:rFonts w:ascii="Agency FB" w:eastAsiaTheme="minorEastAsia" w:hAnsi="Agency FB" w:cstheme="minorBidi"/>
                          <w:b/>
                          <w:color w:val="365F91" w:themeColor="accent1" w:themeShade="BF"/>
                          <w:szCs w:val="24"/>
                        </w:rPr>
                        <w:br/>
                      </w:r>
                      <w:hyperlink r:id="rId42" w:tooltip="El origen de las especies: Capítulo II" w:history="1">
                        <w:r w:rsidRPr="006604F2">
                          <w:rPr>
                            <w:rFonts w:ascii="Agency FB" w:eastAsiaTheme="minorEastAsia" w:hAnsi="Agency FB" w:cstheme="minorBidi"/>
                            <w:b/>
                            <w:color w:val="E36C0A" w:themeColor="accent6" w:themeShade="BF"/>
                            <w:szCs w:val="24"/>
                          </w:rPr>
                          <w:t>Capítulo II</w:t>
                        </w:r>
                        <w:r w:rsidRPr="006604F2">
                          <w:rPr>
                            <w:rFonts w:ascii="Agency FB" w:eastAsiaTheme="minorEastAsia" w:hAnsi="Agency FB" w:cstheme="minorBidi"/>
                            <w:b/>
                            <w:color w:val="365F91" w:themeColor="accent1" w:themeShade="BF"/>
                            <w:szCs w:val="24"/>
                          </w:rPr>
                          <w:t>: La variación en la naturaleza</w:t>
                        </w:r>
                      </w:hyperlink>
                      <w:r w:rsidRPr="006604F2">
                        <w:rPr>
                          <w:rFonts w:ascii="Agency FB" w:eastAsiaTheme="minorEastAsia" w:hAnsi="Agency FB" w:cstheme="minorBidi"/>
                          <w:b/>
                          <w:color w:val="365F91" w:themeColor="accent1" w:themeShade="BF"/>
                          <w:szCs w:val="24"/>
                        </w:rPr>
                        <w:br/>
                      </w:r>
                      <w:hyperlink r:id="rId43" w:tooltip="El origen de las especies: Capítulo III" w:history="1">
                        <w:r w:rsidRPr="006604F2">
                          <w:rPr>
                            <w:rFonts w:ascii="Agency FB" w:eastAsiaTheme="minorEastAsia" w:hAnsi="Agency FB" w:cstheme="minorBidi"/>
                            <w:b/>
                            <w:color w:val="E36C0A" w:themeColor="accent6" w:themeShade="BF"/>
                            <w:szCs w:val="24"/>
                          </w:rPr>
                          <w:t xml:space="preserve">Capítulo III: </w:t>
                        </w:r>
                        <w:r w:rsidRPr="006604F2">
                          <w:rPr>
                            <w:rFonts w:ascii="Agency FB" w:eastAsiaTheme="minorEastAsia" w:hAnsi="Agency FB" w:cstheme="minorBidi"/>
                            <w:b/>
                            <w:color w:val="365F91" w:themeColor="accent1" w:themeShade="BF"/>
                            <w:szCs w:val="24"/>
                          </w:rPr>
                          <w:t>La lucha por la existencia</w:t>
                        </w:r>
                      </w:hyperlink>
                      <w:r w:rsidRPr="006604F2">
                        <w:rPr>
                          <w:rFonts w:ascii="Agency FB" w:eastAsiaTheme="minorEastAsia" w:hAnsi="Agency FB" w:cstheme="minorBidi"/>
                          <w:b/>
                          <w:color w:val="365F91" w:themeColor="accent1" w:themeShade="BF"/>
                          <w:szCs w:val="24"/>
                        </w:rPr>
                        <w:br/>
                      </w:r>
                      <w:hyperlink r:id="rId44" w:tooltip="El origen de las especies: Capítulo IV" w:history="1">
                        <w:r w:rsidRPr="006604F2">
                          <w:rPr>
                            <w:rFonts w:ascii="Agency FB" w:eastAsiaTheme="minorEastAsia" w:hAnsi="Agency FB" w:cstheme="minorBidi"/>
                            <w:b/>
                            <w:color w:val="E36C0A" w:themeColor="accent6" w:themeShade="BF"/>
                            <w:szCs w:val="24"/>
                          </w:rPr>
                          <w:t>Capítulo IV</w:t>
                        </w:r>
                        <w:r w:rsidRPr="006604F2">
                          <w:rPr>
                            <w:rFonts w:ascii="Agency FB" w:eastAsiaTheme="minorEastAsia" w:hAnsi="Agency FB" w:cstheme="minorBidi"/>
                            <w:b/>
                            <w:color w:val="365F91" w:themeColor="accent1" w:themeShade="BF"/>
                            <w:szCs w:val="24"/>
                          </w:rPr>
                          <w:t>: La selección natural o la supervivencia de los más aptos</w:t>
                        </w:r>
                      </w:hyperlink>
                      <w:r w:rsidRPr="006604F2">
                        <w:rPr>
                          <w:rFonts w:ascii="Agency FB" w:eastAsiaTheme="minorEastAsia" w:hAnsi="Agency FB" w:cstheme="minorBidi"/>
                          <w:b/>
                          <w:color w:val="365F91" w:themeColor="accent1" w:themeShade="BF"/>
                          <w:szCs w:val="24"/>
                        </w:rPr>
                        <w:br/>
                      </w:r>
                      <w:hyperlink r:id="rId45" w:tooltip="El origen de las especies: Capítulo V" w:history="1">
                        <w:r w:rsidRPr="006604F2">
                          <w:rPr>
                            <w:rFonts w:ascii="Agency FB" w:eastAsiaTheme="minorEastAsia" w:hAnsi="Agency FB" w:cstheme="minorBidi"/>
                            <w:b/>
                            <w:color w:val="E36C0A" w:themeColor="accent6" w:themeShade="BF"/>
                            <w:szCs w:val="24"/>
                          </w:rPr>
                          <w:t xml:space="preserve">Capítulo V: </w:t>
                        </w:r>
                        <w:r w:rsidRPr="006604F2">
                          <w:rPr>
                            <w:rFonts w:ascii="Agency FB" w:eastAsiaTheme="minorEastAsia" w:hAnsi="Agency FB" w:cstheme="minorBidi"/>
                            <w:b/>
                            <w:color w:val="365F91" w:themeColor="accent1" w:themeShade="BF"/>
                            <w:szCs w:val="24"/>
                          </w:rPr>
                          <w:t>Leyes de la variación</w:t>
                        </w:r>
                      </w:hyperlink>
                      <w:r w:rsidRPr="006604F2">
                        <w:rPr>
                          <w:rFonts w:ascii="Agency FB" w:eastAsiaTheme="minorEastAsia" w:hAnsi="Agency FB" w:cstheme="minorBidi"/>
                          <w:b/>
                          <w:color w:val="365F91" w:themeColor="accent1" w:themeShade="BF"/>
                          <w:szCs w:val="24"/>
                        </w:rPr>
                        <w:br/>
                      </w:r>
                      <w:hyperlink r:id="rId46" w:tooltip="El origen de las especies: Capítulo VI" w:history="1">
                        <w:r w:rsidRPr="006604F2">
                          <w:rPr>
                            <w:rFonts w:ascii="Agency FB" w:eastAsiaTheme="minorEastAsia" w:hAnsi="Agency FB" w:cstheme="minorBidi"/>
                            <w:b/>
                            <w:color w:val="E36C0A" w:themeColor="accent6" w:themeShade="BF"/>
                            <w:szCs w:val="24"/>
                          </w:rPr>
                          <w:t>Capítulo VI:</w:t>
                        </w:r>
                        <w:r w:rsidRPr="006604F2">
                          <w:rPr>
                            <w:rFonts w:ascii="Agency FB" w:eastAsiaTheme="minorEastAsia" w:hAnsi="Agency FB" w:cstheme="minorBidi"/>
                            <w:b/>
                            <w:color w:val="365F91" w:themeColor="accent1" w:themeShade="BF"/>
                            <w:szCs w:val="24"/>
                          </w:rPr>
                          <w:t xml:space="preserve"> Dificultades de la teoría</w:t>
                        </w:r>
                      </w:hyperlink>
                      <w:r w:rsidRPr="006604F2">
                        <w:rPr>
                          <w:rFonts w:ascii="Agency FB" w:eastAsiaTheme="minorEastAsia" w:hAnsi="Agency FB" w:cstheme="minorBidi"/>
                          <w:b/>
                          <w:color w:val="365F91" w:themeColor="accent1" w:themeShade="BF"/>
                          <w:szCs w:val="24"/>
                        </w:rPr>
                        <w:br/>
                      </w:r>
                      <w:hyperlink r:id="rId47" w:tooltip="El origen de las especies: Capítulo VII" w:history="1">
                        <w:r w:rsidRPr="006604F2">
                          <w:rPr>
                            <w:rFonts w:ascii="Agency FB" w:eastAsiaTheme="minorEastAsia" w:hAnsi="Agency FB" w:cstheme="minorBidi"/>
                            <w:b/>
                            <w:color w:val="E36C0A" w:themeColor="accent6" w:themeShade="BF"/>
                            <w:szCs w:val="24"/>
                          </w:rPr>
                          <w:t xml:space="preserve">Capítulo VII: </w:t>
                        </w:r>
                        <w:r w:rsidRPr="006604F2">
                          <w:rPr>
                            <w:rFonts w:ascii="Agency FB" w:eastAsiaTheme="minorEastAsia" w:hAnsi="Agency FB" w:cstheme="minorBidi"/>
                            <w:b/>
                            <w:color w:val="365F91" w:themeColor="accent1" w:themeShade="BF"/>
                            <w:szCs w:val="24"/>
                          </w:rPr>
                          <w:t>Objeciones a la teoría de la selección natural</w:t>
                        </w:r>
                      </w:hyperlink>
                      <w:r w:rsidRPr="006604F2">
                        <w:rPr>
                          <w:rFonts w:ascii="Agency FB" w:eastAsiaTheme="minorEastAsia" w:hAnsi="Agency FB" w:cstheme="minorBidi"/>
                          <w:b/>
                          <w:color w:val="365F91" w:themeColor="accent1" w:themeShade="BF"/>
                          <w:szCs w:val="24"/>
                        </w:rPr>
                        <w:br/>
                      </w:r>
                      <w:hyperlink r:id="rId48" w:tooltip="El origen de las especies: Capítulo VIII" w:history="1">
                        <w:r w:rsidRPr="006604F2">
                          <w:rPr>
                            <w:rFonts w:ascii="Agency FB" w:eastAsiaTheme="minorEastAsia" w:hAnsi="Agency FB" w:cstheme="minorBidi"/>
                            <w:b/>
                            <w:color w:val="E36C0A" w:themeColor="accent6" w:themeShade="BF"/>
                            <w:szCs w:val="24"/>
                          </w:rPr>
                          <w:t>Capítulo VIII:</w:t>
                        </w:r>
                        <w:r w:rsidRPr="006604F2">
                          <w:rPr>
                            <w:rFonts w:ascii="Agency FB" w:eastAsiaTheme="minorEastAsia" w:hAnsi="Agency FB" w:cstheme="minorBidi"/>
                            <w:b/>
                            <w:color w:val="365F91" w:themeColor="accent1" w:themeShade="BF"/>
                            <w:szCs w:val="24"/>
                          </w:rPr>
                          <w:t xml:space="preserve"> Instinto</w:t>
                        </w:r>
                      </w:hyperlink>
                      <w:r w:rsidRPr="006604F2">
                        <w:rPr>
                          <w:rFonts w:ascii="Agency FB" w:eastAsiaTheme="minorEastAsia" w:hAnsi="Agency FB" w:cstheme="minorBidi"/>
                          <w:b/>
                          <w:color w:val="365F91" w:themeColor="accent1" w:themeShade="BF"/>
                          <w:szCs w:val="24"/>
                        </w:rPr>
                        <w:br/>
                      </w:r>
                      <w:hyperlink r:id="rId49" w:tooltip="El origen de las especies: Capítulo IX" w:history="1">
                        <w:r w:rsidRPr="006604F2">
                          <w:rPr>
                            <w:rFonts w:ascii="Agency FB" w:eastAsiaTheme="minorEastAsia" w:hAnsi="Agency FB" w:cstheme="minorBidi"/>
                            <w:b/>
                            <w:color w:val="E36C0A" w:themeColor="accent6" w:themeShade="BF"/>
                            <w:szCs w:val="24"/>
                          </w:rPr>
                          <w:t xml:space="preserve">Capítulo IX: </w:t>
                        </w:r>
                        <w:r w:rsidRPr="006604F2">
                          <w:rPr>
                            <w:rFonts w:ascii="Agency FB" w:eastAsiaTheme="minorEastAsia" w:hAnsi="Agency FB" w:cstheme="minorBidi"/>
                            <w:b/>
                            <w:color w:val="365F91" w:themeColor="accent1" w:themeShade="BF"/>
                            <w:szCs w:val="24"/>
                          </w:rPr>
                          <w:t>Hibridismo</w:t>
                        </w:r>
                      </w:hyperlink>
                      <w:r w:rsidRPr="006604F2">
                        <w:rPr>
                          <w:rFonts w:ascii="Agency FB" w:eastAsiaTheme="minorEastAsia" w:hAnsi="Agency FB" w:cstheme="minorBidi"/>
                          <w:b/>
                          <w:color w:val="365F91" w:themeColor="accent1" w:themeShade="BF"/>
                          <w:szCs w:val="24"/>
                        </w:rPr>
                        <w:br/>
                      </w:r>
                      <w:hyperlink r:id="rId50" w:tooltip="El origen de las especies: Capítulo X" w:history="1">
                        <w:r w:rsidRPr="006604F2">
                          <w:rPr>
                            <w:rFonts w:ascii="Agency FB" w:eastAsiaTheme="minorEastAsia" w:hAnsi="Agency FB" w:cstheme="minorBidi"/>
                            <w:b/>
                            <w:color w:val="E36C0A" w:themeColor="accent6" w:themeShade="BF"/>
                            <w:szCs w:val="24"/>
                          </w:rPr>
                          <w:t xml:space="preserve">Capítulo X: </w:t>
                        </w:r>
                        <w:r w:rsidRPr="006604F2">
                          <w:rPr>
                            <w:rFonts w:ascii="Agency FB" w:eastAsiaTheme="minorEastAsia" w:hAnsi="Agency FB" w:cstheme="minorBidi"/>
                            <w:b/>
                            <w:color w:val="365F91" w:themeColor="accent1" w:themeShade="BF"/>
                            <w:szCs w:val="24"/>
                          </w:rPr>
                          <w:t>De la imperfección de los registros geológicos</w:t>
                        </w:r>
                      </w:hyperlink>
                      <w:r w:rsidRPr="006604F2">
                        <w:rPr>
                          <w:rFonts w:ascii="Agency FB" w:eastAsiaTheme="minorEastAsia" w:hAnsi="Agency FB" w:cstheme="minorBidi"/>
                          <w:b/>
                          <w:color w:val="365F91" w:themeColor="accent1" w:themeShade="BF"/>
                          <w:szCs w:val="24"/>
                        </w:rPr>
                        <w:br/>
                      </w:r>
                      <w:hyperlink r:id="rId51" w:tooltip="El origen de las especies: Capítulo XI" w:history="1">
                        <w:r w:rsidRPr="006604F2">
                          <w:rPr>
                            <w:rFonts w:ascii="Agency FB" w:eastAsiaTheme="minorEastAsia" w:hAnsi="Agency FB" w:cstheme="minorBidi"/>
                            <w:b/>
                            <w:color w:val="E36C0A" w:themeColor="accent6" w:themeShade="BF"/>
                            <w:szCs w:val="24"/>
                          </w:rPr>
                          <w:t xml:space="preserve">Capítulo XI: </w:t>
                        </w:r>
                        <w:r w:rsidRPr="006604F2">
                          <w:rPr>
                            <w:rFonts w:ascii="Agency FB" w:eastAsiaTheme="minorEastAsia" w:hAnsi="Agency FB" w:cstheme="minorBidi"/>
                            <w:b/>
                            <w:color w:val="365F91" w:themeColor="accent1" w:themeShade="BF"/>
                            <w:szCs w:val="24"/>
                          </w:rPr>
                          <w:t>De la sucesión geológica de los seres orgánicos</w:t>
                        </w:r>
                      </w:hyperlink>
                      <w:r w:rsidRPr="006604F2">
                        <w:rPr>
                          <w:rFonts w:ascii="Agency FB" w:eastAsiaTheme="minorEastAsia" w:hAnsi="Agency FB" w:cstheme="minorBidi"/>
                          <w:b/>
                          <w:color w:val="365F91" w:themeColor="accent1" w:themeShade="BF"/>
                          <w:szCs w:val="24"/>
                        </w:rPr>
                        <w:br/>
                      </w:r>
                      <w:hyperlink r:id="rId52" w:tooltip="El origen de las especies: Capítulo XII" w:history="1">
                        <w:r w:rsidRPr="006604F2">
                          <w:rPr>
                            <w:rFonts w:ascii="Agency FB" w:eastAsiaTheme="minorEastAsia" w:hAnsi="Agency FB" w:cstheme="minorBidi"/>
                            <w:b/>
                            <w:color w:val="E36C0A" w:themeColor="accent6" w:themeShade="BF"/>
                            <w:szCs w:val="24"/>
                          </w:rPr>
                          <w:t xml:space="preserve">Capítulo XII: </w:t>
                        </w:r>
                        <w:r w:rsidRPr="006604F2">
                          <w:rPr>
                            <w:rFonts w:ascii="Agency FB" w:eastAsiaTheme="minorEastAsia" w:hAnsi="Agency FB" w:cstheme="minorBidi"/>
                            <w:b/>
                            <w:color w:val="365F91" w:themeColor="accent1" w:themeShade="BF"/>
                            <w:szCs w:val="24"/>
                          </w:rPr>
                          <w:t>Distribución geográfica</w:t>
                        </w:r>
                      </w:hyperlink>
                      <w:r w:rsidRPr="006604F2">
                        <w:rPr>
                          <w:rFonts w:ascii="Agency FB" w:eastAsiaTheme="minorEastAsia" w:hAnsi="Agency FB" w:cstheme="minorBidi"/>
                          <w:b/>
                          <w:color w:val="365F91" w:themeColor="accent1" w:themeShade="BF"/>
                          <w:szCs w:val="24"/>
                        </w:rPr>
                        <w:br/>
                      </w:r>
                      <w:hyperlink r:id="rId53" w:tooltip="El origen de las especies: Capítulo XIII" w:history="1">
                        <w:r w:rsidRPr="006604F2">
                          <w:rPr>
                            <w:rFonts w:ascii="Agency FB" w:eastAsiaTheme="minorEastAsia" w:hAnsi="Agency FB" w:cstheme="minorBidi"/>
                            <w:b/>
                            <w:color w:val="E36C0A" w:themeColor="accent6" w:themeShade="BF"/>
                            <w:szCs w:val="24"/>
                          </w:rPr>
                          <w:t xml:space="preserve">Capítulo XIII: </w:t>
                        </w:r>
                        <w:r w:rsidRPr="006604F2">
                          <w:rPr>
                            <w:rFonts w:ascii="Agency FB" w:eastAsiaTheme="minorEastAsia" w:hAnsi="Agency FB" w:cstheme="minorBidi"/>
                            <w:b/>
                            <w:color w:val="365F91" w:themeColor="accent1" w:themeShade="BF"/>
                            <w:szCs w:val="24"/>
                          </w:rPr>
                          <w:t>Distribución geográfica (Continuación)</w:t>
                        </w:r>
                      </w:hyperlink>
                      <w:r w:rsidRPr="006604F2">
                        <w:rPr>
                          <w:rFonts w:ascii="Agency FB" w:eastAsiaTheme="minorEastAsia" w:hAnsi="Agency FB" w:cstheme="minorBidi"/>
                          <w:b/>
                          <w:color w:val="365F91" w:themeColor="accent1" w:themeShade="BF"/>
                          <w:szCs w:val="24"/>
                        </w:rPr>
                        <w:br/>
                      </w:r>
                      <w:hyperlink r:id="rId54" w:tooltip="El origen de las especies: Capítulo XIV" w:history="1">
                        <w:r w:rsidRPr="006604F2">
                          <w:rPr>
                            <w:rFonts w:ascii="Agency FB" w:eastAsiaTheme="minorEastAsia" w:hAnsi="Agency FB" w:cstheme="minorBidi"/>
                            <w:b/>
                            <w:color w:val="E36C0A" w:themeColor="accent6" w:themeShade="BF"/>
                            <w:szCs w:val="24"/>
                          </w:rPr>
                          <w:t>Capítulo XIV</w:t>
                        </w:r>
                        <w:r w:rsidRPr="006604F2">
                          <w:rPr>
                            <w:rFonts w:ascii="Agency FB" w:eastAsiaTheme="minorEastAsia" w:hAnsi="Agency FB" w:cstheme="minorBidi"/>
                            <w:b/>
                            <w:color w:val="365F91" w:themeColor="accent1" w:themeShade="BF"/>
                            <w:szCs w:val="24"/>
                          </w:rPr>
                          <w:t>: Afinidades mutuas de los seres orgánicos</w:t>
                        </w:r>
                      </w:hyperlink>
                      <w:r w:rsidRPr="006604F2">
                        <w:rPr>
                          <w:rFonts w:ascii="Agency FB" w:eastAsiaTheme="minorEastAsia" w:hAnsi="Agency FB" w:cstheme="minorBidi"/>
                          <w:b/>
                          <w:color w:val="365F91" w:themeColor="accent1" w:themeShade="BF"/>
                          <w:szCs w:val="24"/>
                        </w:rPr>
                        <w:br/>
                      </w:r>
                      <w:hyperlink r:id="rId55" w:tooltip="El origen de las especies: Capítulo XV" w:history="1">
                        <w:r w:rsidRPr="006604F2">
                          <w:rPr>
                            <w:rFonts w:ascii="Agency FB" w:eastAsiaTheme="minorEastAsia" w:hAnsi="Agency FB" w:cstheme="minorBidi"/>
                            <w:b/>
                            <w:color w:val="E36C0A" w:themeColor="accent6" w:themeShade="BF"/>
                            <w:szCs w:val="24"/>
                          </w:rPr>
                          <w:t xml:space="preserve">Capítulo XV: </w:t>
                        </w:r>
                        <w:r w:rsidRPr="006604F2">
                          <w:rPr>
                            <w:rFonts w:ascii="Agency FB" w:eastAsiaTheme="minorEastAsia" w:hAnsi="Agency FB" w:cstheme="minorBidi"/>
                            <w:b/>
                            <w:color w:val="365F91" w:themeColor="accent1" w:themeShade="BF"/>
                            <w:szCs w:val="24"/>
                          </w:rPr>
                          <w:t>Recapitulación y conclusión</w:t>
                        </w:r>
                      </w:hyperlink>
                    </w:p>
                    <w:p w:rsidR="00AC0B17" w:rsidRPr="00367F7E" w:rsidRDefault="00AC0B17" w:rsidP="001E3403">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1E3403">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1E3403">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00385CFD" w:rsidRPr="00385CFD">
        <w:t xml:space="preserve"> </w:t>
      </w:r>
      <w:r w:rsidR="00A2687B" w:rsidRPr="00A2687B">
        <w:t xml:space="preserve"> </w:t>
      </w:r>
      <w:r w:rsidR="001E3403" w:rsidRPr="00B65F74">
        <w:t xml:space="preserve"> </w:t>
      </w:r>
      <w:r w:rsidR="001E3403" w:rsidRPr="00164599">
        <w:t xml:space="preserve"> </w:t>
      </w:r>
      <w:r w:rsidR="001E3403" w:rsidRPr="00312C67">
        <w:rPr>
          <w:noProof/>
          <w:sz w:val="40"/>
        </w:rPr>
        <w:t xml:space="preserve"> </w:t>
      </w:r>
      <w:r w:rsidR="001E3403">
        <w:rPr>
          <w:noProof/>
          <w:sz w:val="40"/>
          <w:lang w:val="es-CO" w:eastAsia="es-CO"/>
        </w:rPr>
        <w:t xml:space="preserve"> </w:t>
      </w:r>
      <w:r w:rsidR="001E3403" w:rsidRPr="00B715C0">
        <w:t xml:space="preserve"> </w:t>
      </w:r>
      <w:r w:rsidR="001E3403">
        <w:rPr>
          <w:rFonts w:eastAsia="Times New Roman"/>
          <w:b/>
          <w:bCs/>
          <w:noProof/>
          <w:color w:val="215868" w:themeColor="accent5" w:themeShade="80"/>
          <w:sz w:val="27"/>
          <w:szCs w:val="27"/>
          <w:lang w:val="es-CO" w:eastAsia="es-CO"/>
        </w:rPr>
        <w:t xml:space="preserve"> </w:t>
      </w:r>
      <w:r w:rsidR="001E3403">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1864064" behindDoc="0" locked="0" layoutInCell="1" allowOverlap="1" wp14:anchorId="0A1A716B" wp14:editId="337DBFAF">
                <wp:simplePos x="0" y="0"/>
                <wp:positionH relativeFrom="column">
                  <wp:posOffset>0</wp:posOffset>
                </wp:positionH>
                <wp:positionV relativeFrom="paragraph">
                  <wp:posOffset>19050</wp:posOffset>
                </wp:positionV>
                <wp:extent cx="5918200" cy="0"/>
                <wp:effectExtent l="0" t="19050" r="6350" b="19050"/>
                <wp:wrapNone/>
                <wp:docPr id="12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1153A3B2" id="16 Conector recto"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" strokecolor="#4a7ebb" strokeweight="3pt">
                <o:lock v:ext="edit" shapetype="f"/>
              </v:line>
            </w:pict>
          </mc:Fallback>
        </mc:AlternateContent>
      </w: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1E3403" w:rsidRDefault="001E3403" w:rsidP="001E3403">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6604F2" w:rsidP="007A55CF">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1869184" behindDoc="0" locked="0" layoutInCell="1" allowOverlap="1" wp14:anchorId="1161CA0D" wp14:editId="6F9108B8">
                <wp:simplePos x="0" y="0"/>
                <wp:positionH relativeFrom="column">
                  <wp:posOffset>17362</wp:posOffset>
                </wp:positionH>
                <wp:positionV relativeFrom="paragraph">
                  <wp:posOffset>49297</wp:posOffset>
                </wp:positionV>
                <wp:extent cx="6134100" cy="1736202"/>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6134100" cy="1736202"/>
                        </a:xfrm>
                        <a:prstGeom prst="rect">
                          <a:avLst/>
                        </a:prstGeom>
                        <a:solidFill>
                          <a:schemeClr val="lt1"/>
                        </a:solidFill>
                        <a:ln w="6350">
                          <a:noFill/>
                        </a:ln>
                      </wps:spPr>
                      <wps:txbx>
                        <w:txbxContent>
                          <w:p w:rsidR="00AC0B17" w:rsidRPr="00367F7E" w:rsidRDefault="00AC0B17" w:rsidP="00BE1DA5">
                            <w:pPr>
                              <w:spacing w:after="0" w:line="240" w:lineRule="auto"/>
                              <w:jc w:val="left"/>
                              <w:rPr>
                                <w:rFonts w:ascii="Agency FB" w:eastAsiaTheme="minorEastAsia" w:hAnsi="Agency FB" w:cstheme="minorBidi"/>
                                <w:b/>
                                <w:color w:val="365F91" w:themeColor="accent1" w:themeShade="BF"/>
                                <w:szCs w:val="24"/>
                                <w:lang w:val="es-CO"/>
                              </w:rPr>
                            </w:pPr>
                          </w:p>
                          <w:p w:rsidR="00AC0B17" w:rsidRPr="002637C2" w:rsidRDefault="00AC0B17" w:rsidP="00E111CA">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B65F74" w:rsidRDefault="00AC0B17" w:rsidP="00BE1DA5">
                            <w:pPr>
                              <w:spacing w:after="0" w:line="240" w:lineRule="auto"/>
                              <w:jc w:val="left"/>
                              <w:rPr>
                                <w:rFonts w:ascii="Agency FB" w:eastAsiaTheme="minorEastAsia" w:hAnsi="Agency FB" w:cstheme="minorBidi"/>
                                <w:b/>
                                <w:color w:val="365F91" w:themeColor="accent1" w:themeShade="BF"/>
                                <w:szCs w:val="24"/>
                                <w:lang w:val="es-CO"/>
                              </w:rPr>
                            </w:pPr>
                          </w:p>
                          <w:p w:rsidR="00AC0B17" w:rsidRPr="00BE1DA5" w:rsidRDefault="00AC0B17" w:rsidP="00274F08">
                            <w:pPr>
                              <w:spacing w:after="0" w:line="240" w:lineRule="auto"/>
                              <w:rPr>
                                <w:rFonts w:ascii="Agency FB" w:eastAsiaTheme="minorEastAsia" w:hAnsi="Agency FB" w:cstheme="minorBidi"/>
                                <w:b/>
                                <w:i/>
                                <w:color w:val="365F91" w:themeColor="accent1" w:themeShade="BF"/>
                                <w:szCs w:val="24"/>
                              </w:rPr>
                            </w:pPr>
                            <w:r w:rsidRPr="00274F08">
                              <w:rPr>
                                <w:rFonts w:ascii="Agency FB" w:eastAsiaTheme="minorEastAsia" w:hAnsi="Agency FB" w:cstheme="minorBidi"/>
                                <w:b/>
                                <w:i/>
                                <w:color w:val="365F91" w:themeColor="accent1" w:themeShade="BF"/>
                                <w:szCs w:val="24"/>
                              </w:rPr>
                              <w:t>En esta obra clásica, el autor reporta sus observaciones y reflexiones acerca de cómo evolucionan y se adaptan a las exigencias de su medio natural las diferentes especies de seres vivos en la tierra. Sus conclusiones se basan fundamentalmente en los estudios que realizó como naturalista en el viaje de investigación a bordo de la embarcación Beagle entre 1831 y 1836 alrededor el mundo, el cual permitió a Darwin estudiar diversas formas de vida y su adaptación a diferentes ecosistemas.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CA0D" id="Cuadro de texto 193" o:spid="_x0000_s1113" type="#_x0000_t202" style="position:absolute;left:0;text-align:left;margin-left:1.35pt;margin-top:3.9pt;width:483pt;height:136.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" fillcolor="white [3201]" stroked="f" strokeweight=".5pt">
                <v:textbox>
                  <w:txbxContent>
                    <w:p w:rsidR="00AC0B17" w:rsidRPr="00367F7E" w:rsidRDefault="00AC0B17" w:rsidP="00BE1DA5">
                      <w:pPr>
                        <w:spacing w:after="0" w:line="240" w:lineRule="auto"/>
                        <w:jc w:val="left"/>
                        <w:rPr>
                          <w:rFonts w:ascii="Agency FB" w:eastAsiaTheme="minorEastAsia" w:hAnsi="Agency FB" w:cstheme="minorBidi"/>
                          <w:b/>
                          <w:color w:val="365F91" w:themeColor="accent1" w:themeShade="BF"/>
                          <w:szCs w:val="24"/>
                          <w:lang w:val="es-CO"/>
                        </w:rPr>
                      </w:pPr>
                    </w:p>
                    <w:p w:rsidR="00AC0B17" w:rsidRPr="002637C2" w:rsidRDefault="00AC0B17" w:rsidP="00E111CA">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B65F74" w:rsidRDefault="00AC0B17" w:rsidP="00BE1DA5">
                      <w:pPr>
                        <w:spacing w:after="0" w:line="240" w:lineRule="auto"/>
                        <w:jc w:val="left"/>
                        <w:rPr>
                          <w:rFonts w:ascii="Agency FB" w:eastAsiaTheme="minorEastAsia" w:hAnsi="Agency FB" w:cstheme="minorBidi"/>
                          <w:b/>
                          <w:color w:val="365F91" w:themeColor="accent1" w:themeShade="BF"/>
                          <w:szCs w:val="24"/>
                          <w:lang w:val="es-CO"/>
                        </w:rPr>
                      </w:pPr>
                    </w:p>
                    <w:p w:rsidR="00AC0B17" w:rsidRPr="00BE1DA5" w:rsidRDefault="00AC0B17" w:rsidP="00274F08">
                      <w:pPr>
                        <w:spacing w:after="0" w:line="240" w:lineRule="auto"/>
                        <w:rPr>
                          <w:rFonts w:ascii="Agency FB" w:eastAsiaTheme="minorEastAsia" w:hAnsi="Agency FB" w:cstheme="minorBidi"/>
                          <w:b/>
                          <w:i/>
                          <w:color w:val="365F91" w:themeColor="accent1" w:themeShade="BF"/>
                          <w:szCs w:val="24"/>
                        </w:rPr>
                      </w:pPr>
                      <w:r w:rsidRPr="00274F08">
                        <w:rPr>
                          <w:rFonts w:ascii="Agency FB" w:eastAsiaTheme="minorEastAsia" w:hAnsi="Agency FB" w:cstheme="minorBidi"/>
                          <w:b/>
                          <w:i/>
                          <w:color w:val="365F91" w:themeColor="accent1" w:themeShade="BF"/>
                          <w:szCs w:val="24"/>
                        </w:rPr>
                        <w:t>En esta obra clásica, el autor reporta sus observaciones y reflexiones acerca de cómo evolucionan y se adaptan a las exigencias de su medio natural las diferentes especies de seres vivos en la tierra. Sus conclusiones se basan fundamentalmente en los estudios que realizó como naturalista en el viaje de investigación a bordo de la embarcación Beagle entre 1831 y 1836 alrededor el mundo, el cual permitió a Darwin estudiar diversas formas de vida y su adaptación a diferentes ecosistemas. </w:t>
                      </w:r>
                    </w:p>
                  </w:txbxContent>
                </v:textbox>
              </v:shape>
            </w:pict>
          </mc:Fallback>
        </mc:AlternateContent>
      </w: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F90E9E" w:rsidRDefault="00F90E9E" w:rsidP="007A55CF">
      <w:pPr>
        <w:pStyle w:val="Prrafodelista"/>
        <w:ind w:left="360"/>
        <w:jc w:val="center"/>
        <w:rPr>
          <w:sz w:val="40"/>
          <w:lang w:val="es-CO"/>
        </w:rPr>
      </w:pPr>
    </w:p>
    <w:p w:rsidR="002720A5" w:rsidRDefault="002720A5" w:rsidP="00965DB9">
      <w:pPr>
        <w:jc w:val="center"/>
        <w:rPr>
          <w:sz w:val="40"/>
          <w:lang w:val="es-CO"/>
        </w:rPr>
      </w:pPr>
    </w:p>
    <w:p w:rsidR="00965DB9" w:rsidRDefault="00965DB9" w:rsidP="00965DB9">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 xml:space="preserve">ERGONOMÍA, HIGIENE Y SEGURIDAD OCUPACIONAL. </w:t>
      </w:r>
    </w:p>
    <w:p w:rsidR="00965DB9" w:rsidRPr="00E67601" w:rsidRDefault="00965DB9" w:rsidP="00965DB9">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Jairo Estrada Muñoz.</w:t>
      </w:r>
    </w:p>
    <w:p w:rsidR="00965DB9" w:rsidRPr="00E67601" w:rsidRDefault="004A34DA" w:rsidP="00965DB9">
      <w:pPr>
        <w:pStyle w:val="Prrafodelista"/>
        <w:ind w:left="360"/>
        <w:jc w:val="center"/>
        <w:rPr>
          <w:sz w:val="40"/>
          <w:lang w:val="es-CO"/>
        </w:rPr>
      </w:pPr>
      <w:r w:rsidRPr="004A34DA">
        <w:drawing>
          <wp:anchor distT="0" distB="0" distL="114300" distR="114300" simplePos="0" relativeHeight="252137472" behindDoc="0" locked="0" layoutInCell="1" allowOverlap="1" wp14:anchorId="2061B907">
            <wp:simplePos x="0" y="0"/>
            <wp:positionH relativeFrom="column">
              <wp:posOffset>4124325</wp:posOffset>
            </wp:positionH>
            <wp:positionV relativeFrom="paragraph">
              <wp:posOffset>258445</wp:posOffset>
            </wp:positionV>
            <wp:extent cx="1657350" cy="2205355"/>
            <wp:effectExtent l="171450" t="152400" r="361950" b="366395"/>
            <wp:wrapThrough wrapText="bothSides">
              <wp:wrapPolygon edited="0">
                <wp:start x="993" y="-1493"/>
                <wp:lineTo x="-2234" y="-1119"/>
                <wp:lineTo x="-2234" y="22203"/>
                <wp:lineTo x="-1738" y="22950"/>
                <wp:lineTo x="1986" y="24629"/>
                <wp:lineTo x="2234" y="25002"/>
                <wp:lineTo x="21600" y="25002"/>
                <wp:lineTo x="21848" y="24629"/>
                <wp:lineTo x="25572" y="22950"/>
                <wp:lineTo x="26069" y="19778"/>
                <wp:lineTo x="26069" y="1866"/>
                <wp:lineTo x="23090" y="-933"/>
                <wp:lineTo x="22841" y="-1493"/>
                <wp:lineTo x="993" y="-1493"/>
              </wp:wrapPolygon>
            </wp:wrapThrough>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12567" r="12299"/>
                    <a:stretch/>
                  </pic:blipFill>
                  <pic:spPr bwMode="auto">
                    <a:xfrm>
                      <a:off x="0" y="0"/>
                      <a:ext cx="1657350" cy="22053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DB9">
        <w:rPr>
          <w:noProof/>
          <w:sz w:val="40"/>
          <w:lang w:val="es-CO" w:eastAsia="es-CO"/>
        </w:rPr>
        <mc:AlternateContent>
          <mc:Choice Requires="wps">
            <w:drawing>
              <wp:anchor distT="0" distB="0" distL="114300" distR="114300" simplePos="0" relativeHeight="252080128" behindDoc="0" locked="0" layoutInCell="1" allowOverlap="1" wp14:anchorId="40F55A75" wp14:editId="1F9C12B2">
                <wp:simplePos x="0" y="0"/>
                <wp:positionH relativeFrom="column">
                  <wp:posOffset>-29210</wp:posOffset>
                </wp:positionH>
                <wp:positionV relativeFrom="paragraph">
                  <wp:posOffset>220345</wp:posOffset>
                </wp:positionV>
                <wp:extent cx="2971800" cy="47244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971800" cy="4724400"/>
                        </a:xfrm>
                        <a:prstGeom prst="rect">
                          <a:avLst/>
                        </a:prstGeom>
                        <a:solidFill>
                          <a:schemeClr val="lt1"/>
                        </a:solidFill>
                        <a:ln w="6350">
                          <a:noFill/>
                        </a:ln>
                      </wps:spPr>
                      <wps:txbx>
                        <w:txbxContent>
                          <w:p w:rsidR="00AC0B17" w:rsidRPr="00FB75E7" w:rsidRDefault="00AC0B17" w:rsidP="00965DB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Pr="006604F2" w:rsidRDefault="00AC0B17" w:rsidP="00965DB9">
                            <w:pPr>
                              <w:spacing w:after="0" w:line="240" w:lineRule="auto"/>
                              <w:jc w:val="left"/>
                              <w:rPr>
                                <w:rFonts w:ascii="Agency FB" w:eastAsiaTheme="minorEastAsia" w:hAnsi="Agency FB" w:cstheme="minorBidi"/>
                                <w:b/>
                                <w:color w:val="E36C0A" w:themeColor="accent6" w:themeShade="BF"/>
                                <w:szCs w:val="24"/>
                              </w:rPr>
                            </w:pPr>
                          </w:p>
                          <w:p w:rsidR="00AC0B17" w:rsidRPr="006604F2" w:rsidRDefault="00AC0B17" w:rsidP="00965DB9">
                            <w:pPr>
                              <w:spacing w:after="0" w:line="240" w:lineRule="auto"/>
                              <w:jc w:val="left"/>
                              <w:rPr>
                                <w:rFonts w:ascii="Agency FB" w:eastAsiaTheme="minorEastAsia" w:hAnsi="Agency FB" w:cstheme="minorBidi"/>
                                <w:b/>
                                <w:color w:val="E36C0A" w:themeColor="accent6" w:themeShade="BF"/>
                                <w:szCs w:val="24"/>
                              </w:rPr>
                            </w:pPr>
                            <w:hyperlink r:id="rId57" w:history="1">
                              <w:r w:rsidRPr="006604F2">
                                <w:rPr>
                                  <w:rFonts w:ascii="Agency FB" w:eastAsiaTheme="minorEastAsia" w:hAnsi="Agency FB" w:cstheme="minorBidi"/>
                                  <w:b/>
                                  <w:color w:val="E36C0A" w:themeColor="accent6" w:themeShade="BF"/>
                                  <w:szCs w:val="24"/>
                                </w:rPr>
                                <w:t>Introducción</w:t>
                              </w:r>
                            </w:hyperlink>
                          </w:p>
                          <w:p w:rsidR="00AC0B17" w:rsidRPr="006604F2" w:rsidRDefault="00AC0B17" w:rsidP="00965DB9">
                            <w:pPr>
                              <w:spacing w:after="0" w:line="240" w:lineRule="auto"/>
                              <w:jc w:val="left"/>
                              <w:rPr>
                                <w:rFonts w:ascii="Agency FB" w:eastAsiaTheme="minorEastAsia" w:hAnsi="Agency FB" w:cstheme="minorBidi"/>
                                <w:b/>
                                <w:color w:val="365F91" w:themeColor="accent1" w:themeShade="BF"/>
                                <w:szCs w:val="24"/>
                              </w:rPr>
                            </w:pPr>
                            <w:r w:rsidRPr="006604F2">
                              <w:rPr>
                                <w:rFonts w:ascii="Agency FB" w:eastAsiaTheme="minorEastAsia" w:hAnsi="Agency FB" w:cstheme="minorBidi"/>
                                <w:b/>
                                <w:color w:val="365F91" w:themeColor="accent1" w:themeShade="BF"/>
                                <w:szCs w:val="24"/>
                              </w:rPr>
                              <w:br/>
                            </w:r>
                            <w:hyperlink r:id="rId58" w:tooltip="El origen de las especies: Capítulo I" w:history="1">
                              <w:r w:rsidRPr="006604F2">
                                <w:rPr>
                                  <w:rFonts w:ascii="Agency FB" w:eastAsiaTheme="minorEastAsia" w:hAnsi="Agency FB" w:cstheme="minorBidi"/>
                                  <w:b/>
                                  <w:color w:val="E36C0A" w:themeColor="accent6" w:themeShade="BF"/>
                                  <w:szCs w:val="24"/>
                                </w:rPr>
                                <w:t xml:space="preserve">Capítulo I: </w:t>
                              </w:r>
                              <w:r w:rsidRPr="006604F2">
                                <w:rPr>
                                  <w:rFonts w:ascii="Agency FB" w:eastAsiaTheme="minorEastAsia" w:hAnsi="Agency FB" w:cstheme="minorBidi"/>
                                  <w:b/>
                                  <w:color w:val="365F91" w:themeColor="accent1" w:themeShade="BF"/>
                                  <w:szCs w:val="24"/>
                                </w:rPr>
                                <w:t>La variación en estado doméstico</w:t>
                              </w:r>
                            </w:hyperlink>
                            <w:r w:rsidRPr="006604F2">
                              <w:rPr>
                                <w:rFonts w:ascii="Agency FB" w:eastAsiaTheme="minorEastAsia" w:hAnsi="Agency FB" w:cstheme="minorBidi"/>
                                <w:b/>
                                <w:color w:val="365F91" w:themeColor="accent1" w:themeShade="BF"/>
                                <w:szCs w:val="24"/>
                              </w:rPr>
                              <w:br/>
                            </w:r>
                            <w:hyperlink r:id="rId59" w:tooltip="El origen de las especies: Capítulo II" w:history="1">
                              <w:r w:rsidRPr="006604F2">
                                <w:rPr>
                                  <w:rFonts w:ascii="Agency FB" w:eastAsiaTheme="minorEastAsia" w:hAnsi="Agency FB" w:cstheme="minorBidi"/>
                                  <w:b/>
                                  <w:color w:val="E36C0A" w:themeColor="accent6" w:themeShade="BF"/>
                                  <w:szCs w:val="24"/>
                                </w:rPr>
                                <w:t>Capítulo II</w:t>
                              </w:r>
                              <w:r w:rsidRPr="006604F2">
                                <w:rPr>
                                  <w:rFonts w:ascii="Agency FB" w:eastAsiaTheme="minorEastAsia" w:hAnsi="Agency FB" w:cstheme="minorBidi"/>
                                  <w:b/>
                                  <w:color w:val="365F91" w:themeColor="accent1" w:themeShade="BF"/>
                                  <w:szCs w:val="24"/>
                                </w:rPr>
                                <w:t>: La variación en la naturaleza</w:t>
                              </w:r>
                            </w:hyperlink>
                            <w:r w:rsidRPr="006604F2">
                              <w:rPr>
                                <w:rFonts w:ascii="Agency FB" w:eastAsiaTheme="minorEastAsia" w:hAnsi="Agency FB" w:cstheme="minorBidi"/>
                                <w:b/>
                                <w:color w:val="365F91" w:themeColor="accent1" w:themeShade="BF"/>
                                <w:szCs w:val="24"/>
                              </w:rPr>
                              <w:br/>
                            </w:r>
                            <w:hyperlink r:id="rId60" w:tooltip="El origen de las especies: Capítulo III" w:history="1">
                              <w:r w:rsidRPr="006604F2">
                                <w:rPr>
                                  <w:rFonts w:ascii="Agency FB" w:eastAsiaTheme="minorEastAsia" w:hAnsi="Agency FB" w:cstheme="minorBidi"/>
                                  <w:b/>
                                  <w:color w:val="E36C0A" w:themeColor="accent6" w:themeShade="BF"/>
                                  <w:szCs w:val="24"/>
                                </w:rPr>
                                <w:t xml:space="preserve">Capítulo III: </w:t>
                              </w:r>
                              <w:r w:rsidRPr="006604F2">
                                <w:rPr>
                                  <w:rFonts w:ascii="Agency FB" w:eastAsiaTheme="minorEastAsia" w:hAnsi="Agency FB" w:cstheme="minorBidi"/>
                                  <w:b/>
                                  <w:color w:val="365F91" w:themeColor="accent1" w:themeShade="BF"/>
                                  <w:szCs w:val="24"/>
                                </w:rPr>
                                <w:t>La lucha por la existencia</w:t>
                              </w:r>
                            </w:hyperlink>
                            <w:r w:rsidRPr="006604F2">
                              <w:rPr>
                                <w:rFonts w:ascii="Agency FB" w:eastAsiaTheme="minorEastAsia" w:hAnsi="Agency FB" w:cstheme="minorBidi"/>
                                <w:b/>
                                <w:color w:val="365F91" w:themeColor="accent1" w:themeShade="BF"/>
                                <w:szCs w:val="24"/>
                              </w:rPr>
                              <w:br/>
                            </w:r>
                            <w:hyperlink r:id="rId61" w:tooltip="El origen de las especies: Capítulo IV" w:history="1">
                              <w:r w:rsidRPr="006604F2">
                                <w:rPr>
                                  <w:rFonts w:ascii="Agency FB" w:eastAsiaTheme="minorEastAsia" w:hAnsi="Agency FB" w:cstheme="minorBidi"/>
                                  <w:b/>
                                  <w:color w:val="E36C0A" w:themeColor="accent6" w:themeShade="BF"/>
                                  <w:szCs w:val="24"/>
                                </w:rPr>
                                <w:t>Capítulo IV</w:t>
                              </w:r>
                              <w:r w:rsidRPr="006604F2">
                                <w:rPr>
                                  <w:rFonts w:ascii="Agency FB" w:eastAsiaTheme="minorEastAsia" w:hAnsi="Agency FB" w:cstheme="minorBidi"/>
                                  <w:b/>
                                  <w:color w:val="365F91" w:themeColor="accent1" w:themeShade="BF"/>
                                  <w:szCs w:val="24"/>
                                </w:rPr>
                                <w:t>: La selección natural o la supervivencia de los más aptos</w:t>
                              </w:r>
                            </w:hyperlink>
                            <w:r w:rsidRPr="006604F2">
                              <w:rPr>
                                <w:rFonts w:ascii="Agency FB" w:eastAsiaTheme="minorEastAsia" w:hAnsi="Agency FB" w:cstheme="minorBidi"/>
                                <w:b/>
                                <w:color w:val="365F91" w:themeColor="accent1" w:themeShade="BF"/>
                                <w:szCs w:val="24"/>
                              </w:rPr>
                              <w:br/>
                            </w:r>
                            <w:hyperlink r:id="rId62" w:tooltip="El origen de las especies: Capítulo V" w:history="1">
                              <w:r w:rsidRPr="006604F2">
                                <w:rPr>
                                  <w:rFonts w:ascii="Agency FB" w:eastAsiaTheme="minorEastAsia" w:hAnsi="Agency FB" w:cstheme="minorBidi"/>
                                  <w:b/>
                                  <w:color w:val="E36C0A" w:themeColor="accent6" w:themeShade="BF"/>
                                  <w:szCs w:val="24"/>
                                </w:rPr>
                                <w:t xml:space="preserve">Capítulo V: </w:t>
                              </w:r>
                              <w:r w:rsidRPr="006604F2">
                                <w:rPr>
                                  <w:rFonts w:ascii="Agency FB" w:eastAsiaTheme="minorEastAsia" w:hAnsi="Agency FB" w:cstheme="minorBidi"/>
                                  <w:b/>
                                  <w:color w:val="365F91" w:themeColor="accent1" w:themeShade="BF"/>
                                  <w:szCs w:val="24"/>
                                </w:rPr>
                                <w:t>Leyes de la variación</w:t>
                              </w:r>
                            </w:hyperlink>
                            <w:r w:rsidRPr="006604F2">
                              <w:rPr>
                                <w:rFonts w:ascii="Agency FB" w:eastAsiaTheme="minorEastAsia" w:hAnsi="Agency FB" w:cstheme="minorBidi"/>
                                <w:b/>
                                <w:color w:val="365F91" w:themeColor="accent1" w:themeShade="BF"/>
                                <w:szCs w:val="24"/>
                              </w:rPr>
                              <w:br/>
                            </w:r>
                            <w:hyperlink r:id="rId63" w:tooltip="El origen de las especies: Capítulo VI" w:history="1">
                              <w:r w:rsidRPr="006604F2">
                                <w:rPr>
                                  <w:rFonts w:ascii="Agency FB" w:eastAsiaTheme="minorEastAsia" w:hAnsi="Agency FB" w:cstheme="minorBidi"/>
                                  <w:b/>
                                  <w:color w:val="E36C0A" w:themeColor="accent6" w:themeShade="BF"/>
                                  <w:szCs w:val="24"/>
                                </w:rPr>
                                <w:t>Capítulo VI:</w:t>
                              </w:r>
                              <w:r w:rsidRPr="006604F2">
                                <w:rPr>
                                  <w:rFonts w:ascii="Agency FB" w:eastAsiaTheme="minorEastAsia" w:hAnsi="Agency FB" w:cstheme="minorBidi"/>
                                  <w:b/>
                                  <w:color w:val="365F91" w:themeColor="accent1" w:themeShade="BF"/>
                                  <w:szCs w:val="24"/>
                                </w:rPr>
                                <w:t xml:space="preserve"> Dificultades de la teoría</w:t>
                              </w:r>
                            </w:hyperlink>
                            <w:r w:rsidRPr="006604F2">
                              <w:rPr>
                                <w:rFonts w:ascii="Agency FB" w:eastAsiaTheme="minorEastAsia" w:hAnsi="Agency FB" w:cstheme="minorBidi"/>
                                <w:b/>
                                <w:color w:val="365F91" w:themeColor="accent1" w:themeShade="BF"/>
                                <w:szCs w:val="24"/>
                              </w:rPr>
                              <w:br/>
                            </w:r>
                            <w:hyperlink r:id="rId64" w:tooltip="El origen de las especies: Capítulo VII" w:history="1">
                              <w:r w:rsidRPr="006604F2">
                                <w:rPr>
                                  <w:rFonts w:ascii="Agency FB" w:eastAsiaTheme="minorEastAsia" w:hAnsi="Agency FB" w:cstheme="minorBidi"/>
                                  <w:b/>
                                  <w:color w:val="E36C0A" w:themeColor="accent6" w:themeShade="BF"/>
                                  <w:szCs w:val="24"/>
                                </w:rPr>
                                <w:t xml:space="preserve">Capítulo VII: </w:t>
                              </w:r>
                              <w:r w:rsidRPr="006604F2">
                                <w:rPr>
                                  <w:rFonts w:ascii="Agency FB" w:eastAsiaTheme="minorEastAsia" w:hAnsi="Agency FB" w:cstheme="minorBidi"/>
                                  <w:b/>
                                  <w:color w:val="365F91" w:themeColor="accent1" w:themeShade="BF"/>
                                  <w:szCs w:val="24"/>
                                </w:rPr>
                                <w:t>Objeciones a la teoría de la selección natural</w:t>
                              </w:r>
                            </w:hyperlink>
                            <w:r w:rsidRPr="006604F2">
                              <w:rPr>
                                <w:rFonts w:ascii="Agency FB" w:eastAsiaTheme="minorEastAsia" w:hAnsi="Agency FB" w:cstheme="minorBidi"/>
                                <w:b/>
                                <w:color w:val="365F91" w:themeColor="accent1" w:themeShade="BF"/>
                                <w:szCs w:val="24"/>
                              </w:rPr>
                              <w:br/>
                            </w:r>
                            <w:hyperlink r:id="rId65" w:tooltip="El origen de las especies: Capítulo VIII" w:history="1">
                              <w:r w:rsidRPr="006604F2">
                                <w:rPr>
                                  <w:rFonts w:ascii="Agency FB" w:eastAsiaTheme="minorEastAsia" w:hAnsi="Agency FB" w:cstheme="minorBidi"/>
                                  <w:b/>
                                  <w:color w:val="E36C0A" w:themeColor="accent6" w:themeShade="BF"/>
                                  <w:szCs w:val="24"/>
                                </w:rPr>
                                <w:t>Capítulo VIII:</w:t>
                              </w:r>
                              <w:r w:rsidRPr="006604F2">
                                <w:rPr>
                                  <w:rFonts w:ascii="Agency FB" w:eastAsiaTheme="minorEastAsia" w:hAnsi="Agency FB" w:cstheme="minorBidi"/>
                                  <w:b/>
                                  <w:color w:val="365F91" w:themeColor="accent1" w:themeShade="BF"/>
                                  <w:szCs w:val="24"/>
                                </w:rPr>
                                <w:t xml:space="preserve"> Instinto</w:t>
                              </w:r>
                            </w:hyperlink>
                            <w:r w:rsidRPr="006604F2">
                              <w:rPr>
                                <w:rFonts w:ascii="Agency FB" w:eastAsiaTheme="minorEastAsia" w:hAnsi="Agency FB" w:cstheme="minorBidi"/>
                                <w:b/>
                                <w:color w:val="365F91" w:themeColor="accent1" w:themeShade="BF"/>
                                <w:szCs w:val="24"/>
                              </w:rPr>
                              <w:br/>
                            </w:r>
                            <w:hyperlink r:id="rId66" w:tooltip="El origen de las especies: Capítulo IX" w:history="1">
                              <w:r w:rsidRPr="006604F2">
                                <w:rPr>
                                  <w:rFonts w:ascii="Agency FB" w:eastAsiaTheme="minorEastAsia" w:hAnsi="Agency FB" w:cstheme="minorBidi"/>
                                  <w:b/>
                                  <w:color w:val="E36C0A" w:themeColor="accent6" w:themeShade="BF"/>
                                  <w:szCs w:val="24"/>
                                </w:rPr>
                                <w:t xml:space="preserve">Capítulo IX: </w:t>
                              </w:r>
                              <w:r w:rsidRPr="006604F2">
                                <w:rPr>
                                  <w:rFonts w:ascii="Agency FB" w:eastAsiaTheme="minorEastAsia" w:hAnsi="Agency FB" w:cstheme="minorBidi"/>
                                  <w:b/>
                                  <w:color w:val="365F91" w:themeColor="accent1" w:themeShade="BF"/>
                                  <w:szCs w:val="24"/>
                                </w:rPr>
                                <w:t>Hibridismo</w:t>
                              </w:r>
                            </w:hyperlink>
                            <w:r w:rsidRPr="006604F2">
                              <w:rPr>
                                <w:rFonts w:ascii="Agency FB" w:eastAsiaTheme="minorEastAsia" w:hAnsi="Agency FB" w:cstheme="minorBidi"/>
                                <w:b/>
                                <w:color w:val="365F91" w:themeColor="accent1" w:themeShade="BF"/>
                                <w:szCs w:val="24"/>
                              </w:rPr>
                              <w:br/>
                            </w:r>
                            <w:hyperlink r:id="rId67" w:tooltip="El origen de las especies: Capítulo X" w:history="1">
                              <w:r w:rsidRPr="006604F2">
                                <w:rPr>
                                  <w:rFonts w:ascii="Agency FB" w:eastAsiaTheme="minorEastAsia" w:hAnsi="Agency FB" w:cstheme="minorBidi"/>
                                  <w:b/>
                                  <w:color w:val="E36C0A" w:themeColor="accent6" w:themeShade="BF"/>
                                  <w:szCs w:val="24"/>
                                </w:rPr>
                                <w:t xml:space="preserve">Capítulo X: </w:t>
                              </w:r>
                              <w:r w:rsidRPr="006604F2">
                                <w:rPr>
                                  <w:rFonts w:ascii="Agency FB" w:eastAsiaTheme="minorEastAsia" w:hAnsi="Agency FB" w:cstheme="minorBidi"/>
                                  <w:b/>
                                  <w:color w:val="365F91" w:themeColor="accent1" w:themeShade="BF"/>
                                  <w:szCs w:val="24"/>
                                </w:rPr>
                                <w:t>De la imperfección de los registros geológicos</w:t>
                              </w:r>
                            </w:hyperlink>
                            <w:r w:rsidRPr="006604F2">
                              <w:rPr>
                                <w:rFonts w:ascii="Agency FB" w:eastAsiaTheme="minorEastAsia" w:hAnsi="Agency FB" w:cstheme="minorBidi"/>
                                <w:b/>
                                <w:color w:val="365F91" w:themeColor="accent1" w:themeShade="BF"/>
                                <w:szCs w:val="24"/>
                              </w:rPr>
                              <w:br/>
                            </w:r>
                            <w:hyperlink r:id="rId68" w:tooltip="El origen de las especies: Capítulo XI" w:history="1">
                              <w:r w:rsidRPr="006604F2">
                                <w:rPr>
                                  <w:rFonts w:ascii="Agency FB" w:eastAsiaTheme="minorEastAsia" w:hAnsi="Agency FB" w:cstheme="minorBidi"/>
                                  <w:b/>
                                  <w:color w:val="E36C0A" w:themeColor="accent6" w:themeShade="BF"/>
                                  <w:szCs w:val="24"/>
                                </w:rPr>
                                <w:t xml:space="preserve">Capítulo XI: </w:t>
                              </w:r>
                              <w:r w:rsidRPr="006604F2">
                                <w:rPr>
                                  <w:rFonts w:ascii="Agency FB" w:eastAsiaTheme="minorEastAsia" w:hAnsi="Agency FB" w:cstheme="minorBidi"/>
                                  <w:b/>
                                  <w:color w:val="365F91" w:themeColor="accent1" w:themeShade="BF"/>
                                  <w:szCs w:val="24"/>
                                </w:rPr>
                                <w:t>De la sucesión geológica de los seres orgánicos</w:t>
                              </w:r>
                            </w:hyperlink>
                            <w:r w:rsidRPr="006604F2">
                              <w:rPr>
                                <w:rFonts w:ascii="Agency FB" w:eastAsiaTheme="minorEastAsia" w:hAnsi="Agency FB" w:cstheme="minorBidi"/>
                                <w:b/>
                                <w:color w:val="365F91" w:themeColor="accent1" w:themeShade="BF"/>
                                <w:szCs w:val="24"/>
                              </w:rPr>
                              <w:br/>
                            </w:r>
                            <w:hyperlink r:id="rId69" w:tooltip="El origen de las especies: Capítulo XII" w:history="1">
                              <w:r w:rsidRPr="006604F2">
                                <w:rPr>
                                  <w:rFonts w:ascii="Agency FB" w:eastAsiaTheme="minorEastAsia" w:hAnsi="Agency FB" w:cstheme="minorBidi"/>
                                  <w:b/>
                                  <w:color w:val="E36C0A" w:themeColor="accent6" w:themeShade="BF"/>
                                  <w:szCs w:val="24"/>
                                </w:rPr>
                                <w:t xml:space="preserve">Capítulo XII: </w:t>
                              </w:r>
                              <w:r w:rsidRPr="006604F2">
                                <w:rPr>
                                  <w:rFonts w:ascii="Agency FB" w:eastAsiaTheme="minorEastAsia" w:hAnsi="Agency FB" w:cstheme="minorBidi"/>
                                  <w:b/>
                                  <w:color w:val="365F91" w:themeColor="accent1" w:themeShade="BF"/>
                                  <w:szCs w:val="24"/>
                                </w:rPr>
                                <w:t>Distribución geográfica</w:t>
                              </w:r>
                            </w:hyperlink>
                            <w:r w:rsidRPr="006604F2">
                              <w:rPr>
                                <w:rFonts w:ascii="Agency FB" w:eastAsiaTheme="minorEastAsia" w:hAnsi="Agency FB" w:cstheme="minorBidi"/>
                                <w:b/>
                                <w:color w:val="365F91" w:themeColor="accent1" w:themeShade="BF"/>
                                <w:szCs w:val="24"/>
                              </w:rPr>
                              <w:br/>
                            </w:r>
                            <w:hyperlink r:id="rId70" w:tooltip="El origen de las especies: Capítulo XIII" w:history="1">
                              <w:r w:rsidRPr="006604F2">
                                <w:rPr>
                                  <w:rFonts w:ascii="Agency FB" w:eastAsiaTheme="minorEastAsia" w:hAnsi="Agency FB" w:cstheme="minorBidi"/>
                                  <w:b/>
                                  <w:color w:val="E36C0A" w:themeColor="accent6" w:themeShade="BF"/>
                                  <w:szCs w:val="24"/>
                                </w:rPr>
                                <w:t xml:space="preserve">Capítulo XIII: </w:t>
                              </w:r>
                              <w:r w:rsidRPr="006604F2">
                                <w:rPr>
                                  <w:rFonts w:ascii="Agency FB" w:eastAsiaTheme="minorEastAsia" w:hAnsi="Agency FB" w:cstheme="minorBidi"/>
                                  <w:b/>
                                  <w:color w:val="365F91" w:themeColor="accent1" w:themeShade="BF"/>
                                  <w:szCs w:val="24"/>
                                </w:rPr>
                                <w:t>Distribución geográfica (Continuación)</w:t>
                              </w:r>
                            </w:hyperlink>
                            <w:r w:rsidRPr="006604F2">
                              <w:rPr>
                                <w:rFonts w:ascii="Agency FB" w:eastAsiaTheme="minorEastAsia" w:hAnsi="Agency FB" w:cstheme="minorBidi"/>
                                <w:b/>
                                <w:color w:val="365F91" w:themeColor="accent1" w:themeShade="BF"/>
                                <w:szCs w:val="24"/>
                              </w:rPr>
                              <w:br/>
                            </w:r>
                            <w:hyperlink r:id="rId71" w:tooltip="El origen de las especies: Capítulo XIV" w:history="1">
                              <w:r w:rsidRPr="006604F2">
                                <w:rPr>
                                  <w:rFonts w:ascii="Agency FB" w:eastAsiaTheme="minorEastAsia" w:hAnsi="Agency FB" w:cstheme="minorBidi"/>
                                  <w:b/>
                                  <w:color w:val="E36C0A" w:themeColor="accent6" w:themeShade="BF"/>
                                  <w:szCs w:val="24"/>
                                </w:rPr>
                                <w:t>Capítulo XIV</w:t>
                              </w:r>
                              <w:r w:rsidRPr="006604F2">
                                <w:rPr>
                                  <w:rFonts w:ascii="Agency FB" w:eastAsiaTheme="minorEastAsia" w:hAnsi="Agency FB" w:cstheme="minorBidi"/>
                                  <w:b/>
                                  <w:color w:val="365F91" w:themeColor="accent1" w:themeShade="BF"/>
                                  <w:szCs w:val="24"/>
                                </w:rPr>
                                <w:t>: Afinidades mutuas de los seres orgánicos</w:t>
                              </w:r>
                            </w:hyperlink>
                            <w:r w:rsidRPr="006604F2">
                              <w:rPr>
                                <w:rFonts w:ascii="Agency FB" w:eastAsiaTheme="minorEastAsia" w:hAnsi="Agency FB" w:cstheme="minorBidi"/>
                                <w:b/>
                                <w:color w:val="365F91" w:themeColor="accent1" w:themeShade="BF"/>
                                <w:szCs w:val="24"/>
                              </w:rPr>
                              <w:br/>
                            </w:r>
                            <w:hyperlink r:id="rId72" w:tooltip="El origen de las especies: Capítulo XV" w:history="1">
                              <w:r w:rsidRPr="006604F2">
                                <w:rPr>
                                  <w:rFonts w:ascii="Agency FB" w:eastAsiaTheme="minorEastAsia" w:hAnsi="Agency FB" w:cstheme="minorBidi"/>
                                  <w:b/>
                                  <w:color w:val="E36C0A" w:themeColor="accent6" w:themeShade="BF"/>
                                  <w:szCs w:val="24"/>
                                </w:rPr>
                                <w:t xml:space="preserve">Capítulo XV: </w:t>
                              </w:r>
                              <w:r w:rsidRPr="006604F2">
                                <w:rPr>
                                  <w:rFonts w:ascii="Agency FB" w:eastAsiaTheme="minorEastAsia" w:hAnsi="Agency FB" w:cstheme="minorBidi"/>
                                  <w:b/>
                                  <w:color w:val="365F91" w:themeColor="accent1" w:themeShade="BF"/>
                                  <w:szCs w:val="24"/>
                                </w:rPr>
                                <w:t>Recapitulación y conclusión</w:t>
                              </w:r>
                            </w:hyperlink>
                          </w:p>
                          <w:p w:rsidR="00AC0B17" w:rsidRPr="00367F7E" w:rsidRDefault="00AC0B17" w:rsidP="00965DB9">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965DB9">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965DB9">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55A75" id="Cuadro de texto 20" o:spid="_x0000_s1114" type="#_x0000_t202" style="position:absolute;left:0;text-align:left;margin-left:-2.3pt;margin-top:17.35pt;width:234pt;height:372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" fillcolor="white [3201]" stroked="f" strokeweight=".5pt">
                <v:textbox>
                  <w:txbxContent>
                    <w:p w:rsidR="00AC0B17" w:rsidRPr="00FB75E7" w:rsidRDefault="00AC0B17" w:rsidP="00965DB9">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AC0B17" w:rsidRPr="006604F2" w:rsidRDefault="00AC0B17" w:rsidP="00965DB9">
                      <w:pPr>
                        <w:spacing w:after="0" w:line="240" w:lineRule="auto"/>
                        <w:jc w:val="left"/>
                        <w:rPr>
                          <w:rFonts w:ascii="Agency FB" w:eastAsiaTheme="minorEastAsia" w:hAnsi="Agency FB" w:cstheme="minorBidi"/>
                          <w:b/>
                          <w:color w:val="E36C0A" w:themeColor="accent6" w:themeShade="BF"/>
                          <w:szCs w:val="24"/>
                        </w:rPr>
                      </w:pPr>
                    </w:p>
                    <w:p w:rsidR="00AC0B17" w:rsidRPr="006604F2" w:rsidRDefault="00AC0B17" w:rsidP="00965DB9">
                      <w:pPr>
                        <w:spacing w:after="0" w:line="240" w:lineRule="auto"/>
                        <w:jc w:val="left"/>
                        <w:rPr>
                          <w:rFonts w:ascii="Agency FB" w:eastAsiaTheme="minorEastAsia" w:hAnsi="Agency FB" w:cstheme="minorBidi"/>
                          <w:b/>
                          <w:color w:val="E36C0A" w:themeColor="accent6" w:themeShade="BF"/>
                          <w:szCs w:val="24"/>
                        </w:rPr>
                      </w:pPr>
                      <w:hyperlink r:id="rId73" w:history="1">
                        <w:r w:rsidRPr="006604F2">
                          <w:rPr>
                            <w:rFonts w:ascii="Agency FB" w:eastAsiaTheme="minorEastAsia" w:hAnsi="Agency FB" w:cstheme="minorBidi"/>
                            <w:b/>
                            <w:color w:val="E36C0A" w:themeColor="accent6" w:themeShade="BF"/>
                            <w:szCs w:val="24"/>
                          </w:rPr>
                          <w:t>Introducción</w:t>
                        </w:r>
                      </w:hyperlink>
                    </w:p>
                    <w:p w:rsidR="00AC0B17" w:rsidRPr="006604F2" w:rsidRDefault="00AC0B17" w:rsidP="00965DB9">
                      <w:pPr>
                        <w:spacing w:after="0" w:line="240" w:lineRule="auto"/>
                        <w:jc w:val="left"/>
                        <w:rPr>
                          <w:rFonts w:ascii="Agency FB" w:eastAsiaTheme="minorEastAsia" w:hAnsi="Agency FB" w:cstheme="minorBidi"/>
                          <w:b/>
                          <w:color w:val="365F91" w:themeColor="accent1" w:themeShade="BF"/>
                          <w:szCs w:val="24"/>
                        </w:rPr>
                      </w:pPr>
                      <w:r w:rsidRPr="006604F2">
                        <w:rPr>
                          <w:rFonts w:ascii="Agency FB" w:eastAsiaTheme="minorEastAsia" w:hAnsi="Agency FB" w:cstheme="minorBidi"/>
                          <w:b/>
                          <w:color w:val="365F91" w:themeColor="accent1" w:themeShade="BF"/>
                          <w:szCs w:val="24"/>
                        </w:rPr>
                        <w:br/>
                      </w:r>
                      <w:hyperlink r:id="rId74" w:tooltip="El origen de las especies: Capítulo I" w:history="1">
                        <w:r w:rsidRPr="006604F2">
                          <w:rPr>
                            <w:rFonts w:ascii="Agency FB" w:eastAsiaTheme="minorEastAsia" w:hAnsi="Agency FB" w:cstheme="minorBidi"/>
                            <w:b/>
                            <w:color w:val="E36C0A" w:themeColor="accent6" w:themeShade="BF"/>
                            <w:szCs w:val="24"/>
                          </w:rPr>
                          <w:t xml:space="preserve">Capítulo I: </w:t>
                        </w:r>
                        <w:r w:rsidRPr="006604F2">
                          <w:rPr>
                            <w:rFonts w:ascii="Agency FB" w:eastAsiaTheme="minorEastAsia" w:hAnsi="Agency FB" w:cstheme="minorBidi"/>
                            <w:b/>
                            <w:color w:val="365F91" w:themeColor="accent1" w:themeShade="BF"/>
                            <w:szCs w:val="24"/>
                          </w:rPr>
                          <w:t>La variación en estado doméstico</w:t>
                        </w:r>
                      </w:hyperlink>
                      <w:r w:rsidRPr="006604F2">
                        <w:rPr>
                          <w:rFonts w:ascii="Agency FB" w:eastAsiaTheme="minorEastAsia" w:hAnsi="Agency FB" w:cstheme="minorBidi"/>
                          <w:b/>
                          <w:color w:val="365F91" w:themeColor="accent1" w:themeShade="BF"/>
                          <w:szCs w:val="24"/>
                        </w:rPr>
                        <w:br/>
                      </w:r>
                      <w:hyperlink r:id="rId75" w:tooltip="El origen de las especies: Capítulo II" w:history="1">
                        <w:r w:rsidRPr="006604F2">
                          <w:rPr>
                            <w:rFonts w:ascii="Agency FB" w:eastAsiaTheme="minorEastAsia" w:hAnsi="Agency FB" w:cstheme="minorBidi"/>
                            <w:b/>
                            <w:color w:val="E36C0A" w:themeColor="accent6" w:themeShade="BF"/>
                            <w:szCs w:val="24"/>
                          </w:rPr>
                          <w:t>Capítulo II</w:t>
                        </w:r>
                        <w:r w:rsidRPr="006604F2">
                          <w:rPr>
                            <w:rFonts w:ascii="Agency FB" w:eastAsiaTheme="minorEastAsia" w:hAnsi="Agency FB" w:cstheme="minorBidi"/>
                            <w:b/>
                            <w:color w:val="365F91" w:themeColor="accent1" w:themeShade="BF"/>
                            <w:szCs w:val="24"/>
                          </w:rPr>
                          <w:t>: La variación en la naturaleza</w:t>
                        </w:r>
                      </w:hyperlink>
                      <w:r w:rsidRPr="006604F2">
                        <w:rPr>
                          <w:rFonts w:ascii="Agency FB" w:eastAsiaTheme="minorEastAsia" w:hAnsi="Agency FB" w:cstheme="minorBidi"/>
                          <w:b/>
                          <w:color w:val="365F91" w:themeColor="accent1" w:themeShade="BF"/>
                          <w:szCs w:val="24"/>
                        </w:rPr>
                        <w:br/>
                      </w:r>
                      <w:hyperlink r:id="rId76" w:tooltip="El origen de las especies: Capítulo III" w:history="1">
                        <w:r w:rsidRPr="006604F2">
                          <w:rPr>
                            <w:rFonts w:ascii="Agency FB" w:eastAsiaTheme="minorEastAsia" w:hAnsi="Agency FB" w:cstheme="minorBidi"/>
                            <w:b/>
                            <w:color w:val="E36C0A" w:themeColor="accent6" w:themeShade="BF"/>
                            <w:szCs w:val="24"/>
                          </w:rPr>
                          <w:t xml:space="preserve">Capítulo III: </w:t>
                        </w:r>
                        <w:r w:rsidRPr="006604F2">
                          <w:rPr>
                            <w:rFonts w:ascii="Agency FB" w:eastAsiaTheme="minorEastAsia" w:hAnsi="Agency FB" w:cstheme="minorBidi"/>
                            <w:b/>
                            <w:color w:val="365F91" w:themeColor="accent1" w:themeShade="BF"/>
                            <w:szCs w:val="24"/>
                          </w:rPr>
                          <w:t>La lucha por la existencia</w:t>
                        </w:r>
                      </w:hyperlink>
                      <w:r w:rsidRPr="006604F2">
                        <w:rPr>
                          <w:rFonts w:ascii="Agency FB" w:eastAsiaTheme="minorEastAsia" w:hAnsi="Agency FB" w:cstheme="minorBidi"/>
                          <w:b/>
                          <w:color w:val="365F91" w:themeColor="accent1" w:themeShade="BF"/>
                          <w:szCs w:val="24"/>
                        </w:rPr>
                        <w:br/>
                      </w:r>
                      <w:hyperlink r:id="rId77" w:tooltip="El origen de las especies: Capítulo IV" w:history="1">
                        <w:r w:rsidRPr="006604F2">
                          <w:rPr>
                            <w:rFonts w:ascii="Agency FB" w:eastAsiaTheme="minorEastAsia" w:hAnsi="Agency FB" w:cstheme="minorBidi"/>
                            <w:b/>
                            <w:color w:val="E36C0A" w:themeColor="accent6" w:themeShade="BF"/>
                            <w:szCs w:val="24"/>
                          </w:rPr>
                          <w:t>Capítulo IV</w:t>
                        </w:r>
                        <w:r w:rsidRPr="006604F2">
                          <w:rPr>
                            <w:rFonts w:ascii="Agency FB" w:eastAsiaTheme="minorEastAsia" w:hAnsi="Agency FB" w:cstheme="minorBidi"/>
                            <w:b/>
                            <w:color w:val="365F91" w:themeColor="accent1" w:themeShade="BF"/>
                            <w:szCs w:val="24"/>
                          </w:rPr>
                          <w:t>: La selección natural o la supervivencia de los más aptos</w:t>
                        </w:r>
                      </w:hyperlink>
                      <w:r w:rsidRPr="006604F2">
                        <w:rPr>
                          <w:rFonts w:ascii="Agency FB" w:eastAsiaTheme="minorEastAsia" w:hAnsi="Agency FB" w:cstheme="minorBidi"/>
                          <w:b/>
                          <w:color w:val="365F91" w:themeColor="accent1" w:themeShade="BF"/>
                          <w:szCs w:val="24"/>
                        </w:rPr>
                        <w:br/>
                      </w:r>
                      <w:hyperlink r:id="rId78" w:tooltip="El origen de las especies: Capítulo V" w:history="1">
                        <w:r w:rsidRPr="006604F2">
                          <w:rPr>
                            <w:rFonts w:ascii="Agency FB" w:eastAsiaTheme="minorEastAsia" w:hAnsi="Agency FB" w:cstheme="minorBidi"/>
                            <w:b/>
                            <w:color w:val="E36C0A" w:themeColor="accent6" w:themeShade="BF"/>
                            <w:szCs w:val="24"/>
                          </w:rPr>
                          <w:t xml:space="preserve">Capítulo V: </w:t>
                        </w:r>
                        <w:r w:rsidRPr="006604F2">
                          <w:rPr>
                            <w:rFonts w:ascii="Agency FB" w:eastAsiaTheme="minorEastAsia" w:hAnsi="Agency FB" w:cstheme="minorBidi"/>
                            <w:b/>
                            <w:color w:val="365F91" w:themeColor="accent1" w:themeShade="BF"/>
                            <w:szCs w:val="24"/>
                          </w:rPr>
                          <w:t>Leyes de la variación</w:t>
                        </w:r>
                      </w:hyperlink>
                      <w:r w:rsidRPr="006604F2">
                        <w:rPr>
                          <w:rFonts w:ascii="Agency FB" w:eastAsiaTheme="minorEastAsia" w:hAnsi="Agency FB" w:cstheme="minorBidi"/>
                          <w:b/>
                          <w:color w:val="365F91" w:themeColor="accent1" w:themeShade="BF"/>
                          <w:szCs w:val="24"/>
                        </w:rPr>
                        <w:br/>
                      </w:r>
                      <w:hyperlink r:id="rId79" w:tooltip="El origen de las especies: Capítulo VI" w:history="1">
                        <w:r w:rsidRPr="006604F2">
                          <w:rPr>
                            <w:rFonts w:ascii="Agency FB" w:eastAsiaTheme="minorEastAsia" w:hAnsi="Agency FB" w:cstheme="minorBidi"/>
                            <w:b/>
                            <w:color w:val="E36C0A" w:themeColor="accent6" w:themeShade="BF"/>
                            <w:szCs w:val="24"/>
                          </w:rPr>
                          <w:t>Capítulo VI:</w:t>
                        </w:r>
                        <w:r w:rsidRPr="006604F2">
                          <w:rPr>
                            <w:rFonts w:ascii="Agency FB" w:eastAsiaTheme="minorEastAsia" w:hAnsi="Agency FB" w:cstheme="minorBidi"/>
                            <w:b/>
                            <w:color w:val="365F91" w:themeColor="accent1" w:themeShade="BF"/>
                            <w:szCs w:val="24"/>
                          </w:rPr>
                          <w:t xml:space="preserve"> Dificultades de la teoría</w:t>
                        </w:r>
                      </w:hyperlink>
                      <w:r w:rsidRPr="006604F2">
                        <w:rPr>
                          <w:rFonts w:ascii="Agency FB" w:eastAsiaTheme="minorEastAsia" w:hAnsi="Agency FB" w:cstheme="minorBidi"/>
                          <w:b/>
                          <w:color w:val="365F91" w:themeColor="accent1" w:themeShade="BF"/>
                          <w:szCs w:val="24"/>
                        </w:rPr>
                        <w:br/>
                      </w:r>
                      <w:hyperlink r:id="rId80" w:tooltip="El origen de las especies: Capítulo VII" w:history="1">
                        <w:r w:rsidRPr="006604F2">
                          <w:rPr>
                            <w:rFonts w:ascii="Agency FB" w:eastAsiaTheme="minorEastAsia" w:hAnsi="Agency FB" w:cstheme="minorBidi"/>
                            <w:b/>
                            <w:color w:val="E36C0A" w:themeColor="accent6" w:themeShade="BF"/>
                            <w:szCs w:val="24"/>
                          </w:rPr>
                          <w:t xml:space="preserve">Capítulo VII: </w:t>
                        </w:r>
                        <w:r w:rsidRPr="006604F2">
                          <w:rPr>
                            <w:rFonts w:ascii="Agency FB" w:eastAsiaTheme="minorEastAsia" w:hAnsi="Agency FB" w:cstheme="minorBidi"/>
                            <w:b/>
                            <w:color w:val="365F91" w:themeColor="accent1" w:themeShade="BF"/>
                            <w:szCs w:val="24"/>
                          </w:rPr>
                          <w:t>Objeciones a la teoría de la selección natural</w:t>
                        </w:r>
                      </w:hyperlink>
                      <w:r w:rsidRPr="006604F2">
                        <w:rPr>
                          <w:rFonts w:ascii="Agency FB" w:eastAsiaTheme="minorEastAsia" w:hAnsi="Agency FB" w:cstheme="minorBidi"/>
                          <w:b/>
                          <w:color w:val="365F91" w:themeColor="accent1" w:themeShade="BF"/>
                          <w:szCs w:val="24"/>
                        </w:rPr>
                        <w:br/>
                      </w:r>
                      <w:hyperlink r:id="rId81" w:tooltip="El origen de las especies: Capítulo VIII" w:history="1">
                        <w:r w:rsidRPr="006604F2">
                          <w:rPr>
                            <w:rFonts w:ascii="Agency FB" w:eastAsiaTheme="minorEastAsia" w:hAnsi="Agency FB" w:cstheme="minorBidi"/>
                            <w:b/>
                            <w:color w:val="E36C0A" w:themeColor="accent6" w:themeShade="BF"/>
                            <w:szCs w:val="24"/>
                          </w:rPr>
                          <w:t>Capítulo VIII:</w:t>
                        </w:r>
                        <w:r w:rsidRPr="006604F2">
                          <w:rPr>
                            <w:rFonts w:ascii="Agency FB" w:eastAsiaTheme="minorEastAsia" w:hAnsi="Agency FB" w:cstheme="minorBidi"/>
                            <w:b/>
                            <w:color w:val="365F91" w:themeColor="accent1" w:themeShade="BF"/>
                            <w:szCs w:val="24"/>
                          </w:rPr>
                          <w:t xml:space="preserve"> Instinto</w:t>
                        </w:r>
                      </w:hyperlink>
                      <w:r w:rsidRPr="006604F2">
                        <w:rPr>
                          <w:rFonts w:ascii="Agency FB" w:eastAsiaTheme="minorEastAsia" w:hAnsi="Agency FB" w:cstheme="minorBidi"/>
                          <w:b/>
                          <w:color w:val="365F91" w:themeColor="accent1" w:themeShade="BF"/>
                          <w:szCs w:val="24"/>
                        </w:rPr>
                        <w:br/>
                      </w:r>
                      <w:hyperlink r:id="rId82" w:tooltip="El origen de las especies: Capítulo IX" w:history="1">
                        <w:r w:rsidRPr="006604F2">
                          <w:rPr>
                            <w:rFonts w:ascii="Agency FB" w:eastAsiaTheme="minorEastAsia" w:hAnsi="Agency FB" w:cstheme="minorBidi"/>
                            <w:b/>
                            <w:color w:val="E36C0A" w:themeColor="accent6" w:themeShade="BF"/>
                            <w:szCs w:val="24"/>
                          </w:rPr>
                          <w:t xml:space="preserve">Capítulo IX: </w:t>
                        </w:r>
                        <w:r w:rsidRPr="006604F2">
                          <w:rPr>
                            <w:rFonts w:ascii="Agency FB" w:eastAsiaTheme="minorEastAsia" w:hAnsi="Agency FB" w:cstheme="minorBidi"/>
                            <w:b/>
                            <w:color w:val="365F91" w:themeColor="accent1" w:themeShade="BF"/>
                            <w:szCs w:val="24"/>
                          </w:rPr>
                          <w:t>Hibridismo</w:t>
                        </w:r>
                      </w:hyperlink>
                      <w:r w:rsidRPr="006604F2">
                        <w:rPr>
                          <w:rFonts w:ascii="Agency FB" w:eastAsiaTheme="minorEastAsia" w:hAnsi="Agency FB" w:cstheme="minorBidi"/>
                          <w:b/>
                          <w:color w:val="365F91" w:themeColor="accent1" w:themeShade="BF"/>
                          <w:szCs w:val="24"/>
                        </w:rPr>
                        <w:br/>
                      </w:r>
                      <w:hyperlink r:id="rId83" w:tooltip="El origen de las especies: Capítulo X" w:history="1">
                        <w:r w:rsidRPr="006604F2">
                          <w:rPr>
                            <w:rFonts w:ascii="Agency FB" w:eastAsiaTheme="minorEastAsia" w:hAnsi="Agency FB" w:cstheme="minorBidi"/>
                            <w:b/>
                            <w:color w:val="E36C0A" w:themeColor="accent6" w:themeShade="BF"/>
                            <w:szCs w:val="24"/>
                          </w:rPr>
                          <w:t xml:space="preserve">Capítulo X: </w:t>
                        </w:r>
                        <w:r w:rsidRPr="006604F2">
                          <w:rPr>
                            <w:rFonts w:ascii="Agency FB" w:eastAsiaTheme="minorEastAsia" w:hAnsi="Agency FB" w:cstheme="minorBidi"/>
                            <w:b/>
                            <w:color w:val="365F91" w:themeColor="accent1" w:themeShade="BF"/>
                            <w:szCs w:val="24"/>
                          </w:rPr>
                          <w:t>De la imperfección de los registros geológicos</w:t>
                        </w:r>
                      </w:hyperlink>
                      <w:r w:rsidRPr="006604F2">
                        <w:rPr>
                          <w:rFonts w:ascii="Agency FB" w:eastAsiaTheme="minorEastAsia" w:hAnsi="Agency FB" w:cstheme="minorBidi"/>
                          <w:b/>
                          <w:color w:val="365F91" w:themeColor="accent1" w:themeShade="BF"/>
                          <w:szCs w:val="24"/>
                        </w:rPr>
                        <w:br/>
                      </w:r>
                      <w:hyperlink r:id="rId84" w:tooltip="El origen de las especies: Capítulo XI" w:history="1">
                        <w:r w:rsidRPr="006604F2">
                          <w:rPr>
                            <w:rFonts w:ascii="Agency FB" w:eastAsiaTheme="minorEastAsia" w:hAnsi="Agency FB" w:cstheme="minorBidi"/>
                            <w:b/>
                            <w:color w:val="E36C0A" w:themeColor="accent6" w:themeShade="BF"/>
                            <w:szCs w:val="24"/>
                          </w:rPr>
                          <w:t xml:space="preserve">Capítulo XI: </w:t>
                        </w:r>
                        <w:r w:rsidRPr="006604F2">
                          <w:rPr>
                            <w:rFonts w:ascii="Agency FB" w:eastAsiaTheme="minorEastAsia" w:hAnsi="Agency FB" w:cstheme="minorBidi"/>
                            <w:b/>
                            <w:color w:val="365F91" w:themeColor="accent1" w:themeShade="BF"/>
                            <w:szCs w:val="24"/>
                          </w:rPr>
                          <w:t>De la sucesión geológica de los seres orgánicos</w:t>
                        </w:r>
                      </w:hyperlink>
                      <w:r w:rsidRPr="006604F2">
                        <w:rPr>
                          <w:rFonts w:ascii="Agency FB" w:eastAsiaTheme="minorEastAsia" w:hAnsi="Agency FB" w:cstheme="minorBidi"/>
                          <w:b/>
                          <w:color w:val="365F91" w:themeColor="accent1" w:themeShade="BF"/>
                          <w:szCs w:val="24"/>
                        </w:rPr>
                        <w:br/>
                      </w:r>
                      <w:hyperlink r:id="rId85" w:tooltip="El origen de las especies: Capítulo XII" w:history="1">
                        <w:r w:rsidRPr="006604F2">
                          <w:rPr>
                            <w:rFonts w:ascii="Agency FB" w:eastAsiaTheme="minorEastAsia" w:hAnsi="Agency FB" w:cstheme="minorBidi"/>
                            <w:b/>
                            <w:color w:val="E36C0A" w:themeColor="accent6" w:themeShade="BF"/>
                            <w:szCs w:val="24"/>
                          </w:rPr>
                          <w:t xml:space="preserve">Capítulo XII: </w:t>
                        </w:r>
                        <w:r w:rsidRPr="006604F2">
                          <w:rPr>
                            <w:rFonts w:ascii="Agency FB" w:eastAsiaTheme="minorEastAsia" w:hAnsi="Agency FB" w:cstheme="minorBidi"/>
                            <w:b/>
                            <w:color w:val="365F91" w:themeColor="accent1" w:themeShade="BF"/>
                            <w:szCs w:val="24"/>
                          </w:rPr>
                          <w:t>Distribución geográfica</w:t>
                        </w:r>
                      </w:hyperlink>
                      <w:r w:rsidRPr="006604F2">
                        <w:rPr>
                          <w:rFonts w:ascii="Agency FB" w:eastAsiaTheme="minorEastAsia" w:hAnsi="Agency FB" w:cstheme="minorBidi"/>
                          <w:b/>
                          <w:color w:val="365F91" w:themeColor="accent1" w:themeShade="BF"/>
                          <w:szCs w:val="24"/>
                        </w:rPr>
                        <w:br/>
                      </w:r>
                      <w:hyperlink r:id="rId86" w:tooltip="El origen de las especies: Capítulo XIII" w:history="1">
                        <w:r w:rsidRPr="006604F2">
                          <w:rPr>
                            <w:rFonts w:ascii="Agency FB" w:eastAsiaTheme="minorEastAsia" w:hAnsi="Agency FB" w:cstheme="minorBidi"/>
                            <w:b/>
                            <w:color w:val="E36C0A" w:themeColor="accent6" w:themeShade="BF"/>
                            <w:szCs w:val="24"/>
                          </w:rPr>
                          <w:t xml:space="preserve">Capítulo XIII: </w:t>
                        </w:r>
                        <w:r w:rsidRPr="006604F2">
                          <w:rPr>
                            <w:rFonts w:ascii="Agency FB" w:eastAsiaTheme="minorEastAsia" w:hAnsi="Agency FB" w:cstheme="minorBidi"/>
                            <w:b/>
                            <w:color w:val="365F91" w:themeColor="accent1" w:themeShade="BF"/>
                            <w:szCs w:val="24"/>
                          </w:rPr>
                          <w:t>Distribución geográfica (Continuación)</w:t>
                        </w:r>
                      </w:hyperlink>
                      <w:r w:rsidRPr="006604F2">
                        <w:rPr>
                          <w:rFonts w:ascii="Agency FB" w:eastAsiaTheme="minorEastAsia" w:hAnsi="Agency FB" w:cstheme="minorBidi"/>
                          <w:b/>
                          <w:color w:val="365F91" w:themeColor="accent1" w:themeShade="BF"/>
                          <w:szCs w:val="24"/>
                        </w:rPr>
                        <w:br/>
                      </w:r>
                      <w:hyperlink r:id="rId87" w:tooltip="El origen de las especies: Capítulo XIV" w:history="1">
                        <w:r w:rsidRPr="006604F2">
                          <w:rPr>
                            <w:rFonts w:ascii="Agency FB" w:eastAsiaTheme="minorEastAsia" w:hAnsi="Agency FB" w:cstheme="minorBidi"/>
                            <w:b/>
                            <w:color w:val="E36C0A" w:themeColor="accent6" w:themeShade="BF"/>
                            <w:szCs w:val="24"/>
                          </w:rPr>
                          <w:t>Capítulo XIV</w:t>
                        </w:r>
                        <w:r w:rsidRPr="006604F2">
                          <w:rPr>
                            <w:rFonts w:ascii="Agency FB" w:eastAsiaTheme="minorEastAsia" w:hAnsi="Agency FB" w:cstheme="minorBidi"/>
                            <w:b/>
                            <w:color w:val="365F91" w:themeColor="accent1" w:themeShade="BF"/>
                            <w:szCs w:val="24"/>
                          </w:rPr>
                          <w:t>: Afinidades mutuas de los seres orgánicos</w:t>
                        </w:r>
                      </w:hyperlink>
                      <w:r w:rsidRPr="006604F2">
                        <w:rPr>
                          <w:rFonts w:ascii="Agency FB" w:eastAsiaTheme="minorEastAsia" w:hAnsi="Agency FB" w:cstheme="minorBidi"/>
                          <w:b/>
                          <w:color w:val="365F91" w:themeColor="accent1" w:themeShade="BF"/>
                          <w:szCs w:val="24"/>
                        </w:rPr>
                        <w:br/>
                      </w:r>
                      <w:hyperlink r:id="rId88" w:tooltip="El origen de las especies: Capítulo XV" w:history="1">
                        <w:r w:rsidRPr="006604F2">
                          <w:rPr>
                            <w:rFonts w:ascii="Agency FB" w:eastAsiaTheme="minorEastAsia" w:hAnsi="Agency FB" w:cstheme="minorBidi"/>
                            <w:b/>
                            <w:color w:val="E36C0A" w:themeColor="accent6" w:themeShade="BF"/>
                            <w:szCs w:val="24"/>
                          </w:rPr>
                          <w:t xml:space="preserve">Capítulo XV: </w:t>
                        </w:r>
                        <w:r w:rsidRPr="006604F2">
                          <w:rPr>
                            <w:rFonts w:ascii="Agency FB" w:eastAsiaTheme="minorEastAsia" w:hAnsi="Agency FB" w:cstheme="minorBidi"/>
                            <w:b/>
                            <w:color w:val="365F91" w:themeColor="accent1" w:themeShade="BF"/>
                            <w:szCs w:val="24"/>
                          </w:rPr>
                          <w:t>Recapitulación y conclusión</w:t>
                        </w:r>
                      </w:hyperlink>
                    </w:p>
                    <w:p w:rsidR="00AC0B17" w:rsidRPr="00367F7E" w:rsidRDefault="00AC0B17" w:rsidP="00965DB9">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965DB9">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965DB9">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00965DB9" w:rsidRPr="00385CFD">
        <w:t xml:space="preserve"> </w:t>
      </w:r>
      <w:r w:rsidR="00965DB9" w:rsidRPr="00A2687B">
        <w:t xml:space="preserve"> </w:t>
      </w:r>
      <w:r w:rsidR="00965DB9" w:rsidRPr="00B65F74">
        <w:t xml:space="preserve"> </w:t>
      </w:r>
      <w:r w:rsidR="00965DB9" w:rsidRPr="00164599">
        <w:t xml:space="preserve"> </w:t>
      </w:r>
      <w:r w:rsidR="00965DB9" w:rsidRPr="00312C67">
        <w:rPr>
          <w:noProof/>
          <w:sz w:val="40"/>
        </w:rPr>
        <w:t xml:space="preserve"> </w:t>
      </w:r>
      <w:r w:rsidR="00965DB9">
        <w:rPr>
          <w:noProof/>
          <w:sz w:val="40"/>
          <w:lang w:val="es-CO" w:eastAsia="es-CO"/>
        </w:rPr>
        <w:t xml:space="preserve"> </w:t>
      </w:r>
      <w:r w:rsidR="00965DB9" w:rsidRPr="00B715C0">
        <w:t xml:space="preserve"> </w:t>
      </w:r>
      <w:r w:rsidR="00965DB9">
        <w:rPr>
          <w:rFonts w:eastAsia="Times New Roman"/>
          <w:b/>
          <w:bCs/>
          <w:noProof/>
          <w:color w:val="215868" w:themeColor="accent5" w:themeShade="80"/>
          <w:sz w:val="27"/>
          <w:szCs w:val="27"/>
          <w:lang w:val="es-CO" w:eastAsia="es-CO"/>
        </w:rPr>
        <w:t xml:space="preserve"> </w:t>
      </w:r>
      <w:r w:rsidR="00965DB9">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81152" behindDoc="0" locked="0" layoutInCell="1" allowOverlap="1" wp14:anchorId="4186087C" wp14:editId="4E00645F">
                <wp:simplePos x="0" y="0"/>
                <wp:positionH relativeFrom="column">
                  <wp:posOffset>0</wp:posOffset>
                </wp:positionH>
                <wp:positionV relativeFrom="paragraph">
                  <wp:posOffset>19050</wp:posOffset>
                </wp:positionV>
                <wp:extent cx="5918200" cy="0"/>
                <wp:effectExtent l="0" t="19050" r="6350" b="19050"/>
                <wp:wrapNone/>
                <wp:docPr id="55"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D978B60" id="16 Conector recto" o:spid="_x0000_s1026" style="position:absolute;z-index:25208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BNGHph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82176" behindDoc="0" locked="0" layoutInCell="1" allowOverlap="1" wp14:anchorId="00177CDD" wp14:editId="201DD06D">
                <wp:simplePos x="0" y="0"/>
                <wp:positionH relativeFrom="column">
                  <wp:posOffset>17362</wp:posOffset>
                </wp:positionH>
                <wp:positionV relativeFrom="paragraph">
                  <wp:posOffset>49297</wp:posOffset>
                </wp:positionV>
                <wp:extent cx="6134100" cy="1765139"/>
                <wp:effectExtent l="0" t="0" r="0" b="6985"/>
                <wp:wrapNone/>
                <wp:docPr id="56" name="Cuadro de texto 56"/>
                <wp:cNvGraphicFramePr/>
                <a:graphic xmlns:a="http://schemas.openxmlformats.org/drawingml/2006/main">
                  <a:graphicData uri="http://schemas.microsoft.com/office/word/2010/wordprocessingShape">
                    <wps:wsp>
                      <wps:cNvSpPr txBox="1"/>
                      <wps:spPr>
                        <a:xfrm>
                          <a:off x="0" y="0"/>
                          <a:ext cx="6134100" cy="1765139"/>
                        </a:xfrm>
                        <a:prstGeom prst="rect">
                          <a:avLst/>
                        </a:prstGeom>
                        <a:solidFill>
                          <a:schemeClr val="lt1"/>
                        </a:solidFill>
                        <a:ln w="6350">
                          <a:noFill/>
                        </a:ln>
                      </wps:spPr>
                      <wps:txbx>
                        <w:txbxContent>
                          <w:p w:rsidR="00AC0B17" w:rsidRPr="00367F7E" w:rsidRDefault="00AC0B17" w:rsidP="00965DB9">
                            <w:pPr>
                              <w:spacing w:after="0" w:line="240" w:lineRule="auto"/>
                              <w:jc w:val="left"/>
                              <w:rPr>
                                <w:rFonts w:ascii="Agency FB" w:eastAsiaTheme="minorEastAsia" w:hAnsi="Agency FB" w:cstheme="minorBidi"/>
                                <w:b/>
                                <w:color w:val="365F91" w:themeColor="accent1" w:themeShade="BF"/>
                                <w:szCs w:val="24"/>
                                <w:lang w:val="es-CO"/>
                              </w:rPr>
                            </w:pPr>
                          </w:p>
                          <w:p w:rsidR="00AC0B17" w:rsidRPr="002637C2" w:rsidRDefault="00AC0B17" w:rsidP="00965DB9">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B65F74" w:rsidRDefault="00AC0B17" w:rsidP="00965DB9">
                            <w:pPr>
                              <w:spacing w:after="0" w:line="240" w:lineRule="auto"/>
                              <w:jc w:val="left"/>
                              <w:rPr>
                                <w:rFonts w:ascii="Agency FB" w:eastAsiaTheme="minorEastAsia" w:hAnsi="Agency FB" w:cstheme="minorBidi"/>
                                <w:b/>
                                <w:color w:val="365F91" w:themeColor="accent1" w:themeShade="BF"/>
                                <w:szCs w:val="24"/>
                                <w:lang w:val="es-CO"/>
                              </w:rPr>
                            </w:pPr>
                          </w:p>
                          <w:p w:rsidR="00AC0B17" w:rsidRPr="00BE1DA5" w:rsidRDefault="00AC0B17" w:rsidP="00965DB9">
                            <w:pPr>
                              <w:spacing w:after="0" w:line="240" w:lineRule="auto"/>
                              <w:rPr>
                                <w:rFonts w:ascii="Agency FB" w:eastAsiaTheme="minorEastAsia" w:hAnsi="Agency FB" w:cstheme="minorBidi"/>
                                <w:b/>
                                <w:i/>
                                <w:color w:val="365F91" w:themeColor="accent1" w:themeShade="BF"/>
                                <w:szCs w:val="24"/>
                              </w:rPr>
                            </w:pPr>
                            <w:r w:rsidRPr="00274F08">
                              <w:rPr>
                                <w:rFonts w:ascii="Agency FB" w:eastAsiaTheme="minorEastAsia" w:hAnsi="Agency FB" w:cstheme="minorBidi"/>
                                <w:b/>
                                <w:i/>
                                <w:color w:val="365F91" w:themeColor="accent1" w:themeShade="BF"/>
                                <w:szCs w:val="24"/>
                              </w:rPr>
                              <w:t>En esta obra clásica, el autor reporta sus observaciones y reflexiones acerca de cómo evolucionan y se adaptan a las exigencias de su medio natural las diferentes especies de seres vivos en la tierra. Sus conclusiones se basan fundamentalmente en los estudios que realizó como naturalista en el viaje de investigación a bordo de la embarcación Beagle entre 1831 y 1836 alrededor el mundo, el cual permitió a Darwin estudiar diversas formas de vida y su adaptación a diferentes ecosistemas.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77CDD" id="Cuadro de texto 56" o:spid="_x0000_s1115" type="#_x0000_t202" style="position:absolute;left:0;text-align:left;margin-left:1.35pt;margin-top:3.9pt;width:483pt;height:13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" fillcolor="white [3201]" stroked="f" strokeweight=".5pt">
                <v:textbox>
                  <w:txbxContent>
                    <w:p w:rsidR="00AC0B17" w:rsidRPr="00367F7E" w:rsidRDefault="00AC0B17" w:rsidP="00965DB9">
                      <w:pPr>
                        <w:spacing w:after="0" w:line="240" w:lineRule="auto"/>
                        <w:jc w:val="left"/>
                        <w:rPr>
                          <w:rFonts w:ascii="Agency FB" w:eastAsiaTheme="minorEastAsia" w:hAnsi="Agency FB" w:cstheme="minorBidi"/>
                          <w:b/>
                          <w:color w:val="365F91" w:themeColor="accent1" w:themeShade="BF"/>
                          <w:szCs w:val="24"/>
                          <w:lang w:val="es-CO"/>
                        </w:rPr>
                      </w:pPr>
                    </w:p>
                    <w:p w:rsidR="00AC0B17" w:rsidRPr="002637C2" w:rsidRDefault="00AC0B17" w:rsidP="00965DB9">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B65F74" w:rsidRDefault="00AC0B17" w:rsidP="00965DB9">
                      <w:pPr>
                        <w:spacing w:after="0" w:line="240" w:lineRule="auto"/>
                        <w:jc w:val="left"/>
                        <w:rPr>
                          <w:rFonts w:ascii="Agency FB" w:eastAsiaTheme="minorEastAsia" w:hAnsi="Agency FB" w:cstheme="minorBidi"/>
                          <w:b/>
                          <w:color w:val="365F91" w:themeColor="accent1" w:themeShade="BF"/>
                          <w:szCs w:val="24"/>
                          <w:lang w:val="es-CO"/>
                        </w:rPr>
                      </w:pPr>
                    </w:p>
                    <w:p w:rsidR="00AC0B17" w:rsidRPr="00BE1DA5" w:rsidRDefault="00AC0B17" w:rsidP="00965DB9">
                      <w:pPr>
                        <w:spacing w:after="0" w:line="240" w:lineRule="auto"/>
                        <w:rPr>
                          <w:rFonts w:ascii="Agency FB" w:eastAsiaTheme="minorEastAsia" w:hAnsi="Agency FB" w:cstheme="minorBidi"/>
                          <w:b/>
                          <w:i/>
                          <w:color w:val="365F91" w:themeColor="accent1" w:themeShade="BF"/>
                          <w:szCs w:val="24"/>
                        </w:rPr>
                      </w:pPr>
                      <w:r w:rsidRPr="00274F08">
                        <w:rPr>
                          <w:rFonts w:ascii="Agency FB" w:eastAsiaTheme="minorEastAsia" w:hAnsi="Agency FB" w:cstheme="minorBidi"/>
                          <w:b/>
                          <w:i/>
                          <w:color w:val="365F91" w:themeColor="accent1" w:themeShade="BF"/>
                          <w:szCs w:val="24"/>
                        </w:rPr>
                        <w:t>En esta obra clásica, el autor reporta sus observaciones y reflexiones acerca de cómo evolucionan y se adaptan a las exigencias de su medio natural las diferentes especies de seres vivos en la tierra. Sus conclusiones se basan fundamentalmente en los estudios que realizó como naturalista en el viaje de investigación a bordo de la embarcación Beagle entre 1831 y 1836 alrededor el mundo, el cual permitió a Darwin estudiar diversas formas de vida y su adaptación a diferentes ecosistemas. </w:t>
                      </w:r>
                    </w:p>
                  </w:txbxContent>
                </v:textbox>
              </v:shape>
            </w:pict>
          </mc:Fallback>
        </mc:AlternateContent>
      </w: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965DB9" w:rsidRDefault="00965DB9" w:rsidP="00965DB9">
      <w:pPr>
        <w:pStyle w:val="Prrafodelista"/>
        <w:ind w:left="360"/>
        <w:jc w:val="center"/>
        <w:rPr>
          <w:sz w:val="40"/>
          <w:lang w:val="es-CO"/>
        </w:rPr>
      </w:pPr>
    </w:p>
    <w:p w:rsidR="00196498" w:rsidRDefault="00196498" w:rsidP="00965DB9">
      <w:pPr>
        <w:jc w:val="center"/>
        <w:rPr>
          <w:sz w:val="40"/>
          <w:lang w:val="es-CO"/>
        </w:rPr>
      </w:pPr>
    </w:p>
    <w:p w:rsidR="00965DB9" w:rsidRDefault="00965DB9" w:rsidP="00196498">
      <w:pPr>
        <w:jc w:val="center"/>
        <w:rPr>
          <w:sz w:val="40"/>
          <w:lang w:val="es-CO"/>
        </w:rPr>
      </w:pPr>
    </w:p>
    <w:p w:rsidR="00196498" w:rsidRDefault="00196498" w:rsidP="00196498">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HISTOLOGÍA ATLAS EN COLOR Y TEXTO. 7. ED.</w:t>
      </w:r>
    </w:p>
    <w:p w:rsidR="00196498" w:rsidRPr="00E67601" w:rsidRDefault="00196498" w:rsidP="00196498">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 xml:space="preserve">Leslie P. </w:t>
      </w:r>
      <w:r w:rsidR="00915241">
        <w:rPr>
          <w:rFonts w:ascii="Agency FB" w:eastAsiaTheme="minorHAnsi" w:hAnsi="Agency FB" w:cs="Times New Roman"/>
          <w:color w:val="0070C0"/>
          <w:sz w:val="44"/>
          <w:szCs w:val="44"/>
        </w:rPr>
        <w:t>Gartner</w:t>
      </w:r>
      <w:r>
        <w:rPr>
          <w:rFonts w:ascii="Agency FB" w:eastAsiaTheme="minorHAnsi" w:hAnsi="Agency FB" w:cs="Times New Roman"/>
          <w:color w:val="0070C0"/>
          <w:sz w:val="44"/>
          <w:szCs w:val="44"/>
        </w:rPr>
        <w:t>.</w:t>
      </w:r>
    </w:p>
    <w:p w:rsidR="00196498" w:rsidRPr="00E67601" w:rsidRDefault="004C2791" w:rsidP="00196498">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85248" behindDoc="0" locked="0" layoutInCell="1" allowOverlap="1" wp14:anchorId="77611096" wp14:editId="61C6393C">
                <wp:simplePos x="0" y="0"/>
                <wp:positionH relativeFrom="column">
                  <wp:posOffset>-28937</wp:posOffset>
                </wp:positionH>
                <wp:positionV relativeFrom="paragraph">
                  <wp:posOffset>219983</wp:posOffset>
                </wp:positionV>
                <wp:extent cx="2971800" cy="5741043"/>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2971800" cy="5741043"/>
                        </a:xfrm>
                        <a:prstGeom prst="rect">
                          <a:avLst/>
                        </a:prstGeom>
                        <a:solidFill>
                          <a:schemeClr val="lt1"/>
                        </a:solidFill>
                        <a:ln w="6350">
                          <a:noFill/>
                        </a:ln>
                      </wps:spPr>
                      <wps:txbx>
                        <w:txbxContent>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Revisores</w:t>
                            </w:r>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 de la séptima edición</w:t>
                            </w:r>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hyperlink r:id="rId89" w:tooltip="El origen de las especies: Capítulo V" w:history="1">
                              <w:r>
                                <w:rPr>
                                  <w:rFonts w:ascii="Agency FB" w:eastAsiaTheme="minorEastAsia" w:hAnsi="Agency FB" w:cstheme="minorBidi"/>
                                  <w:b/>
                                  <w:color w:val="365F91" w:themeColor="accent1" w:themeShade="BF"/>
                                  <w:szCs w:val="24"/>
                                </w:rPr>
                                <w:t>La célula</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hyperlink r:id="rId90" w:tooltip="El origen de las especies: Capítulo VI" w:history="1">
                              <w:r>
                                <w:rPr>
                                  <w:rFonts w:ascii="Agency FB" w:eastAsiaTheme="minorEastAsia" w:hAnsi="Agency FB" w:cstheme="minorBidi"/>
                                  <w:b/>
                                  <w:color w:val="E36C0A" w:themeColor="accent6" w:themeShade="BF"/>
                                  <w:szCs w:val="24"/>
                                </w:rPr>
                                <w:t>C</w:t>
                              </w:r>
                              <w:r w:rsidRPr="006604F2">
                                <w:rPr>
                                  <w:rFonts w:ascii="Agency FB" w:eastAsiaTheme="minorEastAsia" w:hAnsi="Agency FB" w:cstheme="minorBidi"/>
                                  <w:b/>
                                  <w:color w:val="E36C0A" w:themeColor="accent6" w:themeShade="BF"/>
                                  <w:szCs w:val="24"/>
                                </w:rPr>
                                <w:t xml:space="preserve">apítulo </w:t>
                              </w:r>
                              <w:r>
                                <w:rPr>
                                  <w:rFonts w:ascii="Agency FB" w:eastAsiaTheme="minorEastAsia" w:hAnsi="Agency FB" w:cstheme="minorBidi"/>
                                  <w:b/>
                                  <w:color w:val="E36C0A" w:themeColor="accent6" w:themeShade="BF"/>
                                  <w:szCs w:val="24"/>
                                </w:rPr>
                                <w:t>2</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Epitelio y Glándulas</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hyperlink r:id="rId91" w:tooltip="El origen de las especies: Capítulo VII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3</w:t>
                              </w:r>
                              <w:r w:rsidRPr="006604F2">
                                <w:rPr>
                                  <w:rFonts w:ascii="Agency FB" w:eastAsiaTheme="minorEastAsia" w:hAnsi="Agency FB" w:cstheme="minorBidi"/>
                                  <w:b/>
                                  <w:color w:val="365F91" w:themeColor="accent1" w:themeShade="BF"/>
                                  <w:szCs w:val="24"/>
                                </w:rPr>
                                <w:t xml:space="preserve"> </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Tejido conjuntivo</w:t>
                            </w:r>
                            <w:r>
                              <w:rPr>
                                <w:rFonts w:ascii="Agency FB" w:eastAsiaTheme="minorEastAsia" w:hAnsi="Agency FB" w:cstheme="minorBidi"/>
                                <w:b/>
                                <w:color w:val="365F91" w:themeColor="accent1" w:themeShade="BF"/>
                                <w:szCs w:val="24"/>
                              </w:rPr>
                              <w:br/>
                            </w:r>
                            <w:hyperlink r:id="rId92" w:tooltip="El origen de las especies: Capítulo IX"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4</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Cartílago y hueso</w:t>
                              </w:r>
                            </w:hyperlink>
                            <w:r w:rsidRPr="006604F2">
                              <w:rPr>
                                <w:rFonts w:ascii="Agency FB" w:eastAsiaTheme="minorEastAsia" w:hAnsi="Agency FB" w:cstheme="minorBidi"/>
                                <w:b/>
                                <w:color w:val="365F91" w:themeColor="accent1" w:themeShade="BF"/>
                                <w:szCs w:val="24"/>
                              </w:rPr>
                              <w:br/>
                            </w:r>
                            <w:hyperlink r:id="rId93" w:tooltip="El origen de las especies: Capítulo X"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5</w:t>
                              </w:r>
                              <w:r w:rsidRPr="006604F2">
                                <w:rPr>
                                  <w:rFonts w:ascii="Agency FB" w:eastAsiaTheme="minorEastAsia" w:hAnsi="Agency FB" w:cstheme="minorBidi"/>
                                  <w:b/>
                                  <w:color w:val="E36C0A" w:themeColor="accent6" w:themeShade="BF"/>
                                  <w:szCs w:val="24"/>
                                </w:rPr>
                                <w:t xml:space="preserve"> </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Sangre y hematopoyesis</w:t>
                            </w:r>
                            <w:r w:rsidRPr="006604F2">
                              <w:rPr>
                                <w:rFonts w:ascii="Agency FB" w:eastAsiaTheme="minorEastAsia" w:hAnsi="Agency FB" w:cstheme="minorBidi"/>
                                <w:b/>
                                <w:color w:val="365F91" w:themeColor="accent1" w:themeShade="BF"/>
                                <w:szCs w:val="24"/>
                              </w:rPr>
                              <w:br/>
                            </w:r>
                            <w:hyperlink r:id="rId94" w:tooltip="El origen de las especies: Capítulo X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6</w:t>
                              </w:r>
                              <w:r w:rsidRPr="006604F2">
                                <w:rPr>
                                  <w:rFonts w:ascii="Agency FB" w:eastAsiaTheme="minorEastAsia" w:hAnsi="Agency FB" w:cstheme="minorBidi"/>
                                  <w:b/>
                                  <w:color w:val="E36C0A" w:themeColor="accent6" w:themeShade="BF"/>
                                  <w:szCs w:val="24"/>
                                </w:rPr>
                                <w:t xml:space="preserve"> </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Músculo</w:t>
                            </w:r>
                            <w:r>
                              <w:rPr>
                                <w:rFonts w:ascii="Agency FB" w:eastAsiaTheme="minorEastAsia" w:hAnsi="Agency FB" w:cstheme="minorBidi"/>
                                <w:b/>
                                <w:color w:val="365F91" w:themeColor="accent1" w:themeShade="BF"/>
                                <w:szCs w:val="24"/>
                              </w:rPr>
                              <w:br/>
                            </w:r>
                            <w:hyperlink r:id="rId95" w:tooltip="El origen de las especies: Capítulo XI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7</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Tejido nervioso</w:t>
                              </w:r>
                              <w:r>
                                <w:rPr>
                                  <w:rFonts w:ascii="Agency FB" w:eastAsiaTheme="minorEastAsia" w:hAnsi="Agency FB" w:cstheme="minorBidi"/>
                                  <w:b/>
                                  <w:color w:val="365F91" w:themeColor="accent1" w:themeShade="BF"/>
                                  <w:szCs w:val="24"/>
                                </w:rPr>
                                <w:br/>
                              </w:r>
                            </w:hyperlink>
                            <w:hyperlink r:id="rId96" w:tooltip="El origen de las especies: Capítulo XII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8</w:t>
                              </w:r>
                              <w:r w:rsidRPr="006604F2">
                                <w:rPr>
                                  <w:rFonts w:ascii="Agency FB" w:eastAsiaTheme="minorEastAsia" w:hAnsi="Agency FB" w:cstheme="minorBidi"/>
                                  <w:b/>
                                  <w:color w:val="E36C0A" w:themeColor="accent6" w:themeShade="BF"/>
                                  <w:szCs w:val="24"/>
                                </w:rPr>
                                <w:t xml:space="preserve"> </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Sistema circulatorio</w:t>
                              </w:r>
                            </w:hyperlink>
                            <w:r w:rsidRPr="006604F2">
                              <w:rPr>
                                <w:rFonts w:ascii="Agency FB" w:eastAsiaTheme="minorEastAsia" w:hAnsi="Agency FB" w:cstheme="minorBidi"/>
                                <w:b/>
                                <w:color w:val="365F91" w:themeColor="accent1" w:themeShade="BF"/>
                                <w:szCs w:val="24"/>
                              </w:rPr>
                              <w:br/>
                            </w:r>
                            <w:hyperlink r:id="rId97" w:tooltip="El origen de las especies: Capítulo XIV"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9</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Tejido linfoide</w:t>
                            </w:r>
                            <w:r w:rsidRPr="006604F2">
                              <w:rPr>
                                <w:rFonts w:ascii="Agency FB" w:eastAsiaTheme="minorEastAsia" w:hAnsi="Agency FB" w:cstheme="minorBidi"/>
                                <w:b/>
                                <w:color w:val="365F91" w:themeColor="accent1" w:themeShade="BF"/>
                                <w:szCs w:val="24"/>
                              </w:rPr>
                              <w:br/>
                            </w:r>
                            <w:hyperlink r:id="rId98" w:tooltip="El origen de las especies: Capítulo XV"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10</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Sistema endocrino</w:t>
                              </w:r>
                            </w:hyperlink>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sidRPr="004C2791">
                              <w:rPr>
                                <w:rFonts w:ascii="Agency FB" w:eastAsiaTheme="minorEastAsia" w:hAnsi="Agency FB" w:cstheme="minorBidi"/>
                                <w:b/>
                                <w:color w:val="E36C0A" w:themeColor="accent6" w:themeShade="BF"/>
                                <w:szCs w:val="24"/>
                              </w:rPr>
                              <w:t>Capítulo 1</w:t>
                            </w:r>
                            <w:r>
                              <w:rPr>
                                <w:rFonts w:ascii="Agency FB" w:eastAsiaTheme="minorEastAsia" w:hAnsi="Agency FB" w:cstheme="minorBidi"/>
                                <w:b/>
                                <w:color w:val="E36C0A" w:themeColor="accent6" w:themeShade="BF"/>
                                <w:szCs w:val="24"/>
                              </w:rPr>
                              <w:t>1</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sidRPr="004C2791">
                              <w:rPr>
                                <w:rFonts w:ascii="Agency FB" w:eastAsiaTheme="minorEastAsia" w:hAnsi="Agency FB" w:cstheme="minorBidi"/>
                                <w:b/>
                                <w:color w:val="365F91" w:themeColor="accent1" w:themeShade="BF"/>
                                <w:szCs w:val="24"/>
                              </w:rPr>
                              <w:t>Tegumento</w:t>
                            </w:r>
                          </w:p>
                          <w:p w:rsidR="00AC0B17" w:rsidRPr="004C2791" w:rsidRDefault="00AC0B17" w:rsidP="00196498">
                            <w:pPr>
                              <w:spacing w:after="0" w:line="240" w:lineRule="auto"/>
                              <w:jc w:val="left"/>
                              <w:rPr>
                                <w:rFonts w:ascii="Agency FB" w:eastAsiaTheme="minorEastAsia" w:hAnsi="Agency FB" w:cstheme="minorBidi"/>
                                <w:b/>
                                <w:color w:val="E36C0A" w:themeColor="accent6" w:themeShade="BF"/>
                                <w:szCs w:val="24"/>
                              </w:rPr>
                            </w:pPr>
                            <w:r w:rsidRPr="004C2791">
                              <w:rPr>
                                <w:rFonts w:ascii="Agency FB" w:eastAsiaTheme="minorEastAsia" w:hAnsi="Agency FB" w:cstheme="minorBidi"/>
                                <w:b/>
                                <w:color w:val="E36C0A" w:themeColor="accent6" w:themeShade="BF"/>
                                <w:szCs w:val="24"/>
                              </w:rPr>
                              <w:t>Capítulo 12</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respiratorio</w:t>
                            </w:r>
                          </w:p>
                          <w:p w:rsidR="00AC0B17" w:rsidRPr="004C2791" w:rsidRDefault="00AC0B17" w:rsidP="00196498">
                            <w:pPr>
                              <w:spacing w:after="0" w:line="240" w:lineRule="auto"/>
                              <w:jc w:val="left"/>
                              <w:rPr>
                                <w:rFonts w:ascii="Agency FB" w:eastAsiaTheme="minorEastAsia" w:hAnsi="Agency FB" w:cstheme="minorBidi"/>
                                <w:b/>
                                <w:color w:val="E36C0A" w:themeColor="accent6" w:themeShade="BF"/>
                                <w:szCs w:val="24"/>
                              </w:rPr>
                            </w:pPr>
                            <w:r w:rsidRPr="004C2791">
                              <w:rPr>
                                <w:rFonts w:ascii="Agency FB" w:eastAsiaTheme="minorEastAsia" w:hAnsi="Agency FB" w:cstheme="minorBidi"/>
                                <w:b/>
                                <w:color w:val="E36C0A" w:themeColor="accent6" w:themeShade="BF"/>
                                <w:szCs w:val="24"/>
                              </w:rPr>
                              <w:t xml:space="preserve">Capítulo 13 </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digestivo I</w:t>
                            </w:r>
                          </w:p>
                          <w:p w:rsidR="00AC0B17" w:rsidRPr="004C2791" w:rsidRDefault="00AC0B17" w:rsidP="00196498">
                            <w:pPr>
                              <w:spacing w:after="0" w:line="240" w:lineRule="auto"/>
                              <w:jc w:val="left"/>
                              <w:rPr>
                                <w:rFonts w:ascii="Agency FB" w:eastAsiaTheme="minorEastAsia" w:hAnsi="Agency FB" w:cstheme="minorBidi"/>
                                <w:b/>
                                <w:color w:val="365F91" w:themeColor="accent1" w:themeShade="BF"/>
                                <w:szCs w:val="24"/>
                              </w:rPr>
                            </w:pPr>
                          </w:p>
                          <w:p w:rsidR="00AC0B17" w:rsidRPr="00367F7E" w:rsidRDefault="00AC0B17" w:rsidP="00196498">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196498">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196498">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11096" id="Cuadro de texto 62" o:spid="_x0000_s1116" type="#_x0000_t202" style="position:absolute;left:0;text-align:left;margin-left:-2.3pt;margin-top:17.3pt;width:234pt;height:452.0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" fillcolor="white [3201]" stroked="f" strokeweight=".5pt">
                <v:textbox>
                  <w:txbxContent>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Revisores</w:t>
                      </w:r>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Prefacio de la séptima edición</w:t>
                      </w:r>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Agradecimientos</w:t>
                      </w:r>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hyperlink r:id="rId99" w:tooltip="El origen de las especies: Capítulo V" w:history="1">
                        <w:r>
                          <w:rPr>
                            <w:rFonts w:ascii="Agency FB" w:eastAsiaTheme="minorEastAsia" w:hAnsi="Agency FB" w:cstheme="minorBidi"/>
                            <w:b/>
                            <w:color w:val="365F91" w:themeColor="accent1" w:themeShade="BF"/>
                            <w:szCs w:val="24"/>
                          </w:rPr>
                          <w:t>La célula</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hyperlink r:id="rId100" w:tooltip="El origen de las especies: Capítulo VI" w:history="1">
                        <w:r>
                          <w:rPr>
                            <w:rFonts w:ascii="Agency FB" w:eastAsiaTheme="minorEastAsia" w:hAnsi="Agency FB" w:cstheme="minorBidi"/>
                            <w:b/>
                            <w:color w:val="E36C0A" w:themeColor="accent6" w:themeShade="BF"/>
                            <w:szCs w:val="24"/>
                          </w:rPr>
                          <w:t>C</w:t>
                        </w:r>
                        <w:r w:rsidRPr="006604F2">
                          <w:rPr>
                            <w:rFonts w:ascii="Agency FB" w:eastAsiaTheme="minorEastAsia" w:hAnsi="Agency FB" w:cstheme="minorBidi"/>
                            <w:b/>
                            <w:color w:val="E36C0A" w:themeColor="accent6" w:themeShade="BF"/>
                            <w:szCs w:val="24"/>
                          </w:rPr>
                          <w:t xml:space="preserve">apítulo </w:t>
                        </w:r>
                        <w:r>
                          <w:rPr>
                            <w:rFonts w:ascii="Agency FB" w:eastAsiaTheme="minorEastAsia" w:hAnsi="Agency FB" w:cstheme="minorBidi"/>
                            <w:b/>
                            <w:color w:val="E36C0A" w:themeColor="accent6" w:themeShade="BF"/>
                            <w:szCs w:val="24"/>
                          </w:rPr>
                          <w:t>2</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Epitelio y Glándulas</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hyperlink r:id="rId101" w:tooltip="El origen de las especies: Capítulo VII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3</w:t>
                        </w:r>
                        <w:r w:rsidRPr="006604F2">
                          <w:rPr>
                            <w:rFonts w:ascii="Agency FB" w:eastAsiaTheme="minorEastAsia" w:hAnsi="Agency FB" w:cstheme="minorBidi"/>
                            <w:b/>
                            <w:color w:val="365F91" w:themeColor="accent1" w:themeShade="BF"/>
                            <w:szCs w:val="24"/>
                          </w:rPr>
                          <w:t xml:space="preserve"> </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Tejido conjuntivo</w:t>
                      </w:r>
                      <w:r>
                        <w:rPr>
                          <w:rFonts w:ascii="Agency FB" w:eastAsiaTheme="minorEastAsia" w:hAnsi="Agency FB" w:cstheme="minorBidi"/>
                          <w:b/>
                          <w:color w:val="365F91" w:themeColor="accent1" w:themeShade="BF"/>
                          <w:szCs w:val="24"/>
                        </w:rPr>
                        <w:br/>
                      </w:r>
                      <w:hyperlink r:id="rId102" w:tooltip="El origen de las especies: Capítulo IX"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4</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Cartílago y hueso</w:t>
                        </w:r>
                      </w:hyperlink>
                      <w:r w:rsidRPr="006604F2">
                        <w:rPr>
                          <w:rFonts w:ascii="Agency FB" w:eastAsiaTheme="minorEastAsia" w:hAnsi="Agency FB" w:cstheme="minorBidi"/>
                          <w:b/>
                          <w:color w:val="365F91" w:themeColor="accent1" w:themeShade="BF"/>
                          <w:szCs w:val="24"/>
                        </w:rPr>
                        <w:br/>
                      </w:r>
                      <w:hyperlink r:id="rId103" w:tooltip="El origen de las especies: Capítulo X"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5</w:t>
                        </w:r>
                        <w:r w:rsidRPr="006604F2">
                          <w:rPr>
                            <w:rFonts w:ascii="Agency FB" w:eastAsiaTheme="minorEastAsia" w:hAnsi="Agency FB" w:cstheme="minorBidi"/>
                            <w:b/>
                            <w:color w:val="E36C0A" w:themeColor="accent6" w:themeShade="BF"/>
                            <w:szCs w:val="24"/>
                          </w:rPr>
                          <w:t xml:space="preserve"> </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Sangre y hematopoyesis</w:t>
                      </w:r>
                      <w:r w:rsidRPr="006604F2">
                        <w:rPr>
                          <w:rFonts w:ascii="Agency FB" w:eastAsiaTheme="minorEastAsia" w:hAnsi="Agency FB" w:cstheme="minorBidi"/>
                          <w:b/>
                          <w:color w:val="365F91" w:themeColor="accent1" w:themeShade="BF"/>
                          <w:szCs w:val="24"/>
                        </w:rPr>
                        <w:br/>
                      </w:r>
                      <w:hyperlink r:id="rId104" w:tooltip="El origen de las especies: Capítulo X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6</w:t>
                        </w:r>
                        <w:r w:rsidRPr="006604F2">
                          <w:rPr>
                            <w:rFonts w:ascii="Agency FB" w:eastAsiaTheme="minorEastAsia" w:hAnsi="Agency FB" w:cstheme="minorBidi"/>
                            <w:b/>
                            <w:color w:val="E36C0A" w:themeColor="accent6" w:themeShade="BF"/>
                            <w:szCs w:val="24"/>
                          </w:rPr>
                          <w:t xml:space="preserve"> </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Músculo</w:t>
                      </w:r>
                      <w:r>
                        <w:rPr>
                          <w:rFonts w:ascii="Agency FB" w:eastAsiaTheme="minorEastAsia" w:hAnsi="Agency FB" w:cstheme="minorBidi"/>
                          <w:b/>
                          <w:color w:val="365F91" w:themeColor="accent1" w:themeShade="BF"/>
                          <w:szCs w:val="24"/>
                        </w:rPr>
                        <w:br/>
                      </w:r>
                      <w:hyperlink r:id="rId105" w:tooltip="El origen de las especies: Capítulo XI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7</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Tejido nervioso</w:t>
                        </w:r>
                        <w:r>
                          <w:rPr>
                            <w:rFonts w:ascii="Agency FB" w:eastAsiaTheme="minorEastAsia" w:hAnsi="Agency FB" w:cstheme="minorBidi"/>
                            <w:b/>
                            <w:color w:val="365F91" w:themeColor="accent1" w:themeShade="BF"/>
                            <w:szCs w:val="24"/>
                          </w:rPr>
                          <w:br/>
                        </w:r>
                      </w:hyperlink>
                      <w:hyperlink r:id="rId106" w:tooltip="El origen de las especies: Capítulo XII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8</w:t>
                        </w:r>
                        <w:r w:rsidRPr="006604F2">
                          <w:rPr>
                            <w:rFonts w:ascii="Agency FB" w:eastAsiaTheme="minorEastAsia" w:hAnsi="Agency FB" w:cstheme="minorBidi"/>
                            <w:b/>
                            <w:color w:val="E36C0A" w:themeColor="accent6" w:themeShade="BF"/>
                            <w:szCs w:val="24"/>
                          </w:rPr>
                          <w:t xml:space="preserve"> </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Sistema circulatorio</w:t>
                        </w:r>
                      </w:hyperlink>
                      <w:r w:rsidRPr="006604F2">
                        <w:rPr>
                          <w:rFonts w:ascii="Agency FB" w:eastAsiaTheme="minorEastAsia" w:hAnsi="Agency FB" w:cstheme="minorBidi"/>
                          <w:b/>
                          <w:color w:val="365F91" w:themeColor="accent1" w:themeShade="BF"/>
                          <w:szCs w:val="24"/>
                        </w:rPr>
                        <w:br/>
                      </w:r>
                      <w:hyperlink r:id="rId107" w:tooltip="El origen de las especies: Capítulo XIV"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9</w:t>
                        </w:r>
                      </w:hyperlink>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Tejido linfoide</w:t>
                      </w:r>
                      <w:r w:rsidRPr="006604F2">
                        <w:rPr>
                          <w:rFonts w:ascii="Agency FB" w:eastAsiaTheme="minorEastAsia" w:hAnsi="Agency FB" w:cstheme="minorBidi"/>
                          <w:b/>
                          <w:color w:val="365F91" w:themeColor="accent1" w:themeShade="BF"/>
                          <w:szCs w:val="24"/>
                        </w:rPr>
                        <w:br/>
                      </w:r>
                      <w:hyperlink r:id="rId108" w:tooltip="El origen de las especies: Capítulo XV"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10</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Sistema endocrino</w:t>
                        </w:r>
                      </w:hyperlink>
                    </w:p>
                    <w:p w:rsidR="00AC0B17" w:rsidRDefault="00AC0B17" w:rsidP="00196498">
                      <w:pPr>
                        <w:spacing w:after="0" w:line="240" w:lineRule="auto"/>
                        <w:jc w:val="left"/>
                        <w:rPr>
                          <w:rFonts w:ascii="Agency FB" w:eastAsiaTheme="minorEastAsia" w:hAnsi="Agency FB" w:cstheme="minorBidi"/>
                          <w:b/>
                          <w:color w:val="E36C0A" w:themeColor="accent6" w:themeShade="BF"/>
                          <w:szCs w:val="24"/>
                        </w:rPr>
                      </w:pPr>
                      <w:r w:rsidRPr="004C2791">
                        <w:rPr>
                          <w:rFonts w:ascii="Agency FB" w:eastAsiaTheme="minorEastAsia" w:hAnsi="Agency FB" w:cstheme="minorBidi"/>
                          <w:b/>
                          <w:color w:val="E36C0A" w:themeColor="accent6" w:themeShade="BF"/>
                          <w:szCs w:val="24"/>
                        </w:rPr>
                        <w:t>Capítulo 1</w:t>
                      </w:r>
                      <w:r>
                        <w:rPr>
                          <w:rFonts w:ascii="Agency FB" w:eastAsiaTheme="minorEastAsia" w:hAnsi="Agency FB" w:cstheme="minorBidi"/>
                          <w:b/>
                          <w:color w:val="E36C0A" w:themeColor="accent6" w:themeShade="BF"/>
                          <w:szCs w:val="24"/>
                        </w:rPr>
                        <w:t>1</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sidRPr="004C2791">
                        <w:rPr>
                          <w:rFonts w:ascii="Agency FB" w:eastAsiaTheme="minorEastAsia" w:hAnsi="Agency FB" w:cstheme="minorBidi"/>
                          <w:b/>
                          <w:color w:val="365F91" w:themeColor="accent1" w:themeShade="BF"/>
                          <w:szCs w:val="24"/>
                        </w:rPr>
                        <w:t>Tegumento</w:t>
                      </w:r>
                    </w:p>
                    <w:p w:rsidR="00AC0B17" w:rsidRPr="004C2791" w:rsidRDefault="00AC0B17" w:rsidP="00196498">
                      <w:pPr>
                        <w:spacing w:after="0" w:line="240" w:lineRule="auto"/>
                        <w:jc w:val="left"/>
                        <w:rPr>
                          <w:rFonts w:ascii="Agency FB" w:eastAsiaTheme="minorEastAsia" w:hAnsi="Agency FB" w:cstheme="minorBidi"/>
                          <w:b/>
                          <w:color w:val="E36C0A" w:themeColor="accent6" w:themeShade="BF"/>
                          <w:szCs w:val="24"/>
                        </w:rPr>
                      </w:pPr>
                      <w:r w:rsidRPr="004C2791">
                        <w:rPr>
                          <w:rFonts w:ascii="Agency FB" w:eastAsiaTheme="minorEastAsia" w:hAnsi="Agency FB" w:cstheme="minorBidi"/>
                          <w:b/>
                          <w:color w:val="E36C0A" w:themeColor="accent6" w:themeShade="BF"/>
                          <w:szCs w:val="24"/>
                        </w:rPr>
                        <w:t>Capítulo 12</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respiratorio</w:t>
                      </w:r>
                    </w:p>
                    <w:p w:rsidR="00AC0B17" w:rsidRPr="004C2791" w:rsidRDefault="00AC0B17" w:rsidP="00196498">
                      <w:pPr>
                        <w:spacing w:after="0" w:line="240" w:lineRule="auto"/>
                        <w:jc w:val="left"/>
                        <w:rPr>
                          <w:rFonts w:ascii="Agency FB" w:eastAsiaTheme="minorEastAsia" w:hAnsi="Agency FB" w:cstheme="minorBidi"/>
                          <w:b/>
                          <w:color w:val="E36C0A" w:themeColor="accent6" w:themeShade="BF"/>
                          <w:szCs w:val="24"/>
                        </w:rPr>
                      </w:pPr>
                      <w:r w:rsidRPr="004C2791">
                        <w:rPr>
                          <w:rFonts w:ascii="Agency FB" w:eastAsiaTheme="minorEastAsia" w:hAnsi="Agency FB" w:cstheme="minorBidi"/>
                          <w:b/>
                          <w:color w:val="E36C0A" w:themeColor="accent6" w:themeShade="BF"/>
                          <w:szCs w:val="24"/>
                        </w:rPr>
                        <w:t xml:space="preserve">Capítulo 13 </w:t>
                      </w:r>
                    </w:p>
                    <w:p w:rsidR="00AC0B17" w:rsidRDefault="00AC0B17" w:rsidP="00196498">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digestivo I</w:t>
                      </w:r>
                    </w:p>
                    <w:p w:rsidR="00AC0B17" w:rsidRPr="004C2791" w:rsidRDefault="00AC0B17" w:rsidP="00196498">
                      <w:pPr>
                        <w:spacing w:after="0" w:line="240" w:lineRule="auto"/>
                        <w:jc w:val="left"/>
                        <w:rPr>
                          <w:rFonts w:ascii="Agency FB" w:eastAsiaTheme="minorEastAsia" w:hAnsi="Agency FB" w:cstheme="minorBidi"/>
                          <w:b/>
                          <w:color w:val="365F91" w:themeColor="accent1" w:themeShade="BF"/>
                          <w:szCs w:val="24"/>
                        </w:rPr>
                      </w:pPr>
                    </w:p>
                    <w:p w:rsidR="00AC0B17" w:rsidRPr="00367F7E" w:rsidRDefault="00AC0B17" w:rsidP="00196498">
                      <w:pPr>
                        <w:spacing w:after="0" w:line="240" w:lineRule="auto"/>
                        <w:jc w:val="left"/>
                        <w:rPr>
                          <w:rFonts w:ascii="Agency FB" w:eastAsiaTheme="minorEastAsia" w:hAnsi="Agency FB" w:cstheme="minorBidi"/>
                          <w:b/>
                          <w:color w:val="365F91" w:themeColor="accent1" w:themeShade="BF"/>
                          <w:szCs w:val="24"/>
                          <w:lang w:val="es-CO"/>
                        </w:rPr>
                      </w:pPr>
                    </w:p>
                    <w:p w:rsidR="00AC0B17" w:rsidRPr="00B65F74" w:rsidRDefault="00AC0B17" w:rsidP="00196498">
                      <w:pPr>
                        <w:spacing w:after="0" w:line="240" w:lineRule="auto"/>
                        <w:jc w:val="left"/>
                        <w:rPr>
                          <w:rFonts w:ascii="Agency FB" w:eastAsiaTheme="minorEastAsia" w:hAnsi="Agency FB" w:cstheme="minorBidi"/>
                          <w:b/>
                          <w:color w:val="365F91" w:themeColor="accent1" w:themeShade="BF"/>
                          <w:szCs w:val="24"/>
                          <w:lang w:val="es-CO"/>
                        </w:rPr>
                      </w:pPr>
                    </w:p>
                    <w:p w:rsidR="00AC0B17" w:rsidRPr="003525FE" w:rsidRDefault="00AC0B17" w:rsidP="00196498">
                      <w:pPr>
                        <w:spacing w:after="0" w:line="240" w:lineRule="auto"/>
                        <w:jc w:val="left"/>
                        <w:rPr>
                          <w:rFonts w:ascii="Agency FB" w:eastAsiaTheme="minorEastAsia" w:hAnsi="Agency FB" w:cstheme="minorBidi"/>
                          <w:b/>
                          <w:color w:val="365F91" w:themeColor="accent1" w:themeShade="BF"/>
                          <w:szCs w:val="24"/>
                        </w:rPr>
                      </w:pPr>
                    </w:p>
                  </w:txbxContent>
                </v:textbox>
              </v:shape>
            </w:pict>
          </mc:Fallback>
        </mc:AlternateContent>
      </w:r>
      <w:r w:rsidR="00196498">
        <w:rPr>
          <w:noProof/>
          <w:sz w:val="40"/>
          <w:lang w:val="es-CO" w:eastAsia="es-CO"/>
        </w:rPr>
        <w:drawing>
          <wp:anchor distT="0" distB="0" distL="114300" distR="114300" simplePos="0" relativeHeight="252088320" behindDoc="0" locked="0" layoutInCell="1" allowOverlap="1">
            <wp:simplePos x="0" y="0"/>
            <wp:positionH relativeFrom="column">
              <wp:posOffset>4583310</wp:posOffset>
            </wp:positionH>
            <wp:positionV relativeFrom="paragraph">
              <wp:posOffset>162046</wp:posOffset>
            </wp:positionV>
            <wp:extent cx="1270635" cy="1770380"/>
            <wp:effectExtent l="152400" t="152400" r="367665" b="363220"/>
            <wp:wrapThrough wrapText="bothSides">
              <wp:wrapPolygon edited="0">
                <wp:start x="1295" y="-1859"/>
                <wp:lineTo x="-2591" y="-1395"/>
                <wp:lineTo x="-2591" y="22545"/>
                <wp:lineTo x="-324" y="24637"/>
                <wp:lineTo x="3238" y="25799"/>
                <wp:lineTo x="21697" y="25799"/>
                <wp:lineTo x="25259" y="24637"/>
                <wp:lineTo x="27526" y="21151"/>
                <wp:lineTo x="27526" y="2324"/>
                <wp:lineTo x="23640" y="-1162"/>
                <wp:lineTo x="23316" y="-1859"/>
                <wp:lineTo x="1295" y="-1859"/>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146.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270635" cy="1770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96498" w:rsidRPr="00385CFD">
        <w:t xml:space="preserve"> </w:t>
      </w:r>
      <w:r w:rsidR="00196498" w:rsidRPr="00A2687B">
        <w:t xml:space="preserve"> </w:t>
      </w:r>
      <w:r w:rsidR="00196498" w:rsidRPr="00B65F74">
        <w:t xml:space="preserve"> </w:t>
      </w:r>
      <w:r w:rsidR="00196498" w:rsidRPr="00164599">
        <w:t xml:space="preserve"> </w:t>
      </w:r>
      <w:r w:rsidR="00196498" w:rsidRPr="00312C67">
        <w:rPr>
          <w:noProof/>
          <w:sz w:val="40"/>
        </w:rPr>
        <w:t xml:space="preserve"> </w:t>
      </w:r>
      <w:r w:rsidR="00196498">
        <w:rPr>
          <w:noProof/>
          <w:sz w:val="40"/>
          <w:lang w:val="es-CO" w:eastAsia="es-CO"/>
        </w:rPr>
        <w:t xml:space="preserve"> </w:t>
      </w:r>
      <w:r w:rsidR="00196498" w:rsidRPr="00B715C0">
        <w:t xml:space="preserve"> </w:t>
      </w:r>
      <w:r w:rsidR="00196498">
        <w:rPr>
          <w:rFonts w:eastAsia="Times New Roman"/>
          <w:b/>
          <w:bCs/>
          <w:noProof/>
          <w:color w:val="215868" w:themeColor="accent5" w:themeShade="80"/>
          <w:sz w:val="27"/>
          <w:szCs w:val="27"/>
          <w:lang w:val="es-CO" w:eastAsia="es-CO"/>
        </w:rPr>
        <w:t xml:space="preserve"> </w:t>
      </w:r>
      <w:r w:rsidR="00196498">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86272" behindDoc="0" locked="0" layoutInCell="1" allowOverlap="1" wp14:anchorId="0C8E9E9F" wp14:editId="5667FBD9">
                <wp:simplePos x="0" y="0"/>
                <wp:positionH relativeFrom="column">
                  <wp:posOffset>0</wp:posOffset>
                </wp:positionH>
                <wp:positionV relativeFrom="paragraph">
                  <wp:posOffset>19050</wp:posOffset>
                </wp:positionV>
                <wp:extent cx="5918200" cy="0"/>
                <wp:effectExtent l="0" t="19050" r="6350" b="19050"/>
                <wp:wrapNone/>
                <wp:docPr id="64"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41A910A3" id="16 Conector recto" o:spid="_x0000_s1026" style="position:absolute;z-index:252086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CD1xUP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4C2791" w:rsidP="00196498">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90368" behindDoc="0" locked="0" layoutInCell="1" allowOverlap="1" wp14:anchorId="5BD269D4" wp14:editId="3232D850">
                <wp:simplePos x="0" y="0"/>
                <wp:positionH relativeFrom="margin">
                  <wp:align>right</wp:align>
                </wp:positionH>
                <wp:positionV relativeFrom="paragraph">
                  <wp:posOffset>4316</wp:posOffset>
                </wp:positionV>
                <wp:extent cx="2971800" cy="3090440"/>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2971800" cy="3090440"/>
                        </a:xfrm>
                        <a:prstGeom prst="rect">
                          <a:avLst/>
                        </a:prstGeom>
                        <a:solidFill>
                          <a:schemeClr val="lt1"/>
                        </a:solidFill>
                        <a:ln w="6350">
                          <a:noFill/>
                        </a:ln>
                      </wps:spPr>
                      <wps:txbx>
                        <w:txbxContent>
                          <w:p w:rsidR="00AC0B17" w:rsidRDefault="00AC0B17" w:rsidP="004C279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14</w:t>
                            </w:r>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hyperlink r:id="rId110" w:tooltip="El origen de las especies: Capítulo V" w:history="1">
                              <w:r>
                                <w:rPr>
                                  <w:rFonts w:ascii="Agency FB" w:eastAsiaTheme="minorEastAsia" w:hAnsi="Agency FB" w:cstheme="minorBidi"/>
                                  <w:b/>
                                  <w:color w:val="365F91" w:themeColor="accent1" w:themeShade="BF"/>
                                  <w:szCs w:val="24"/>
                                </w:rPr>
                                <w:t>Aparato</w:t>
                              </w:r>
                            </w:hyperlink>
                            <w:r>
                              <w:rPr>
                                <w:rFonts w:ascii="Agency FB" w:eastAsiaTheme="minorEastAsia" w:hAnsi="Agency FB" w:cstheme="minorBidi"/>
                                <w:b/>
                                <w:color w:val="365F91" w:themeColor="accent1" w:themeShade="BF"/>
                                <w:szCs w:val="24"/>
                              </w:rPr>
                              <w:t xml:space="preserve"> digestivo II</w:t>
                            </w:r>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hyperlink r:id="rId111" w:tooltip="El origen de las especies: Capítulo VI" w:history="1">
                              <w:r>
                                <w:rPr>
                                  <w:rFonts w:ascii="Agency FB" w:eastAsiaTheme="minorEastAsia" w:hAnsi="Agency FB" w:cstheme="minorBidi"/>
                                  <w:b/>
                                  <w:color w:val="E36C0A" w:themeColor="accent6" w:themeShade="BF"/>
                                  <w:szCs w:val="24"/>
                                </w:rPr>
                                <w:t>C</w:t>
                              </w:r>
                              <w:r w:rsidRPr="006604F2">
                                <w:rPr>
                                  <w:rFonts w:ascii="Agency FB" w:eastAsiaTheme="minorEastAsia" w:hAnsi="Agency FB" w:cstheme="minorBidi"/>
                                  <w:b/>
                                  <w:color w:val="E36C0A" w:themeColor="accent6" w:themeShade="BF"/>
                                  <w:szCs w:val="24"/>
                                </w:rPr>
                                <w:t xml:space="preserve">apítulo </w:t>
                              </w:r>
                              <w:r>
                                <w:rPr>
                                  <w:rFonts w:ascii="Agency FB" w:eastAsiaTheme="minorEastAsia" w:hAnsi="Agency FB" w:cstheme="minorBidi"/>
                                  <w:b/>
                                  <w:color w:val="E36C0A" w:themeColor="accent6" w:themeShade="BF"/>
                                  <w:szCs w:val="24"/>
                                </w:rPr>
                                <w:t>15</w:t>
                              </w:r>
                            </w:hyperlink>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digestivo III</w:t>
                            </w:r>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hyperlink r:id="rId112" w:tooltip="El origen de las especies: Capítulo VII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16</w:t>
                              </w:r>
                              <w:r w:rsidRPr="006604F2">
                                <w:rPr>
                                  <w:rFonts w:ascii="Agency FB" w:eastAsiaTheme="minorEastAsia" w:hAnsi="Agency FB" w:cstheme="minorBidi"/>
                                  <w:b/>
                                  <w:color w:val="365F91" w:themeColor="accent1" w:themeShade="BF"/>
                                  <w:szCs w:val="24"/>
                                </w:rPr>
                                <w:t xml:space="preserve"> </w:t>
                              </w:r>
                            </w:hyperlink>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urinario</w:t>
                            </w:r>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hyperlink r:id="rId113" w:tooltip="El origen de las especies: Capítulo IX"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17</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Aparato reproductor femenino</w:t>
                              </w:r>
                            </w:hyperlink>
                            <w:r w:rsidRPr="006604F2">
                              <w:rPr>
                                <w:rFonts w:ascii="Agency FB" w:eastAsiaTheme="minorEastAsia" w:hAnsi="Agency FB" w:cstheme="minorBidi"/>
                                <w:b/>
                                <w:color w:val="365F91" w:themeColor="accent1" w:themeShade="BF"/>
                                <w:szCs w:val="24"/>
                              </w:rPr>
                              <w:br/>
                            </w:r>
                            <w:hyperlink r:id="rId114" w:tooltip="El origen de las especies: Capítulo X" w:history="1">
                              <w:r w:rsidRPr="006604F2">
                                <w:rPr>
                                  <w:rFonts w:ascii="Agency FB" w:eastAsiaTheme="minorEastAsia" w:hAnsi="Agency FB" w:cstheme="minorBidi"/>
                                  <w:b/>
                                  <w:color w:val="E36C0A" w:themeColor="accent6" w:themeShade="BF"/>
                                  <w:szCs w:val="24"/>
                                </w:rPr>
                                <w:t>Capítulo</w:t>
                              </w:r>
                              <w:r>
                                <w:rPr>
                                  <w:rFonts w:ascii="Agency FB" w:eastAsiaTheme="minorEastAsia" w:hAnsi="Agency FB" w:cstheme="minorBidi"/>
                                  <w:b/>
                                  <w:color w:val="E36C0A" w:themeColor="accent6" w:themeShade="BF"/>
                                  <w:szCs w:val="24"/>
                                </w:rPr>
                                <w:t xml:space="preserve"> 18</w:t>
                              </w:r>
                              <w:r w:rsidRPr="006604F2">
                                <w:rPr>
                                  <w:rFonts w:ascii="Agency FB" w:eastAsiaTheme="minorEastAsia" w:hAnsi="Agency FB" w:cstheme="minorBidi"/>
                                  <w:b/>
                                  <w:color w:val="E36C0A" w:themeColor="accent6" w:themeShade="BF"/>
                                  <w:szCs w:val="24"/>
                                </w:rPr>
                                <w:t xml:space="preserve"> </w:t>
                              </w:r>
                            </w:hyperlink>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reproductor masculino</w:t>
                            </w:r>
                            <w:r w:rsidRPr="006604F2">
                              <w:rPr>
                                <w:rFonts w:ascii="Agency FB" w:eastAsiaTheme="minorEastAsia" w:hAnsi="Agency FB" w:cstheme="minorBidi"/>
                                <w:b/>
                                <w:color w:val="365F91" w:themeColor="accent1" w:themeShade="BF"/>
                                <w:szCs w:val="24"/>
                              </w:rPr>
                              <w:br/>
                            </w:r>
                            <w:hyperlink r:id="rId115" w:tooltip="El origen de las especies: Capítulo X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19</w:t>
                              </w:r>
                              <w:r w:rsidRPr="006604F2">
                                <w:rPr>
                                  <w:rFonts w:ascii="Agency FB" w:eastAsiaTheme="minorEastAsia" w:hAnsi="Agency FB" w:cstheme="minorBidi"/>
                                  <w:b/>
                                  <w:color w:val="E36C0A" w:themeColor="accent6" w:themeShade="BF"/>
                                  <w:szCs w:val="24"/>
                                </w:rPr>
                                <w:t xml:space="preserve"> </w:t>
                              </w:r>
                            </w:hyperlink>
                          </w:p>
                          <w:p w:rsidR="00AC0B17" w:rsidRPr="003525FE" w:rsidRDefault="00AC0B17" w:rsidP="004C279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Sentidos especiales</w:t>
                            </w:r>
                            <w:r>
                              <w:rPr>
                                <w:rFonts w:ascii="Agency FB" w:eastAsiaTheme="minorEastAsia" w:hAnsi="Agency FB" w:cstheme="minorBidi"/>
                                <w:b/>
                                <w:color w:val="365F91" w:themeColor="accent1" w:themeShade="BF"/>
                                <w:szCs w:val="24"/>
                              </w:rPr>
                              <w:br/>
                            </w:r>
                            <w:hyperlink r:id="rId116" w:tooltip="El origen de las especies: Capítulo XII" w:history="1">
                              <w:r>
                                <w:rPr>
                                  <w:rFonts w:ascii="Agency FB" w:eastAsiaTheme="minorEastAsia" w:hAnsi="Agency FB" w:cstheme="minorBidi"/>
                                  <w:b/>
                                  <w:color w:val="E36C0A" w:themeColor="accent6" w:themeShade="BF"/>
                                  <w:szCs w:val="24"/>
                                </w:rPr>
                                <w:br/>
                                <w:t>Capítulo 20</w:t>
                              </w:r>
                              <w:r>
                                <w:rPr>
                                  <w:rFonts w:ascii="Agency FB" w:eastAsiaTheme="minorEastAsia" w:hAnsi="Agency FB" w:cstheme="minorBidi"/>
                                  <w:b/>
                                  <w:color w:val="E36C0A" w:themeColor="accent6" w:themeShade="BF"/>
                                  <w:szCs w:val="24"/>
                                </w:rPr>
                                <w:br/>
                              </w:r>
                              <w:r w:rsidRPr="004C2791">
                                <w:rPr>
                                  <w:rFonts w:ascii="Agency FB" w:eastAsiaTheme="minorEastAsia" w:hAnsi="Agency FB" w:cstheme="minorBidi"/>
                                  <w:b/>
                                  <w:color w:val="365F91" w:themeColor="accent1" w:themeShade="BF"/>
                                  <w:szCs w:val="24"/>
                                </w:rPr>
                                <w:t>Técnicas histológicas</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Tejidos que se parecen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269D4" id="Cuadro de texto 80" o:spid="_x0000_s1117" type="#_x0000_t202" style="position:absolute;left:0;text-align:left;margin-left:182.8pt;margin-top:.35pt;width:234pt;height:243.35pt;z-index:25209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" fillcolor="white [3201]" stroked="f" strokeweight=".5pt">
                <v:textbox>
                  <w:txbxContent>
                    <w:p w:rsidR="00AC0B17" w:rsidRDefault="00AC0B17" w:rsidP="004C2791">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Capítulo 14</w:t>
                      </w:r>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hyperlink r:id="rId117" w:tooltip="El origen de las especies: Capítulo V" w:history="1">
                        <w:r>
                          <w:rPr>
                            <w:rFonts w:ascii="Agency FB" w:eastAsiaTheme="minorEastAsia" w:hAnsi="Agency FB" w:cstheme="minorBidi"/>
                            <w:b/>
                            <w:color w:val="365F91" w:themeColor="accent1" w:themeShade="BF"/>
                            <w:szCs w:val="24"/>
                          </w:rPr>
                          <w:t>Aparato</w:t>
                        </w:r>
                      </w:hyperlink>
                      <w:r>
                        <w:rPr>
                          <w:rFonts w:ascii="Agency FB" w:eastAsiaTheme="minorEastAsia" w:hAnsi="Agency FB" w:cstheme="minorBidi"/>
                          <w:b/>
                          <w:color w:val="365F91" w:themeColor="accent1" w:themeShade="BF"/>
                          <w:szCs w:val="24"/>
                        </w:rPr>
                        <w:t xml:space="preserve"> digestivo II</w:t>
                      </w:r>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hyperlink r:id="rId118" w:tooltip="El origen de las especies: Capítulo VI" w:history="1">
                        <w:r>
                          <w:rPr>
                            <w:rFonts w:ascii="Agency FB" w:eastAsiaTheme="minorEastAsia" w:hAnsi="Agency FB" w:cstheme="minorBidi"/>
                            <w:b/>
                            <w:color w:val="E36C0A" w:themeColor="accent6" w:themeShade="BF"/>
                            <w:szCs w:val="24"/>
                          </w:rPr>
                          <w:t>C</w:t>
                        </w:r>
                        <w:r w:rsidRPr="006604F2">
                          <w:rPr>
                            <w:rFonts w:ascii="Agency FB" w:eastAsiaTheme="minorEastAsia" w:hAnsi="Agency FB" w:cstheme="minorBidi"/>
                            <w:b/>
                            <w:color w:val="E36C0A" w:themeColor="accent6" w:themeShade="BF"/>
                            <w:szCs w:val="24"/>
                          </w:rPr>
                          <w:t xml:space="preserve">apítulo </w:t>
                        </w:r>
                        <w:r>
                          <w:rPr>
                            <w:rFonts w:ascii="Agency FB" w:eastAsiaTheme="minorEastAsia" w:hAnsi="Agency FB" w:cstheme="minorBidi"/>
                            <w:b/>
                            <w:color w:val="E36C0A" w:themeColor="accent6" w:themeShade="BF"/>
                            <w:szCs w:val="24"/>
                          </w:rPr>
                          <w:t>15</w:t>
                        </w:r>
                      </w:hyperlink>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digestivo III</w:t>
                      </w:r>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hyperlink r:id="rId119" w:tooltip="El origen de las especies: Capítulo VII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16</w:t>
                        </w:r>
                        <w:r w:rsidRPr="006604F2">
                          <w:rPr>
                            <w:rFonts w:ascii="Agency FB" w:eastAsiaTheme="minorEastAsia" w:hAnsi="Agency FB" w:cstheme="minorBidi"/>
                            <w:b/>
                            <w:color w:val="365F91" w:themeColor="accent1" w:themeShade="BF"/>
                            <w:szCs w:val="24"/>
                          </w:rPr>
                          <w:t xml:space="preserve"> </w:t>
                        </w:r>
                      </w:hyperlink>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urinario</w:t>
                      </w:r>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hyperlink r:id="rId120" w:tooltip="El origen de las especies: Capítulo IX"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17</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Aparato reproductor femenino</w:t>
                        </w:r>
                      </w:hyperlink>
                      <w:r w:rsidRPr="006604F2">
                        <w:rPr>
                          <w:rFonts w:ascii="Agency FB" w:eastAsiaTheme="minorEastAsia" w:hAnsi="Agency FB" w:cstheme="minorBidi"/>
                          <w:b/>
                          <w:color w:val="365F91" w:themeColor="accent1" w:themeShade="BF"/>
                          <w:szCs w:val="24"/>
                        </w:rPr>
                        <w:br/>
                      </w:r>
                      <w:hyperlink r:id="rId121" w:tooltip="El origen de las especies: Capítulo X" w:history="1">
                        <w:r w:rsidRPr="006604F2">
                          <w:rPr>
                            <w:rFonts w:ascii="Agency FB" w:eastAsiaTheme="minorEastAsia" w:hAnsi="Agency FB" w:cstheme="minorBidi"/>
                            <w:b/>
                            <w:color w:val="E36C0A" w:themeColor="accent6" w:themeShade="BF"/>
                            <w:szCs w:val="24"/>
                          </w:rPr>
                          <w:t>Capítulo</w:t>
                        </w:r>
                        <w:r>
                          <w:rPr>
                            <w:rFonts w:ascii="Agency FB" w:eastAsiaTheme="minorEastAsia" w:hAnsi="Agency FB" w:cstheme="minorBidi"/>
                            <w:b/>
                            <w:color w:val="E36C0A" w:themeColor="accent6" w:themeShade="BF"/>
                            <w:szCs w:val="24"/>
                          </w:rPr>
                          <w:t xml:space="preserve"> 18</w:t>
                        </w:r>
                        <w:r w:rsidRPr="006604F2">
                          <w:rPr>
                            <w:rFonts w:ascii="Agency FB" w:eastAsiaTheme="minorEastAsia" w:hAnsi="Agency FB" w:cstheme="minorBidi"/>
                            <w:b/>
                            <w:color w:val="E36C0A" w:themeColor="accent6" w:themeShade="BF"/>
                            <w:szCs w:val="24"/>
                          </w:rPr>
                          <w:t xml:space="preserve"> </w:t>
                        </w:r>
                      </w:hyperlink>
                    </w:p>
                    <w:p w:rsidR="00AC0B17" w:rsidRDefault="00AC0B17" w:rsidP="004C279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Aparato reproductor masculino</w:t>
                      </w:r>
                      <w:r w:rsidRPr="006604F2">
                        <w:rPr>
                          <w:rFonts w:ascii="Agency FB" w:eastAsiaTheme="minorEastAsia" w:hAnsi="Agency FB" w:cstheme="minorBidi"/>
                          <w:b/>
                          <w:color w:val="365F91" w:themeColor="accent1" w:themeShade="BF"/>
                          <w:szCs w:val="24"/>
                        </w:rPr>
                        <w:br/>
                      </w:r>
                      <w:hyperlink r:id="rId122" w:tooltip="El origen de las especies: Capítulo XI" w:history="1">
                        <w:r w:rsidRPr="006604F2">
                          <w:rPr>
                            <w:rFonts w:ascii="Agency FB" w:eastAsiaTheme="minorEastAsia" w:hAnsi="Agency FB" w:cstheme="minorBidi"/>
                            <w:b/>
                            <w:color w:val="E36C0A" w:themeColor="accent6" w:themeShade="BF"/>
                            <w:szCs w:val="24"/>
                          </w:rPr>
                          <w:t xml:space="preserve">Capítulo </w:t>
                        </w:r>
                        <w:r>
                          <w:rPr>
                            <w:rFonts w:ascii="Agency FB" w:eastAsiaTheme="minorEastAsia" w:hAnsi="Agency FB" w:cstheme="minorBidi"/>
                            <w:b/>
                            <w:color w:val="E36C0A" w:themeColor="accent6" w:themeShade="BF"/>
                            <w:szCs w:val="24"/>
                          </w:rPr>
                          <w:t>19</w:t>
                        </w:r>
                        <w:r w:rsidRPr="006604F2">
                          <w:rPr>
                            <w:rFonts w:ascii="Agency FB" w:eastAsiaTheme="minorEastAsia" w:hAnsi="Agency FB" w:cstheme="minorBidi"/>
                            <w:b/>
                            <w:color w:val="E36C0A" w:themeColor="accent6" w:themeShade="BF"/>
                            <w:szCs w:val="24"/>
                          </w:rPr>
                          <w:t xml:space="preserve"> </w:t>
                        </w:r>
                      </w:hyperlink>
                    </w:p>
                    <w:p w:rsidR="00AC0B17" w:rsidRPr="003525FE" w:rsidRDefault="00AC0B17" w:rsidP="004C2791">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Sentidos especiales</w:t>
                      </w:r>
                      <w:r>
                        <w:rPr>
                          <w:rFonts w:ascii="Agency FB" w:eastAsiaTheme="minorEastAsia" w:hAnsi="Agency FB" w:cstheme="minorBidi"/>
                          <w:b/>
                          <w:color w:val="365F91" w:themeColor="accent1" w:themeShade="BF"/>
                          <w:szCs w:val="24"/>
                        </w:rPr>
                        <w:br/>
                      </w:r>
                      <w:hyperlink r:id="rId123" w:tooltip="El origen de las especies: Capítulo XII" w:history="1">
                        <w:r>
                          <w:rPr>
                            <w:rFonts w:ascii="Agency FB" w:eastAsiaTheme="minorEastAsia" w:hAnsi="Agency FB" w:cstheme="minorBidi"/>
                            <w:b/>
                            <w:color w:val="E36C0A" w:themeColor="accent6" w:themeShade="BF"/>
                            <w:szCs w:val="24"/>
                          </w:rPr>
                          <w:br/>
                          <w:t>Capítulo 20</w:t>
                        </w:r>
                        <w:r>
                          <w:rPr>
                            <w:rFonts w:ascii="Agency FB" w:eastAsiaTheme="minorEastAsia" w:hAnsi="Agency FB" w:cstheme="minorBidi"/>
                            <w:b/>
                            <w:color w:val="E36C0A" w:themeColor="accent6" w:themeShade="BF"/>
                            <w:szCs w:val="24"/>
                          </w:rPr>
                          <w:br/>
                        </w:r>
                        <w:r w:rsidRPr="004C2791">
                          <w:rPr>
                            <w:rFonts w:ascii="Agency FB" w:eastAsiaTheme="minorEastAsia" w:hAnsi="Agency FB" w:cstheme="minorBidi"/>
                            <w:b/>
                            <w:color w:val="365F91" w:themeColor="accent1" w:themeShade="BF"/>
                            <w:szCs w:val="24"/>
                          </w:rPr>
                          <w:t>Técnicas histológicas</w:t>
                        </w:r>
                        <w:r>
                          <w:rPr>
                            <w:rFonts w:ascii="Agency FB" w:eastAsiaTheme="minorEastAsia" w:hAnsi="Agency FB" w:cstheme="minorBidi"/>
                            <w:b/>
                            <w:color w:val="E36C0A" w:themeColor="accent6" w:themeShade="BF"/>
                            <w:szCs w:val="24"/>
                          </w:rPr>
                          <w:br/>
                        </w:r>
                        <w:r>
                          <w:rPr>
                            <w:rFonts w:ascii="Agency FB" w:eastAsiaTheme="minorEastAsia" w:hAnsi="Agency FB" w:cstheme="minorBidi"/>
                            <w:b/>
                            <w:color w:val="365F91" w:themeColor="accent1" w:themeShade="BF"/>
                            <w:szCs w:val="24"/>
                          </w:rPr>
                          <w:t>Tejidos que se parecen</w:t>
                        </w:r>
                      </w:hyperlink>
                    </w:p>
                  </w:txbxContent>
                </v:textbox>
                <w10:wrap anchorx="margin"/>
              </v:shape>
            </w:pict>
          </mc:Fallback>
        </mc:AlternateContent>
      </w: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196498" w:rsidRDefault="00196498" w:rsidP="00196498">
      <w:pPr>
        <w:pStyle w:val="Prrafodelista"/>
        <w:ind w:left="360"/>
        <w:jc w:val="center"/>
        <w:rPr>
          <w:sz w:val="40"/>
          <w:lang w:val="es-CO"/>
        </w:rPr>
      </w:pPr>
    </w:p>
    <w:p w:rsidR="004C2791" w:rsidRDefault="004C2791" w:rsidP="00196498">
      <w:pPr>
        <w:pStyle w:val="Prrafodelista"/>
        <w:ind w:left="360"/>
        <w:jc w:val="center"/>
        <w:rPr>
          <w:sz w:val="40"/>
          <w:lang w:val="es-CO"/>
        </w:rPr>
      </w:pPr>
    </w:p>
    <w:p w:rsidR="004C2791" w:rsidRDefault="004C2791" w:rsidP="00196498">
      <w:pPr>
        <w:pStyle w:val="Prrafodelista"/>
        <w:ind w:left="360"/>
        <w:jc w:val="center"/>
        <w:rPr>
          <w:sz w:val="40"/>
          <w:lang w:val="es-CO"/>
        </w:rPr>
      </w:pPr>
    </w:p>
    <w:p w:rsidR="004C2791" w:rsidRDefault="004C2791" w:rsidP="00196498">
      <w:pPr>
        <w:pStyle w:val="Prrafodelista"/>
        <w:ind w:left="360"/>
        <w:jc w:val="center"/>
        <w:rPr>
          <w:sz w:val="40"/>
          <w:lang w:val="es-CO"/>
        </w:rPr>
      </w:pPr>
    </w:p>
    <w:p w:rsidR="004C2791" w:rsidRDefault="004C2791" w:rsidP="00196498">
      <w:pPr>
        <w:pStyle w:val="Prrafodelista"/>
        <w:ind w:left="360"/>
        <w:jc w:val="center"/>
        <w:rPr>
          <w:sz w:val="40"/>
          <w:lang w:val="es-CO"/>
        </w:rPr>
      </w:pPr>
    </w:p>
    <w:p w:rsidR="004C2791" w:rsidRDefault="004C2791" w:rsidP="00196498">
      <w:pPr>
        <w:pStyle w:val="Prrafodelista"/>
        <w:ind w:left="360"/>
        <w:jc w:val="center"/>
        <w:rPr>
          <w:sz w:val="40"/>
          <w:lang w:val="es-CO"/>
        </w:rPr>
      </w:pPr>
    </w:p>
    <w:p w:rsidR="004C2791" w:rsidRDefault="004C2791" w:rsidP="004C2791">
      <w:pPr>
        <w:pStyle w:val="Prrafodelista"/>
        <w:ind w:left="360"/>
        <w:jc w:val="center"/>
        <w:rPr>
          <w:sz w:val="40"/>
          <w:lang w:val="es-CO"/>
        </w:rPr>
      </w:pPr>
    </w:p>
    <w:p w:rsidR="004C2791" w:rsidRDefault="004C2791" w:rsidP="004C2791">
      <w:pPr>
        <w:pStyle w:val="Prrafodelista"/>
        <w:ind w:left="360"/>
        <w:jc w:val="center"/>
        <w:rPr>
          <w:sz w:val="40"/>
          <w:lang w:val="es-CO"/>
        </w:rPr>
      </w:pPr>
    </w:p>
    <w:p w:rsidR="00655E9E" w:rsidRDefault="00655E9E" w:rsidP="004C2791">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087296" behindDoc="0" locked="0" layoutInCell="1" allowOverlap="1" wp14:anchorId="6E35959C" wp14:editId="18B98373">
                <wp:simplePos x="0" y="0"/>
                <wp:positionH relativeFrom="margin">
                  <wp:align>left</wp:align>
                </wp:positionH>
                <wp:positionV relativeFrom="paragraph">
                  <wp:posOffset>10160</wp:posOffset>
                </wp:positionV>
                <wp:extent cx="6134100" cy="259842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6134100" cy="2598420"/>
                        </a:xfrm>
                        <a:prstGeom prst="rect">
                          <a:avLst/>
                        </a:prstGeom>
                        <a:solidFill>
                          <a:schemeClr val="lt1"/>
                        </a:solidFill>
                        <a:ln w="6350">
                          <a:noFill/>
                        </a:ln>
                      </wps:spPr>
                      <wps:txbx>
                        <w:txbxContent>
                          <w:p w:rsidR="00AC0B17" w:rsidRPr="00367F7E" w:rsidRDefault="00AC0B17" w:rsidP="00196498">
                            <w:pPr>
                              <w:spacing w:after="0" w:line="240" w:lineRule="auto"/>
                              <w:jc w:val="left"/>
                              <w:rPr>
                                <w:rFonts w:ascii="Agency FB" w:eastAsiaTheme="minorEastAsia" w:hAnsi="Agency FB" w:cstheme="minorBidi"/>
                                <w:b/>
                                <w:color w:val="365F91" w:themeColor="accent1" w:themeShade="BF"/>
                                <w:szCs w:val="24"/>
                                <w:lang w:val="es-CO"/>
                              </w:rPr>
                            </w:pPr>
                          </w:p>
                          <w:p w:rsidR="00AC0B17" w:rsidRPr="002637C2" w:rsidRDefault="00AC0B17" w:rsidP="00196498">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B65F74" w:rsidRDefault="00AC0B17" w:rsidP="00196498">
                            <w:pPr>
                              <w:spacing w:after="0" w:line="240" w:lineRule="auto"/>
                              <w:jc w:val="left"/>
                              <w:rPr>
                                <w:rFonts w:ascii="Agency FB" w:eastAsiaTheme="minorEastAsia" w:hAnsi="Agency FB" w:cstheme="minorBidi"/>
                                <w:b/>
                                <w:color w:val="365F91" w:themeColor="accent1" w:themeShade="BF"/>
                                <w:szCs w:val="24"/>
                                <w:lang w:val="es-CO"/>
                              </w:rPr>
                            </w:pPr>
                          </w:p>
                          <w:p w:rsidR="00AC0B17" w:rsidRPr="004C2791" w:rsidRDefault="00AC0B17" w:rsidP="004C2791">
                            <w:pPr>
                              <w:spacing w:after="0" w:line="240" w:lineRule="auto"/>
                              <w:rPr>
                                <w:rFonts w:ascii="Agency FB" w:eastAsiaTheme="minorEastAsia" w:hAnsi="Agency FB" w:cstheme="minorBidi"/>
                                <w:b/>
                                <w:i/>
                                <w:color w:val="365F91" w:themeColor="accent1" w:themeShade="BF"/>
                                <w:szCs w:val="24"/>
                              </w:rPr>
                            </w:pPr>
                            <w:r w:rsidRPr="004C2791">
                              <w:rPr>
                                <w:rFonts w:ascii="Agency FB" w:eastAsiaTheme="minorEastAsia" w:hAnsi="Agency FB" w:cstheme="minorBidi"/>
                                <w:b/>
                                <w:i/>
                                <w:color w:val="365F91" w:themeColor="accent1" w:themeShade="BF"/>
                                <w:szCs w:val="24"/>
                              </w:rPr>
                              <w:t>Histología. Atlas en color y texto es una obra emblemática para el aprendizaje y la enseñanza de la estructura elemental de las células y su organización en tejidos. A lo largo de sus siete ediciones, el contenido de esta obra ha destacado por lo conciso y completo de su texto, por la calidad y utilidad didáctica de sus fotomicrografías y esquemas, y por la correlación clínica entre tejidos sanos y aquellos que presentan alguna forma de alteración en su estructura o función normales.</w:t>
                            </w:r>
                          </w:p>
                          <w:p w:rsidR="00AC0B17" w:rsidRPr="004C2791" w:rsidRDefault="00AC0B17" w:rsidP="004C2791">
                            <w:pPr>
                              <w:spacing w:after="0" w:line="240" w:lineRule="auto"/>
                              <w:rPr>
                                <w:rFonts w:ascii="Agency FB" w:eastAsiaTheme="minorEastAsia" w:hAnsi="Agency FB" w:cstheme="minorBidi"/>
                                <w:b/>
                                <w:i/>
                                <w:color w:val="365F91" w:themeColor="accent1" w:themeShade="BF"/>
                                <w:szCs w:val="24"/>
                              </w:rPr>
                            </w:pPr>
                          </w:p>
                          <w:p w:rsidR="00AC0B17" w:rsidRPr="00BE1DA5" w:rsidRDefault="00AC0B17" w:rsidP="004C2791">
                            <w:pPr>
                              <w:spacing w:after="0" w:line="240" w:lineRule="auto"/>
                              <w:rPr>
                                <w:rFonts w:ascii="Agency FB" w:eastAsiaTheme="minorEastAsia" w:hAnsi="Agency FB" w:cstheme="minorBidi"/>
                                <w:b/>
                                <w:i/>
                                <w:color w:val="365F91" w:themeColor="accent1" w:themeShade="BF"/>
                                <w:szCs w:val="24"/>
                              </w:rPr>
                            </w:pPr>
                            <w:r w:rsidRPr="004C2791">
                              <w:rPr>
                                <w:rFonts w:ascii="Agency FB" w:eastAsiaTheme="minorEastAsia" w:hAnsi="Agency FB" w:cstheme="minorBidi"/>
                                <w:b/>
                                <w:i/>
                                <w:color w:val="365F91" w:themeColor="accent1" w:themeShade="BF"/>
                                <w:szCs w:val="24"/>
                              </w:rPr>
                              <w:t>Para esta séptima edición, se ha actualizado y reorganizado el texto de sus capítulos, se han reforzado los cuadros de correlación clínica y se han incluido dos apartados nuevos, uno sobre tejidos semejantes bajo el microscopio de luz y uno más sobre técnicas de histológicas. El contenido gráfico también se ha enriquecido con la introducción de más de 120 micrografías nuevas de microscopio de luz y de electrones.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5959C" id="Cuadro de texto 76" o:spid="_x0000_s1118" type="#_x0000_t202" style="position:absolute;left:0;text-align:left;margin-left:0;margin-top:.8pt;width:483pt;height:204.6pt;z-index:252087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" fillcolor="white [3201]" stroked="f" strokeweight=".5pt">
                <v:textbox>
                  <w:txbxContent>
                    <w:p w:rsidR="00AC0B17" w:rsidRPr="00367F7E" w:rsidRDefault="00AC0B17" w:rsidP="00196498">
                      <w:pPr>
                        <w:spacing w:after="0" w:line="240" w:lineRule="auto"/>
                        <w:jc w:val="left"/>
                        <w:rPr>
                          <w:rFonts w:ascii="Agency FB" w:eastAsiaTheme="minorEastAsia" w:hAnsi="Agency FB" w:cstheme="minorBidi"/>
                          <w:b/>
                          <w:color w:val="365F91" w:themeColor="accent1" w:themeShade="BF"/>
                          <w:szCs w:val="24"/>
                          <w:lang w:val="es-CO"/>
                        </w:rPr>
                      </w:pPr>
                    </w:p>
                    <w:p w:rsidR="00AC0B17" w:rsidRPr="002637C2" w:rsidRDefault="00AC0B17" w:rsidP="00196498">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B65F74" w:rsidRDefault="00AC0B17" w:rsidP="00196498">
                      <w:pPr>
                        <w:spacing w:after="0" w:line="240" w:lineRule="auto"/>
                        <w:jc w:val="left"/>
                        <w:rPr>
                          <w:rFonts w:ascii="Agency FB" w:eastAsiaTheme="minorEastAsia" w:hAnsi="Agency FB" w:cstheme="minorBidi"/>
                          <w:b/>
                          <w:color w:val="365F91" w:themeColor="accent1" w:themeShade="BF"/>
                          <w:szCs w:val="24"/>
                          <w:lang w:val="es-CO"/>
                        </w:rPr>
                      </w:pPr>
                    </w:p>
                    <w:p w:rsidR="00AC0B17" w:rsidRPr="004C2791" w:rsidRDefault="00AC0B17" w:rsidP="004C2791">
                      <w:pPr>
                        <w:spacing w:after="0" w:line="240" w:lineRule="auto"/>
                        <w:rPr>
                          <w:rFonts w:ascii="Agency FB" w:eastAsiaTheme="minorEastAsia" w:hAnsi="Agency FB" w:cstheme="minorBidi"/>
                          <w:b/>
                          <w:i/>
                          <w:color w:val="365F91" w:themeColor="accent1" w:themeShade="BF"/>
                          <w:szCs w:val="24"/>
                        </w:rPr>
                      </w:pPr>
                      <w:r w:rsidRPr="004C2791">
                        <w:rPr>
                          <w:rFonts w:ascii="Agency FB" w:eastAsiaTheme="minorEastAsia" w:hAnsi="Agency FB" w:cstheme="minorBidi"/>
                          <w:b/>
                          <w:i/>
                          <w:color w:val="365F91" w:themeColor="accent1" w:themeShade="BF"/>
                          <w:szCs w:val="24"/>
                        </w:rPr>
                        <w:t>Histología. Atlas en color y texto es una obra emblemática para el aprendizaje y la enseñanza de la estructura elemental de las células y su organización en tejidos. A lo largo de sus siete ediciones, el contenido de esta obra ha destacado por lo conciso y completo de su texto, por la calidad y utilidad didáctica de sus fotomicrografías y esquemas, y por la correlación clínica entre tejidos sanos y aquellos que presentan alguna forma de alteración en su estructura o función normales.</w:t>
                      </w:r>
                    </w:p>
                    <w:p w:rsidR="00AC0B17" w:rsidRPr="004C2791" w:rsidRDefault="00AC0B17" w:rsidP="004C2791">
                      <w:pPr>
                        <w:spacing w:after="0" w:line="240" w:lineRule="auto"/>
                        <w:rPr>
                          <w:rFonts w:ascii="Agency FB" w:eastAsiaTheme="minorEastAsia" w:hAnsi="Agency FB" w:cstheme="minorBidi"/>
                          <w:b/>
                          <w:i/>
                          <w:color w:val="365F91" w:themeColor="accent1" w:themeShade="BF"/>
                          <w:szCs w:val="24"/>
                        </w:rPr>
                      </w:pPr>
                    </w:p>
                    <w:p w:rsidR="00AC0B17" w:rsidRPr="00BE1DA5" w:rsidRDefault="00AC0B17" w:rsidP="004C2791">
                      <w:pPr>
                        <w:spacing w:after="0" w:line="240" w:lineRule="auto"/>
                        <w:rPr>
                          <w:rFonts w:ascii="Agency FB" w:eastAsiaTheme="minorEastAsia" w:hAnsi="Agency FB" w:cstheme="minorBidi"/>
                          <w:b/>
                          <w:i/>
                          <w:color w:val="365F91" w:themeColor="accent1" w:themeShade="BF"/>
                          <w:szCs w:val="24"/>
                        </w:rPr>
                      </w:pPr>
                      <w:r w:rsidRPr="004C2791">
                        <w:rPr>
                          <w:rFonts w:ascii="Agency FB" w:eastAsiaTheme="minorEastAsia" w:hAnsi="Agency FB" w:cstheme="minorBidi"/>
                          <w:b/>
                          <w:i/>
                          <w:color w:val="365F91" w:themeColor="accent1" w:themeShade="BF"/>
                          <w:szCs w:val="24"/>
                        </w:rPr>
                        <w:t>Para esta séptima edición, se ha actualizado y reorganizado el texto de sus capítulos, se han reforzado los cuadros de correlación clínica y se han incluido dos apartados nuevos, uno sobre tejidos semejantes bajo el microscopio de luz y uno más sobre técnicas de histológicas. El contenido gráfico también se ha enriquecido con la introducción de más de 120 micrografías nuevas de microscopio de luz y de electrones.</w:t>
                      </w:r>
                    </w:p>
                  </w:txbxContent>
                </v:textbox>
                <w10:wrap anchorx="margin"/>
              </v:shape>
            </w:pict>
          </mc:Fallback>
        </mc:AlternateContent>
      </w: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196498" w:rsidRDefault="00196498" w:rsidP="004C2791">
      <w:pPr>
        <w:pStyle w:val="Prrafodelista"/>
        <w:ind w:left="360"/>
        <w:jc w:val="center"/>
        <w:rPr>
          <w:sz w:val="40"/>
          <w:lang w:val="es-CO"/>
        </w:rPr>
      </w:pPr>
    </w:p>
    <w:p w:rsidR="004C2791" w:rsidRDefault="004C2791" w:rsidP="004C2791">
      <w:pPr>
        <w:pStyle w:val="Prrafodelista"/>
        <w:ind w:left="360"/>
        <w:jc w:val="center"/>
        <w:rPr>
          <w:sz w:val="40"/>
          <w:lang w:val="es-CO"/>
        </w:rPr>
      </w:pPr>
    </w:p>
    <w:p w:rsidR="004C2791" w:rsidRDefault="004C2791"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bookmarkStart w:id="0" w:name="_GoBack"/>
      <w:bookmarkEnd w:id="0"/>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655E9E" w:rsidP="004C2791">
      <w:pPr>
        <w:pStyle w:val="Prrafodelista"/>
        <w:ind w:left="360"/>
        <w:jc w:val="center"/>
        <w:rPr>
          <w:sz w:val="40"/>
          <w:lang w:val="es-CO"/>
        </w:rPr>
      </w:pPr>
    </w:p>
    <w:p w:rsidR="00655E9E" w:rsidRDefault="00AC0B17" w:rsidP="00655E9E">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FUNDAMENTOS DE EPIMEMIOLOGÍA.</w:t>
      </w:r>
    </w:p>
    <w:p w:rsidR="00655E9E" w:rsidRPr="00E67601" w:rsidRDefault="00AC0B17" w:rsidP="00AC0B17">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Kahl-Martin Colimon.</w:t>
      </w:r>
    </w:p>
    <w:p w:rsidR="00655E9E" w:rsidRPr="00E67601" w:rsidRDefault="004A34DA" w:rsidP="00655E9E">
      <w:pPr>
        <w:pStyle w:val="Prrafodelista"/>
        <w:ind w:left="360"/>
        <w:jc w:val="center"/>
        <w:rPr>
          <w:sz w:val="40"/>
          <w:lang w:val="es-CO"/>
        </w:rPr>
      </w:pPr>
      <w:r w:rsidRPr="004A34DA">
        <w:drawing>
          <wp:anchor distT="0" distB="0" distL="114300" distR="114300" simplePos="0" relativeHeight="252138496" behindDoc="0" locked="0" layoutInCell="1" allowOverlap="1" wp14:anchorId="0D971625">
            <wp:simplePos x="0" y="0"/>
            <wp:positionH relativeFrom="column">
              <wp:posOffset>4352925</wp:posOffset>
            </wp:positionH>
            <wp:positionV relativeFrom="paragraph">
              <wp:posOffset>125095</wp:posOffset>
            </wp:positionV>
            <wp:extent cx="1485900" cy="2096770"/>
            <wp:effectExtent l="152400" t="152400" r="361950" b="360680"/>
            <wp:wrapThrough wrapText="bothSides">
              <wp:wrapPolygon edited="0">
                <wp:start x="1108" y="-1570"/>
                <wp:lineTo x="-2215" y="-1177"/>
                <wp:lineTo x="-2215" y="22372"/>
                <wp:lineTo x="-554" y="23942"/>
                <wp:lineTo x="2492" y="24727"/>
                <wp:lineTo x="2769" y="25119"/>
                <wp:lineTo x="21600" y="25119"/>
                <wp:lineTo x="21877" y="24727"/>
                <wp:lineTo x="24923" y="23942"/>
                <wp:lineTo x="26585" y="20998"/>
                <wp:lineTo x="26585" y="1962"/>
                <wp:lineTo x="23262" y="-981"/>
                <wp:lineTo x="22985" y="-1570"/>
                <wp:lineTo x="1108" y="-1570"/>
              </wp:wrapPolygon>
            </wp:wrapThrough>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485900" cy="20967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C0B17">
        <w:rPr>
          <w:noProof/>
          <w:sz w:val="40"/>
          <w:lang w:val="es-CO" w:eastAsia="es-CO"/>
        </w:rPr>
        <mc:AlternateContent>
          <mc:Choice Requires="wps">
            <w:drawing>
              <wp:anchor distT="0" distB="0" distL="114300" distR="114300" simplePos="0" relativeHeight="252092416" behindDoc="0" locked="0" layoutInCell="1" allowOverlap="1" wp14:anchorId="286AADBA" wp14:editId="1F978E71">
                <wp:simplePos x="0" y="0"/>
                <wp:positionH relativeFrom="margin">
                  <wp:align>left</wp:align>
                </wp:positionH>
                <wp:positionV relativeFrom="paragraph">
                  <wp:posOffset>182245</wp:posOffset>
                </wp:positionV>
                <wp:extent cx="2857500" cy="770318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2857500" cy="7703185"/>
                        </a:xfrm>
                        <a:prstGeom prst="rect">
                          <a:avLst/>
                        </a:prstGeom>
                        <a:solidFill>
                          <a:schemeClr val="lt1"/>
                        </a:solidFill>
                        <a:ln w="6350">
                          <a:noFill/>
                        </a:ln>
                      </wps:spPr>
                      <wps:txbx>
                        <w:txbxContent>
                          <w:p w:rsidR="009A6303" w:rsidRPr="00FB75E7" w:rsidRDefault="00AC0B17" w:rsidP="009A6303">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r w:rsidR="009A6303">
                              <w:rPr>
                                <w:rFonts w:ascii="Agency FB" w:eastAsiaTheme="minorEastAsia" w:hAnsi="Agency FB" w:cstheme="minorBidi"/>
                                <w:b/>
                                <w:color w:val="E36C0A" w:themeColor="accent6" w:themeShade="BF"/>
                                <w:szCs w:val="24"/>
                              </w:rPr>
                              <w:t xml:space="preserve"> </w:t>
                            </w:r>
                          </w:p>
                          <w:p w:rsidR="00AC0B17" w:rsidRPr="00FB75E7" w:rsidRDefault="00AC0B17" w:rsidP="00B93D6C">
                            <w:pPr>
                              <w:spacing w:after="0" w:line="240" w:lineRule="auto"/>
                              <w:jc w:val="left"/>
                              <w:rPr>
                                <w:rFonts w:ascii="Agency FB" w:eastAsiaTheme="minorEastAsia" w:hAnsi="Agency FB" w:cstheme="minorBidi"/>
                                <w:b/>
                                <w:color w:val="E36C0A" w:themeColor="accent6" w:themeShade="BF"/>
                                <w:szCs w:val="24"/>
                              </w:rPr>
                            </w:pPr>
                          </w:p>
                          <w:p w:rsidR="00AC0B17" w:rsidRDefault="00AC0B17" w:rsidP="00655E9E">
                            <w:pPr>
                              <w:spacing w:after="0" w:line="240" w:lineRule="auto"/>
                              <w:jc w:val="left"/>
                              <w:rPr>
                                <w:rFonts w:ascii="Agency FB" w:eastAsiaTheme="minorEastAsia" w:hAnsi="Agency FB" w:cstheme="minorBidi"/>
                                <w:b/>
                                <w:color w:val="E36C0A" w:themeColor="accent6" w:themeShade="BF"/>
                                <w:szCs w:val="24"/>
                              </w:rPr>
                            </w:pPr>
                          </w:p>
                          <w:p w:rsidR="00AC0B17" w:rsidRDefault="00AC0B17" w:rsidP="00655E9E">
                            <w:pPr>
                              <w:spacing w:after="0" w:line="240" w:lineRule="auto"/>
                              <w:jc w:val="left"/>
                              <w:rPr>
                                <w:rFonts w:ascii="Agency FB" w:eastAsiaTheme="minorEastAsia" w:hAnsi="Agency FB" w:cstheme="minorBidi"/>
                                <w:b/>
                                <w:color w:val="E36C0A" w:themeColor="accent6" w:themeShade="BF"/>
                                <w:szCs w:val="24"/>
                              </w:rPr>
                            </w:pPr>
                          </w:p>
                          <w:p w:rsidR="00AC0B17" w:rsidRDefault="00AC0B17" w:rsidP="00655E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UNIDAD I</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sidRPr="00B93D6C">
                              <w:rPr>
                                <w:rFonts w:ascii="Agency FB" w:eastAsiaTheme="minorEastAsia" w:hAnsi="Agency FB" w:cstheme="minorBidi"/>
                                <w:b/>
                                <w:color w:val="E36C0A" w:themeColor="accent6" w:themeShade="BF"/>
                                <w:szCs w:val="24"/>
                              </w:rPr>
                              <w:t xml:space="preserve">1 </w:t>
                            </w:r>
                            <w:proofErr w:type="gramStart"/>
                            <w:r w:rsidRPr="00B93D6C">
                              <w:rPr>
                                <w:rFonts w:ascii="Agency FB" w:eastAsiaTheme="minorEastAsia" w:hAnsi="Agency FB" w:cstheme="minorBidi"/>
                                <w:b/>
                                <w:color w:val="E36C0A" w:themeColor="accent6" w:themeShade="BF"/>
                                <w:szCs w:val="24"/>
                              </w:rPr>
                              <w:t>Epidemiología</w:t>
                            </w:r>
                            <w:proofErr w:type="gramEnd"/>
                            <w:r w:rsidRPr="00B93D6C">
                              <w:rPr>
                                <w:rFonts w:ascii="Agency FB" w:eastAsiaTheme="minorEastAsia" w:hAnsi="Agency FB" w:cstheme="minorBidi"/>
                                <w:b/>
                                <w:color w:val="E36C0A" w:themeColor="accent6" w:themeShade="BF"/>
                                <w:szCs w:val="24"/>
                              </w:rPr>
                              <w:t>: definición y campos de aplicación</w:t>
                            </w:r>
                            <w:r>
                              <w:rPr>
                                <w:rFonts w:ascii="Agency FB" w:eastAsiaTheme="minorEastAsia" w:hAnsi="Agency FB" w:cstheme="minorBidi"/>
                                <w:b/>
                                <w:color w:val="365F91" w:themeColor="accent1" w:themeShade="BF"/>
                                <w:szCs w:val="24"/>
                              </w:rPr>
                              <w:t xml:space="preserve"> </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1.1 definición de epidemiología </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1.2 usos de la epidemiología</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Referencias bibliográficas </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sidRPr="00B93D6C">
                              <w:rPr>
                                <w:rFonts w:ascii="Agency FB" w:eastAsiaTheme="minorEastAsia" w:hAnsi="Agency FB" w:cstheme="minorBidi"/>
                                <w:b/>
                                <w:color w:val="E36C0A" w:themeColor="accent6" w:themeShade="BF"/>
                                <w:szCs w:val="24"/>
                              </w:rPr>
                              <w:t xml:space="preserve">2 historia natural y social de la enfermedad. Esquemas de prevención </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2.1 historia natural de la enfermedad</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2.2 historia social de la enfermedad</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2.3 estrategias de prevención </w:t>
                            </w:r>
                          </w:p>
                          <w:p w:rsidR="00AC0B17" w:rsidRDefault="00AC0B17" w:rsidP="00B93D6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2.3.1 promoción de la salud</w:t>
                            </w:r>
                          </w:p>
                          <w:p w:rsidR="00AC0B17" w:rsidRDefault="00AC0B17" w:rsidP="00B93D6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2.3.2 prevención de la enfermedad </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Pr="004C2791"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Pr="00367F7E" w:rsidRDefault="00AC0B17" w:rsidP="00655E9E">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B93D6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3. Variable epidemiológica</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3.1 generalidades sobre la noción de variable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3.1.1Naturaleza variable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3.1.2Escala de medición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3.1.3Relación de variables </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3.2 fuentes de variabilidad epidemiológica</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3.2.1 factor de riesgo</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3.2.2 efecto</w:t>
                            </w:r>
                          </w:p>
                          <w:p w:rsidR="00AC0B17" w:rsidRDefault="00AC0B17" w:rsidP="00D1570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3.3 indiferencia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3.3.1 tamaño de muestra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3.3.2 población de referencia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3.3.3 condiciones para la inferencia </w:t>
                            </w:r>
                          </w:p>
                          <w:p w:rsidR="00AC0B17" w:rsidRDefault="00AC0B17" w:rsidP="00D1570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Pr="004C2791" w:rsidRDefault="00AC0B17" w:rsidP="00D1570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Pr="00D1570C" w:rsidRDefault="00AC0B17" w:rsidP="00D1570C">
                            <w:pPr>
                              <w:spacing w:after="0" w:line="240" w:lineRule="auto"/>
                              <w:jc w:val="left"/>
                              <w:rPr>
                                <w:rFonts w:ascii="Agency FB" w:eastAsiaTheme="minorEastAsia" w:hAnsi="Agency FB" w:cstheme="minorBidi"/>
                                <w:b/>
                                <w:color w:val="365F91" w:themeColor="accent1" w:themeShade="BF"/>
                                <w:szCs w:val="24"/>
                              </w:rPr>
                            </w:pPr>
                          </w:p>
                          <w:p w:rsidR="00AC0B17" w:rsidRDefault="00AC0B17" w:rsidP="00D1570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4. Medidas de frecuencia </w:t>
                            </w:r>
                          </w:p>
                          <w:p w:rsidR="00AC0B17" w:rsidRDefault="00AC0B17" w:rsidP="00D1570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4.1 Noción de frecuencia y distribución de la frecuencia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ADBA" id="Cuadro de texto 77" o:spid="_x0000_s1119" type="#_x0000_t202" style="position:absolute;left:0;text-align:left;margin-left:0;margin-top:14.35pt;width:225pt;height:606.55pt;z-index:252092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" fillcolor="white [3201]" stroked="f" strokeweight=".5pt">
                <v:textbox>
                  <w:txbxContent>
                    <w:p w:rsidR="009A6303" w:rsidRPr="00FB75E7" w:rsidRDefault="00AC0B17" w:rsidP="009A6303">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r w:rsidR="009A6303">
                        <w:rPr>
                          <w:rFonts w:ascii="Agency FB" w:eastAsiaTheme="minorEastAsia" w:hAnsi="Agency FB" w:cstheme="minorBidi"/>
                          <w:b/>
                          <w:color w:val="E36C0A" w:themeColor="accent6" w:themeShade="BF"/>
                          <w:szCs w:val="24"/>
                        </w:rPr>
                        <w:t xml:space="preserve"> </w:t>
                      </w:r>
                    </w:p>
                    <w:p w:rsidR="00AC0B17" w:rsidRPr="00FB75E7" w:rsidRDefault="00AC0B17" w:rsidP="00B93D6C">
                      <w:pPr>
                        <w:spacing w:after="0" w:line="240" w:lineRule="auto"/>
                        <w:jc w:val="left"/>
                        <w:rPr>
                          <w:rFonts w:ascii="Agency FB" w:eastAsiaTheme="minorEastAsia" w:hAnsi="Agency FB" w:cstheme="minorBidi"/>
                          <w:b/>
                          <w:color w:val="E36C0A" w:themeColor="accent6" w:themeShade="BF"/>
                          <w:szCs w:val="24"/>
                        </w:rPr>
                      </w:pPr>
                    </w:p>
                    <w:p w:rsidR="00AC0B17" w:rsidRDefault="00AC0B17" w:rsidP="00655E9E">
                      <w:pPr>
                        <w:spacing w:after="0" w:line="240" w:lineRule="auto"/>
                        <w:jc w:val="left"/>
                        <w:rPr>
                          <w:rFonts w:ascii="Agency FB" w:eastAsiaTheme="minorEastAsia" w:hAnsi="Agency FB" w:cstheme="minorBidi"/>
                          <w:b/>
                          <w:color w:val="E36C0A" w:themeColor="accent6" w:themeShade="BF"/>
                          <w:szCs w:val="24"/>
                        </w:rPr>
                      </w:pPr>
                    </w:p>
                    <w:p w:rsidR="00AC0B17" w:rsidRDefault="00AC0B17" w:rsidP="00655E9E">
                      <w:pPr>
                        <w:spacing w:after="0" w:line="240" w:lineRule="auto"/>
                        <w:jc w:val="left"/>
                        <w:rPr>
                          <w:rFonts w:ascii="Agency FB" w:eastAsiaTheme="minorEastAsia" w:hAnsi="Agency FB" w:cstheme="minorBidi"/>
                          <w:b/>
                          <w:color w:val="E36C0A" w:themeColor="accent6" w:themeShade="BF"/>
                          <w:szCs w:val="24"/>
                        </w:rPr>
                      </w:pPr>
                    </w:p>
                    <w:p w:rsidR="00AC0B17" w:rsidRDefault="00AC0B17" w:rsidP="00655E9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UNIDAD I</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sidRPr="00B93D6C">
                        <w:rPr>
                          <w:rFonts w:ascii="Agency FB" w:eastAsiaTheme="minorEastAsia" w:hAnsi="Agency FB" w:cstheme="minorBidi"/>
                          <w:b/>
                          <w:color w:val="E36C0A" w:themeColor="accent6" w:themeShade="BF"/>
                          <w:szCs w:val="24"/>
                        </w:rPr>
                        <w:t xml:space="preserve">1 </w:t>
                      </w:r>
                      <w:proofErr w:type="gramStart"/>
                      <w:r w:rsidRPr="00B93D6C">
                        <w:rPr>
                          <w:rFonts w:ascii="Agency FB" w:eastAsiaTheme="minorEastAsia" w:hAnsi="Agency FB" w:cstheme="minorBidi"/>
                          <w:b/>
                          <w:color w:val="E36C0A" w:themeColor="accent6" w:themeShade="BF"/>
                          <w:szCs w:val="24"/>
                        </w:rPr>
                        <w:t>Epidemiología</w:t>
                      </w:r>
                      <w:proofErr w:type="gramEnd"/>
                      <w:r w:rsidRPr="00B93D6C">
                        <w:rPr>
                          <w:rFonts w:ascii="Agency FB" w:eastAsiaTheme="minorEastAsia" w:hAnsi="Agency FB" w:cstheme="minorBidi"/>
                          <w:b/>
                          <w:color w:val="E36C0A" w:themeColor="accent6" w:themeShade="BF"/>
                          <w:szCs w:val="24"/>
                        </w:rPr>
                        <w:t>: definición y campos de aplicación</w:t>
                      </w:r>
                      <w:r>
                        <w:rPr>
                          <w:rFonts w:ascii="Agency FB" w:eastAsiaTheme="minorEastAsia" w:hAnsi="Agency FB" w:cstheme="minorBidi"/>
                          <w:b/>
                          <w:color w:val="365F91" w:themeColor="accent1" w:themeShade="BF"/>
                          <w:szCs w:val="24"/>
                        </w:rPr>
                        <w:t xml:space="preserve"> </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1.1 definición de epidemiología </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1.2 usos de la epidemiología</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Referencias bibliográficas </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sidRPr="00B93D6C">
                        <w:rPr>
                          <w:rFonts w:ascii="Agency FB" w:eastAsiaTheme="minorEastAsia" w:hAnsi="Agency FB" w:cstheme="minorBidi"/>
                          <w:b/>
                          <w:color w:val="E36C0A" w:themeColor="accent6" w:themeShade="BF"/>
                          <w:szCs w:val="24"/>
                        </w:rPr>
                        <w:t xml:space="preserve">2 historia natural y social de la enfermedad. Esquemas de prevención </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2.1 historia natural de la enfermedad</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2.2 historia social de la enfermedad</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2.3 estrategias de prevención </w:t>
                      </w:r>
                    </w:p>
                    <w:p w:rsidR="00AC0B17" w:rsidRDefault="00AC0B17" w:rsidP="00B93D6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2.3.1 promoción de la salud</w:t>
                      </w:r>
                    </w:p>
                    <w:p w:rsidR="00AC0B17" w:rsidRDefault="00AC0B17" w:rsidP="00B93D6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2.3.2 prevención de la enfermedad </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Pr="004C2791"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Pr="00367F7E" w:rsidRDefault="00AC0B17" w:rsidP="00655E9E">
                      <w:pPr>
                        <w:spacing w:after="0" w:line="240" w:lineRule="auto"/>
                        <w:jc w:val="left"/>
                        <w:rPr>
                          <w:rFonts w:ascii="Agency FB" w:eastAsiaTheme="minorEastAsia" w:hAnsi="Agency FB" w:cstheme="minorBidi"/>
                          <w:b/>
                          <w:color w:val="365F91" w:themeColor="accent1" w:themeShade="BF"/>
                          <w:szCs w:val="24"/>
                          <w:lang w:val="es-CO"/>
                        </w:rPr>
                      </w:pPr>
                    </w:p>
                    <w:p w:rsidR="00AC0B17" w:rsidRDefault="00AC0B17" w:rsidP="00B93D6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3. Variable epidemiológica</w:t>
                      </w:r>
                    </w:p>
                    <w:p w:rsidR="00AC0B17" w:rsidRDefault="00AC0B17" w:rsidP="00B93D6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3.1 generalidades sobre la noción de variable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3.1.1Naturaleza variable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3.1.2Escala de medición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3.1.3Relación de variables </w:t>
                      </w:r>
                    </w:p>
                    <w:p w:rsidR="00AC0B17" w:rsidRDefault="00AC0B17" w:rsidP="00655E9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3.2 fuentes de variabilidad epidemiológica</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3.2.1 factor de riesgo</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3.2.2 efecto</w:t>
                      </w:r>
                    </w:p>
                    <w:p w:rsidR="00AC0B17" w:rsidRDefault="00AC0B17" w:rsidP="00D1570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3.3 indiferencia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3.3.1 tamaño de muestra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3.3.2 población de referencia </w:t>
                      </w:r>
                    </w:p>
                    <w:p w:rsidR="00AC0B17" w:rsidRDefault="00AC0B17" w:rsidP="00D1570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3.3.3 condiciones para la inferencia </w:t>
                      </w:r>
                    </w:p>
                    <w:p w:rsidR="00AC0B17" w:rsidRDefault="00AC0B17" w:rsidP="00D1570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Pr="004C2791" w:rsidRDefault="00AC0B17" w:rsidP="00D1570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Pr="00D1570C" w:rsidRDefault="00AC0B17" w:rsidP="00D1570C">
                      <w:pPr>
                        <w:spacing w:after="0" w:line="240" w:lineRule="auto"/>
                        <w:jc w:val="left"/>
                        <w:rPr>
                          <w:rFonts w:ascii="Agency FB" w:eastAsiaTheme="minorEastAsia" w:hAnsi="Agency FB" w:cstheme="minorBidi"/>
                          <w:b/>
                          <w:color w:val="365F91" w:themeColor="accent1" w:themeShade="BF"/>
                          <w:szCs w:val="24"/>
                        </w:rPr>
                      </w:pPr>
                    </w:p>
                    <w:p w:rsidR="00AC0B17" w:rsidRDefault="00AC0B17" w:rsidP="00D1570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4. Medidas de frecuencia </w:t>
                      </w:r>
                    </w:p>
                    <w:p w:rsidR="00AC0B17" w:rsidRDefault="00AC0B17" w:rsidP="00D1570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4.1 Noción de frecuencia y distribución de la frecuencia </w:t>
                      </w:r>
                    </w:p>
                  </w:txbxContent>
                </v:textbox>
                <w10:wrap anchorx="margin"/>
              </v:shape>
            </w:pict>
          </mc:Fallback>
        </mc:AlternateContent>
      </w:r>
      <w:r w:rsidR="00655E9E" w:rsidRPr="00385CFD">
        <w:t xml:space="preserve"> </w:t>
      </w:r>
      <w:r w:rsidR="00655E9E" w:rsidRPr="00A2687B">
        <w:t xml:space="preserve"> </w:t>
      </w:r>
      <w:r w:rsidR="00655E9E" w:rsidRPr="00B65F74">
        <w:t xml:space="preserve"> </w:t>
      </w:r>
      <w:r w:rsidR="00655E9E" w:rsidRPr="00164599">
        <w:t xml:space="preserve"> </w:t>
      </w:r>
      <w:r w:rsidR="00655E9E" w:rsidRPr="00312C67">
        <w:rPr>
          <w:noProof/>
          <w:sz w:val="40"/>
        </w:rPr>
        <w:t xml:space="preserve"> </w:t>
      </w:r>
      <w:r w:rsidR="00655E9E">
        <w:rPr>
          <w:noProof/>
          <w:sz w:val="40"/>
          <w:lang w:val="es-CO" w:eastAsia="es-CO"/>
        </w:rPr>
        <w:t xml:space="preserve"> </w:t>
      </w:r>
      <w:r w:rsidR="00655E9E" w:rsidRPr="00B715C0">
        <w:t xml:space="preserve"> </w:t>
      </w:r>
      <w:r w:rsidR="00655E9E">
        <w:rPr>
          <w:rFonts w:eastAsia="Times New Roman"/>
          <w:b/>
          <w:bCs/>
          <w:noProof/>
          <w:color w:val="215868" w:themeColor="accent5" w:themeShade="80"/>
          <w:sz w:val="27"/>
          <w:szCs w:val="27"/>
          <w:lang w:val="es-CO" w:eastAsia="es-CO"/>
        </w:rPr>
        <w:t xml:space="preserve"> </w:t>
      </w:r>
      <w:r w:rsidR="00655E9E">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093440" behindDoc="0" locked="0" layoutInCell="1" allowOverlap="1" wp14:anchorId="484384E7" wp14:editId="614E7EF0">
                <wp:simplePos x="0" y="0"/>
                <wp:positionH relativeFrom="column">
                  <wp:posOffset>0</wp:posOffset>
                </wp:positionH>
                <wp:positionV relativeFrom="paragraph">
                  <wp:posOffset>19050</wp:posOffset>
                </wp:positionV>
                <wp:extent cx="5918200" cy="0"/>
                <wp:effectExtent l="0" t="19050" r="6350" b="19050"/>
                <wp:wrapNone/>
                <wp:docPr id="81"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35D7C1C3" id="16 Conector recto" o:spid="_x0000_s1026" style="position:absolute;z-index:25209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1.5pt" to="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" strokecolor="#4a7ebb" strokeweight="3pt">
                <o:lock v:ext="edit" shapetype="f"/>
              </v:line>
            </w:pict>
          </mc:Fallback>
        </mc:AlternateContent>
      </w: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4A34DA" w:rsidP="00655E9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03680" behindDoc="0" locked="0" layoutInCell="1" allowOverlap="1" wp14:anchorId="4431498D" wp14:editId="31DF71AD">
                <wp:simplePos x="0" y="0"/>
                <wp:positionH relativeFrom="margin">
                  <wp:posOffset>3105150</wp:posOffset>
                </wp:positionH>
                <wp:positionV relativeFrom="paragraph">
                  <wp:posOffset>338455</wp:posOffset>
                </wp:positionV>
                <wp:extent cx="3133725" cy="7391400"/>
                <wp:effectExtent l="0" t="0" r="9525" b="0"/>
                <wp:wrapNone/>
                <wp:docPr id="92" name="Cuadro de texto 92"/>
                <wp:cNvGraphicFramePr/>
                <a:graphic xmlns:a="http://schemas.openxmlformats.org/drawingml/2006/main">
                  <a:graphicData uri="http://schemas.microsoft.com/office/word/2010/wordprocessingShape">
                    <wps:wsp>
                      <wps:cNvSpPr txBox="1"/>
                      <wps:spPr>
                        <a:xfrm>
                          <a:off x="0" y="0"/>
                          <a:ext cx="3133725" cy="7391400"/>
                        </a:xfrm>
                        <a:prstGeom prst="rect">
                          <a:avLst/>
                        </a:prstGeom>
                        <a:solidFill>
                          <a:schemeClr val="lt1"/>
                        </a:solidFill>
                        <a:ln w="6350">
                          <a:noFill/>
                        </a:ln>
                      </wps:spPr>
                      <wps:txbx>
                        <w:txbxContent>
                          <w:p w:rsidR="00B20BFC" w:rsidRPr="00B20BFC" w:rsidRDefault="00B20BFC" w:rsidP="00B20BFC">
                            <w:pPr>
                              <w:spacing w:after="0" w:line="240" w:lineRule="auto"/>
                              <w:jc w:val="left"/>
                              <w:rPr>
                                <w:rFonts w:ascii="Agency FB" w:eastAsiaTheme="minorEastAsia" w:hAnsi="Agency FB" w:cstheme="minorBidi"/>
                                <w:b/>
                                <w:color w:val="365F91" w:themeColor="accent1" w:themeShade="BF"/>
                                <w:szCs w:val="24"/>
                              </w:rPr>
                            </w:pPr>
                            <w:r w:rsidRPr="00B20BFC">
                              <w:rPr>
                                <w:rFonts w:ascii="Agency FB" w:eastAsiaTheme="minorEastAsia" w:hAnsi="Agency FB" w:cstheme="minorBidi"/>
                                <w:b/>
                                <w:color w:val="365F91" w:themeColor="accent1" w:themeShade="BF"/>
                                <w:szCs w:val="24"/>
                              </w:rPr>
                              <w:t>4.1.1 frecuencia absoluta y frecuencia relativa</w:t>
                            </w:r>
                          </w:p>
                          <w:p w:rsidR="00AC0B17" w:rsidRDefault="00B20BFC" w:rsidP="00B20BFC">
                            <w:pPr>
                              <w:spacing w:after="0" w:line="240" w:lineRule="auto"/>
                              <w:jc w:val="left"/>
                              <w:rPr>
                                <w:rFonts w:ascii="Agency FB" w:eastAsiaTheme="minorEastAsia" w:hAnsi="Agency FB" w:cstheme="minorBidi"/>
                                <w:b/>
                                <w:color w:val="365F91" w:themeColor="accent1" w:themeShade="BF"/>
                                <w:szCs w:val="24"/>
                              </w:rPr>
                            </w:pPr>
                            <w:r w:rsidRPr="00B20BFC">
                              <w:rPr>
                                <w:rFonts w:ascii="Agency FB" w:eastAsiaTheme="minorEastAsia" w:hAnsi="Agency FB" w:cstheme="minorBidi"/>
                                <w:b/>
                                <w:color w:val="365F91" w:themeColor="accent1" w:themeShade="BF"/>
                                <w:szCs w:val="24"/>
                              </w:rPr>
                              <w:t xml:space="preserve">4.1.2 distribución de frecuencia </w:t>
                            </w:r>
                            <w:r w:rsidR="00AC0B17">
                              <w:rPr>
                                <w:rFonts w:ascii="Agency FB" w:eastAsiaTheme="minorEastAsia" w:hAnsi="Agency FB" w:cstheme="minorBidi"/>
                                <w:b/>
                                <w:color w:val="365F91" w:themeColor="accent1" w:themeShade="BF"/>
                                <w:szCs w:val="24"/>
                              </w:rPr>
                              <w:t>4.2 Concepto de razón, proporción y tasa</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4.2.1 generalidades sobre razón y proporción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4.2.2 discusión sobre concepto de tasa</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4.2.3 nociones de probabilidad y teorema de </w:t>
                            </w:r>
                            <w:proofErr w:type="spellStart"/>
                            <w:r>
                              <w:rPr>
                                <w:rFonts w:ascii="Agency FB" w:eastAsiaTheme="minorEastAsia" w:hAnsi="Agency FB" w:cstheme="minorBidi"/>
                                <w:b/>
                                <w:color w:val="365F91" w:themeColor="accent1" w:themeShade="BF"/>
                                <w:szCs w:val="24"/>
                              </w:rPr>
                              <w:t>bayes</w:t>
                            </w:r>
                            <w:proofErr w:type="spellEnd"/>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Apéndice</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Demostración del teorema de Bayes</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Pr="004C2791"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 </w:t>
                            </w:r>
                          </w:p>
                          <w:p w:rsidR="00AC0B17" w:rsidRDefault="00AC0B17" w:rsidP="00AC0B1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5. indicadores de frecuencia de la morbilidad y de la mortalidad</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5.1 ilustración grafica de incidencia y mortalidad</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5.2 incidencia</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5.2.1 proporción de incidencia</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5.2.2 tasa de incidencia </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5.3 Prevalencia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5.3.1 medidas de frecuencia de prevalencia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5.3.2 indicadores de prevalencia</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5.4 Mortalidad</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5.5 Relación entre incidencia, prevalencia y mortalidad</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5.5.1 relación entre incidencia, prevalencia de punto y periodo</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5.5.2 diferencias entre incidencia y prevalencia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5.5.3 relación entre incidencia, prevalencia y mortalidad: letalidad</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5.5.4 relación entre incidencia y mortalidad</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Pr="004C2791"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p>
                          <w:p w:rsidR="00AC0B17" w:rsidRDefault="00AC0B17" w:rsidP="00AC0B1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UNIDAD II</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6.</w:t>
                            </w:r>
                            <w:r w:rsidRPr="00B93D6C">
                              <w:rPr>
                                <w:rFonts w:ascii="Agency FB" w:eastAsiaTheme="minorEastAsia" w:hAnsi="Agency FB" w:cstheme="minorBidi"/>
                                <w:b/>
                                <w:color w:val="E36C0A" w:themeColor="accent6" w:themeShade="BF"/>
                                <w:szCs w:val="24"/>
                              </w:rPr>
                              <w:t xml:space="preserve"> </w:t>
                            </w:r>
                            <w:r>
                              <w:rPr>
                                <w:rFonts w:ascii="Agency FB" w:eastAsiaTheme="minorEastAsia" w:hAnsi="Agency FB" w:cstheme="minorBidi"/>
                                <w:b/>
                                <w:color w:val="E36C0A" w:themeColor="accent6" w:themeShade="BF"/>
                                <w:szCs w:val="24"/>
                              </w:rPr>
                              <w:t xml:space="preserve">Análisis longitudinal y análisis transversal </w:t>
                            </w:r>
                            <w:r>
                              <w:rPr>
                                <w:rFonts w:ascii="Agency FB" w:eastAsiaTheme="minorEastAsia" w:hAnsi="Agency FB" w:cstheme="minorBidi"/>
                                <w:b/>
                                <w:color w:val="365F91" w:themeColor="accent1" w:themeShade="BF"/>
                                <w:szCs w:val="24"/>
                              </w:rPr>
                              <w:t xml:space="preserve"> </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6.1 Aspectos generales</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6.2 Noción de cohorte</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6.2.1 cohorte fija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6.2.2 cohorte dinámica</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 Calculo de la incidencia de una cohorte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1498D" id="Cuadro de texto 92" o:spid="_x0000_s1120" type="#_x0000_t202" style="position:absolute;left:0;text-align:left;margin-left:244.5pt;margin-top:26.65pt;width:246.75pt;height:582pt;z-index:25210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" fillcolor="white [3201]" stroked="f" strokeweight=".5pt">
                <v:textbox>
                  <w:txbxContent>
                    <w:p w:rsidR="00B20BFC" w:rsidRPr="00B20BFC" w:rsidRDefault="00B20BFC" w:rsidP="00B20BFC">
                      <w:pPr>
                        <w:spacing w:after="0" w:line="240" w:lineRule="auto"/>
                        <w:jc w:val="left"/>
                        <w:rPr>
                          <w:rFonts w:ascii="Agency FB" w:eastAsiaTheme="minorEastAsia" w:hAnsi="Agency FB" w:cstheme="minorBidi"/>
                          <w:b/>
                          <w:color w:val="365F91" w:themeColor="accent1" w:themeShade="BF"/>
                          <w:szCs w:val="24"/>
                        </w:rPr>
                      </w:pPr>
                      <w:r w:rsidRPr="00B20BFC">
                        <w:rPr>
                          <w:rFonts w:ascii="Agency FB" w:eastAsiaTheme="minorEastAsia" w:hAnsi="Agency FB" w:cstheme="minorBidi"/>
                          <w:b/>
                          <w:color w:val="365F91" w:themeColor="accent1" w:themeShade="BF"/>
                          <w:szCs w:val="24"/>
                        </w:rPr>
                        <w:t>4.1.1 frecuencia absoluta y frecuencia relativa</w:t>
                      </w:r>
                    </w:p>
                    <w:p w:rsidR="00AC0B17" w:rsidRDefault="00B20BFC" w:rsidP="00B20BFC">
                      <w:pPr>
                        <w:spacing w:after="0" w:line="240" w:lineRule="auto"/>
                        <w:jc w:val="left"/>
                        <w:rPr>
                          <w:rFonts w:ascii="Agency FB" w:eastAsiaTheme="minorEastAsia" w:hAnsi="Agency FB" w:cstheme="minorBidi"/>
                          <w:b/>
                          <w:color w:val="365F91" w:themeColor="accent1" w:themeShade="BF"/>
                          <w:szCs w:val="24"/>
                        </w:rPr>
                      </w:pPr>
                      <w:r w:rsidRPr="00B20BFC">
                        <w:rPr>
                          <w:rFonts w:ascii="Agency FB" w:eastAsiaTheme="minorEastAsia" w:hAnsi="Agency FB" w:cstheme="minorBidi"/>
                          <w:b/>
                          <w:color w:val="365F91" w:themeColor="accent1" w:themeShade="BF"/>
                          <w:szCs w:val="24"/>
                        </w:rPr>
                        <w:t xml:space="preserve">4.1.2 distribución de frecuencia </w:t>
                      </w:r>
                      <w:r w:rsidR="00AC0B17">
                        <w:rPr>
                          <w:rFonts w:ascii="Agency FB" w:eastAsiaTheme="minorEastAsia" w:hAnsi="Agency FB" w:cstheme="minorBidi"/>
                          <w:b/>
                          <w:color w:val="365F91" w:themeColor="accent1" w:themeShade="BF"/>
                          <w:szCs w:val="24"/>
                        </w:rPr>
                        <w:t>4.2 Concepto de razón, proporción y tasa</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4.2.1 generalidades sobre razón y proporción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4.2.2 discusión sobre concepto de tasa</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4.2.3 nociones de probabilidad y teorema de </w:t>
                      </w:r>
                      <w:proofErr w:type="spellStart"/>
                      <w:r>
                        <w:rPr>
                          <w:rFonts w:ascii="Agency FB" w:eastAsiaTheme="minorEastAsia" w:hAnsi="Agency FB" w:cstheme="minorBidi"/>
                          <w:b/>
                          <w:color w:val="365F91" w:themeColor="accent1" w:themeShade="BF"/>
                          <w:szCs w:val="24"/>
                        </w:rPr>
                        <w:t>bayes</w:t>
                      </w:r>
                      <w:proofErr w:type="spellEnd"/>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Apéndice</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Demostración del teorema de Bayes</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Pr="004C2791"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 </w:t>
                      </w:r>
                    </w:p>
                    <w:p w:rsidR="00AC0B17" w:rsidRDefault="00AC0B17" w:rsidP="00AC0B1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5. indicadores de frecuencia de la morbilidad y de la mortalidad</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5.1 ilustración grafica de incidencia y mortalidad</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5.2 incidencia</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5.2.1 proporción de incidencia</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5.2.2 tasa de incidencia </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5.3 Prevalencia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5.3.1 medidas de frecuencia de prevalencia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5.3.2 indicadores de prevalencia</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5.4 Mortalidad</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5.5 Relación entre incidencia, prevalencia y mortalidad</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5.5.1 relación entre incidencia, prevalencia de punto y periodo</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5.5.2 diferencias entre incidencia y prevalencia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5.5.3 relación entre incidencia, prevalencia y mortalidad: letalidad</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5.5.4 relación entre incidencia y mortalidad</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AC0B17" w:rsidRPr="004C2791"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p>
                    <w:p w:rsidR="00AC0B17" w:rsidRDefault="00AC0B17" w:rsidP="00AC0B17">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UNIDAD II</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6.</w:t>
                      </w:r>
                      <w:r w:rsidRPr="00B93D6C">
                        <w:rPr>
                          <w:rFonts w:ascii="Agency FB" w:eastAsiaTheme="minorEastAsia" w:hAnsi="Agency FB" w:cstheme="minorBidi"/>
                          <w:b/>
                          <w:color w:val="E36C0A" w:themeColor="accent6" w:themeShade="BF"/>
                          <w:szCs w:val="24"/>
                        </w:rPr>
                        <w:t xml:space="preserve"> </w:t>
                      </w:r>
                      <w:r>
                        <w:rPr>
                          <w:rFonts w:ascii="Agency FB" w:eastAsiaTheme="minorEastAsia" w:hAnsi="Agency FB" w:cstheme="minorBidi"/>
                          <w:b/>
                          <w:color w:val="E36C0A" w:themeColor="accent6" w:themeShade="BF"/>
                          <w:szCs w:val="24"/>
                        </w:rPr>
                        <w:t xml:space="preserve">Análisis longitudinal y análisis transversal </w:t>
                      </w:r>
                      <w:r>
                        <w:rPr>
                          <w:rFonts w:ascii="Agency FB" w:eastAsiaTheme="minorEastAsia" w:hAnsi="Agency FB" w:cstheme="minorBidi"/>
                          <w:b/>
                          <w:color w:val="365F91" w:themeColor="accent1" w:themeShade="BF"/>
                          <w:szCs w:val="24"/>
                        </w:rPr>
                        <w:t xml:space="preserve"> </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6.1 Aspectos generales</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6.2 Noción de cohorte</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6.2.1 cohorte fija </w:t>
                      </w:r>
                    </w:p>
                    <w:p w:rsidR="00AC0B17" w:rsidRDefault="00AC0B17" w:rsidP="00AC0B17">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6.2.2 cohorte dinámica</w:t>
                      </w:r>
                    </w:p>
                    <w:p w:rsidR="00AC0B17" w:rsidRDefault="00AC0B17" w:rsidP="00AC0B17">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 Calculo de la incidencia de una cohorte</w:t>
                      </w:r>
                    </w:p>
                  </w:txbxContent>
                </v:textbox>
                <w10:wrap anchorx="margin"/>
              </v:shape>
            </w:pict>
          </mc:Fallback>
        </mc:AlternateContent>
      </w: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B20BFC" w:rsidP="00655E9E">
      <w:pPr>
        <w:pStyle w:val="Prrafodelista"/>
        <w:ind w:left="360"/>
        <w:jc w:val="center"/>
        <w:rPr>
          <w:sz w:val="40"/>
          <w:lang w:val="es-CO"/>
        </w:rPr>
      </w:pPr>
      <w:r>
        <w:rPr>
          <w:noProof/>
          <w:sz w:val="40"/>
          <w:lang w:val="es-CO" w:eastAsia="es-CO"/>
        </w:rPr>
        <w:lastRenderedPageBreak/>
        <mc:AlternateContent>
          <mc:Choice Requires="wps">
            <w:drawing>
              <wp:anchor distT="0" distB="0" distL="114300" distR="114300" simplePos="0" relativeHeight="252097536" behindDoc="0" locked="0" layoutInCell="1" allowOverlap="1" wp14:anchorId="3C5A990F" wp14:editId="7AAEA239">
                <wp:simplePos x="0" y="0"/>
                <wp:positionH relativeFrom="margin">
                  <wp:posOffset>-95250</wp:posOffset>
                </wp:positionH>
                <wp:positionV relativeFrom="paragraph">
                  <wp:posOffset>76200</wp:posOffset>
                </wp:positionV>
                <wp:extent cx="2876550" cy="8143875"/>
                <wp:effectExtent l="0" t="0" r="0" b="9525"/>
                <wp:wrapNone/>
                <wp:docPr id="93" name="Cuadro de texto 93"/>
                <wp:cNvGraphicFramePr/>
                <a:graphic xmlns:a="http://schemas.openxmlformats.org/drawingml/2006/main">
                  <a:graphicData uri="http://schemas.microsoft.com/office/word/2010/wordprocessingShape">
                    <wps:wsp>
                      <wps:cNvSpPr txBox="1"/>
                      <wps:spPr>
                        <a:xfrm>
                          <a:off x="0" y="0"/>
                          <a:ext cx="2876550" cy="8143875"/>
                        </a:xfrm>
                        <a:prstGeom prst="rect">
                          <a:avLst/>
                        </a:prstGeom>
                        <a:solidFill>
                          <a:schemeClr val="lt1"/>
                        </a:solidFill>
                        <a:ln w="6350">
                          <a:noFill/>
                        </a:ln>
                      </wps:spPr>
                      <wps:txbx>
                        <w:txbxContent>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6.3.1 cálculo de incidencia de una cohorte fija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6.3.2 cálculo de incidencia de una cohorte dinámica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6.3.3 diferencia entre tasa de incidencia y proporción de incidencia</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6.4 Análisis transversal: determinación de la prevalencia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6.4.1 determinación de la prevalencia de punto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6.4.2 aspectos que influyen sobre la prevalencia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6.4.3 algunas aplicaciones de los datos de prevalencia en la investigación</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6.5 Mortalidad</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B20BFC" w:rsidRPr="003525FE" w:rsidRDefault="00B20BFC" w:rsidP="00B20BFC">
                            <w:pPr>
                              <w:spacing w:after="0" w:line="240" w:lineRule="auto"/>
                              <w:jc w:val="left"/>
                              <w:rPr>
                                <w:rFonts w:ascii="Agency FB" w:eastAsiaTheme="minorEastAsia" w:hAnsi="Agency FB" w:cstheme="minorBidi"/>
                                <w:b/>
                                <w:color w:val="365F91" w:themeColor="accent1" w:themeShade="BF"/>
                                <w:szCs w:val="24"/>
                              </w:rPr>
                            </w:pPr>
                          </w:p>
                          <w:p w:rsidR="00AC0B17" w:rsidRDefault="00AC0B17" w:rsidP="00572B2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7. Tabla de vida y análisis de supervivencia </w:t>
                            </w:r>
                          </w:p>
                          <w:p w:rsidR="00B20BFC" w:rsidRDefault="00AC0B17"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7.1 aspectos gene</w:t>
                            </w:r>
                            <w:r w:rsidR="00B20BFC">
                              <w:rPr>
                                <w:rFonts w:ascii="Agency FB" w:eastAsiaTheme="minorEastAsia" w:hAnsi="Agency FB" w:cstheme="minorBidi"/>
                                <w:b/>
                                <w:color w:val="365F91" w:themeColor="accent1" w:themeShade="BF"/>
                                <w:szCs w:val="24"/>
                              </w:rPr>
                              <w:t>6.3.1 cálculo de incidencia de una cohorte fija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6.3.2 cálculo de incidencia de una cohorte dinámica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6.3.3 diferencia entre tasa de incidencia y proporción de incidencia</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6.4 Análisis transversal: determinación de la prevalencia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6.4.1 determinación de la prevalencia de punto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6.4.2 aspectos que influyen sobre la prevalencia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6.4.3 algunas aplicaciones de los datos de prevalencia en la investigación</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6.5 Mortalidad</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B20BFC" w:rsidRPr="003525FE"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Default="00AC0B17" w:rsidP="00572B2E">
                            <w:pPr>
                              <w:spacing w:after="0" w:line="240" w:lineRule="auto"/>
                              <w:jc w:val="left"/>
                              <w:rPr>
                                <w:rFonts w:ascii="Agency FB" w:eastAsiaTheme="minorEastAsia" w:hAnsi="Agency FB" w:cstheme="minorBidi"/>
                                <w:b/>
                                <w:color w:val="365F91" w:themeColor="accent1" w:themeShade="BF"/>
                                <w:szCs w:val="24"/>
                              </w:rPr>
                            </w:pPr>
                            <w:proofErr w:type="spellStart"/>
                            <w:r>
                              <w:rPr>
                                <w:rFonts w:ascii="Agency FB" w:eastAsiaTheme="minorEastAsia" w:hAnsi="Agency FB" w:cstheme="minorBidi"/>
                                <w:b/>
                                <w:color w:val="365F91" w:themeColor="accent1" w:themeShade="BF"/>
                                <w:szCs w:val="24"/>
                              </w:rPr>
                              <w:t>rales</w:t>
                            </w:r>
                            <w:proofErr w:type="spellEnd"/>
                          </w:p>
                          <w:p w:rsidR="00AC0B17" w:rsidRDefault="00AC0B17" w:rsidP="00572B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7.2 Construcción de una tabla de vida abreviada</w:t>
                            </w:r>
                          </w:p>
                          <w:p w:rsidR="00AC0B17" w:rsidRDefault="00AC0B17" w:rsidP="00C92943">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7.2.1 información básica</w:t>
                            </w:r>
                          </w:p>
                          <w:p w:rsidR="00AC0B17" w:rsidRDefault="00AC0B17" w:rsidP="00C92943">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7.2.2 calculo de mortalidad, de la probabilidad de muerte y de la probabilidad de supervivencia en los diferentes grupos de edad</w:t>
                            </w:r>
                          </w:p>
                          <w:p w:rsidR="00AC0B17" w:rsidRDefault="00AC0B17" w:rsidP="00C92943">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7.2.3 elementos esenciales en la tabla de vida</w:t>
                            </w:r>
                          </w:p>
                          <w:p w:rsidR="00AC0B17" w:rsidRDefault="00AC0B17" w:rsidP="00C92943">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7.2.4 ejemplo numérico para una tabla de vida abreviada </w:t>
                            </w:r>
                          </w:p>
                          <w:p w:rsidR="00AC0B17" w:rsidRDefault="00AC0B17" w:rsidP="00572B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7.3 Años de vida potenciales perdidos (AVPP)</w:t>
                            </w:r>
                          </w:p>
                          <w:p w:rsidR="00AC0B17" w:rsidRDefault="00AC0B17" w:rsidP="00C92943">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7.3.1 información básica para la tabla de los años de vida potenciales perdidos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A990F" id="Cuadro de texto 93" o:spid="_x0000_s1121" type="#_x0000_t202" style="position:absolute;left:0;text-align:left;margin-left:-7.5pt;margin-top:6pt;width:226.5pt;height:641.2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" fillcolor="white [3201]" stroked="f" strokeweight=".5pt">
                <v:textbox>
                  <w:txbxContent>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6.3.1 cálculo de incidencia de una cohorte fija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6.3.2 cálculo de incidencia de una cohorte dinámica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6.3.3 diferencia entre tasa de incidencia y proporción de incidencia</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6.4 Análisis transversal: determinación de la prevalencia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6.4.1 determinación de la prevalencia de punto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6.4.2 aspectos que influyen sobre la prevalencia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6.4.3 algunas aplicaciones de los datos de prevalencia en la investigación</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6.5 Mortalidad</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B20BFC" w:rsidRPr="003525FE" w:rsidRDefault="00B20BFC" w:rsidP="00B20BFC">
                      <w:pPr>
                        <w:spacing w:after="0" w:line="240" w:lineRule="auto"/>
                        <w:jc w:val="left"/>
                        <w:rPr>
                          <w:rFonts w:ascii="Agency FB" w:eastAsiaTheme="minorEastAsia" w:hAnsi="Agency FB" w:cstheme="minorBidi"/>
                          <w:b/>
                          <w:color w:val="365F91" w:themeColor="accent1" w:themeShade="BF"/>
                          <w:szCs w:val="24"/>
                        </w:rPr>
                      </w:pPr>
                    </w:p>
                    <w:p w:rsidR="00AC0B17" w:rsidRDefault="00AC0B17" w:rsidP="00572B2E">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7. Tabla de vida y análisis de supervivencia </w:t>
                      </w:r>
                    </w:p>
                    <w:p w:rsidR="00B20BFC" w:rsidRDefault="00AC0B17"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7.1 aspectos gene</w:t>
                      </w:r>
                      <w:r w:rsidR="00B20BFC">
                        <w:rPr>
                          <w:rFonts w:ascii="Agency FB" w:eastAsiaTheme="minorEastAsia" w:hAnsi="Agency FB" w:cstheme="minorBidi"/>
                          <w:b/>
                          <w:color w:val="365F91" w:themeColor="accent1" w:themeShade="BF"/>
                          <w:szCs w:val="24"/>
                        </w:rPr>
                        <w:t>6.3.1 cálculo de incidencia de una cohorte fija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6.3.2 cálculo de incidencia de una cohorte dinámica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6.3.3 diferencia entre tasa de incidencia y proporción de incidencia</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6.4 Análisis transversal: determinación de la prevalencia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6.4.1 determinación de la prevalencia de punto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6.4.2 aspectos que influyen sobre la prevalencia</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6.4.3 algunas aplicaciones de los datos de prevalencia en la investigación</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6.5 Mortalidad</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B20BFC" w:rsidRPr="003525FE"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AC0B17" w:rsidRDefault="00AC0B17" w:rsidP="00572B2E">
                      <w:pPr>
                        <w:spacing w:after="0" w:line="240" w:lineRule="auto"/>
                        <w:jc w:val="left"/>
                        <w:rPr>
                          <w:rFonts w:ascii="Agency FB" w:eastAsiaTheme="minorEastAsia" w:hAnsi="Agency FB" w:cstheme="minorBidi"/>
                          <w:b/>
                          <w:color w:val="365F91" w:themeColor="accent1" w:themeShade="BF"/>
                          <w:szCs w:val="24"/>
                        </w:rPr>
                      </w:pPr>
                      <w:proofErr w:type="spellStart"/>
                      <w:r>
                        <w:rPr>
                          <w:rFonts w:ascii="Agency FB" w:eastAsiaTheme="minorEastAsia" w:hAnsi="Agency FB" w:cstheme="minorBidi"/>
                          <w:b/>
                          <w:color w:val="365F91" w:themeColor="accent1" w:themeShade="BF"/>
                          <w:szCs w:val="24"/>
                        </w:rPr>
                        <w:t>rales</w:t>
                      </w:r>
                      <w:proofErr w:type="spellEnd"/>
                    </w:p>
                    <w:p w:rsidR="00AC0B17" w:rsidRDefault="00AC0B17" w:rsidP="00572B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7.2 Construcción de una tabla de vida abreviada</w:t>
                      </w:r>
                    </w:p>
                    <w:p w:rsidR="00AC0B17" w:rsidRDefault="00AC0B17" w:rsidP="00C92943">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7.2.1 información básica</w:t>
                      </w:r>
                    </w:p>
                    <w:p w:rsidR="00AC0B17" w:rsidRDefault="00AC0B17" w:rsidP="00C92943">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7.2.2 calculo de mortalidad, de la probabilidad de muerte y de la probabilidad de supervivencia en los diferentes grupos de edad</w:t>
                      </w:r>
                    </w:p>
                    <w:p w:rsidR="00AC0B17" w:rsidRDefault="00AC0B17" w:rsidP="00C92943">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7.2.3 elementos esenciales en la tabla de vida</w:t>
                      </w:r>
                    </w:p>
                    <w:p w:rsidR="00AC0B17" w:rsidRDefault="00AC0B17" w:rsidP="00C92943">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7.2.4 ejemplo numérico para una tabla de vida abreviada </w:t>
                      </w:r>
                    </w:p>
                    <w:p w:rsidR="00AC0B17" w:rsidRDefault="00AC0B17" w:rsidP="00572B2E">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7.3 Años de vida potenciales perdidos (AVPP)</w:t>
                      </w:r>
                    </w:p>
                    <w:p w:rsidR="00AC0B17" w:rsidRDefault="00AC0B17" w:rsidP="00C92943">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7.3.1 información básica para la tabla de los años de vida potenciales perdidos </w:t>
                      </w:r>
                    </w:p>
                  </w:txbxContent>
                </v:textbox>
                <w10:wrap anchorx="margin"/>
              </v:shape>
            </w:pict>
          </mc:Fallback>
        </mc:AlternateContent>
      </w:r>
    </w:p>
    <w:p w:rsidR="00655E9E" w:rsidRDefault="00B20BFC" w:rsidP="00655E9E">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36448" behindDoc="0" locked="0" layoutInCell="1" allowOverlap="1" wp14:anchorId="18957219" wp14:editId="3846DF1B">
                <wp:simplePos x="0" y="0"/>
                <wp:positionH relativeFrom="margin">
                  <wp:posOffset>2914650</wp:posOffset>
                </wp:positionH>
                <wp:positionV relativeFrom="paragraph">
                  <wp:posOffset>149860</wp:posOffset>
                </wp:positionV>
                <wp:extent cx="2876550" cy="7553325"/>
                <wp:effectExtent l="0" t="0" r="0" b="9525"/>
                <wp:wrapNone/>
                <wp:docPr id="200" name="Cuadro de texto 200"/>
                <wp:cNvGraphicFramePr/>
                <a:graphic xmlns:a="http://schemas.openxmlformats.org/drawingml/2006/main">
                  <a:graphicData uri="http://schemas.microsoft.com/office/word/2010/wordprocessingShape">
                    <wps:wsp>
                      <wps:cNvSpPr txBox="1"/>
                      <wps:spPr>
                        <a:xfrm>
                          <a:off x="0" y="0"/>
                          <a:ext cx="2876550" cy="7553325"/>
                        </a:xfrm>
                        <a:prstGeom prst="rect">
                          <a:avLst/>
                        </a:prstGeom>
                        <a:solidFill>
                          <a:schemeClr val="lt1"/>
                        </a:solidFill>
                        <a:ln w="6350">
                          <a:noFill/>
                        </a:ln>
                      </wps:spPr>
                      <wps:txbx>
                        <w:txbxContent>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7.3.2 elementos esenciales para la tabla de los años de vida potenciales perdidos</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7.4análisis de supervivencia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7.4.1 información básica para la tabla de supervivencia a partir de cohortes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7.4.2 elementos esenciales para la tabla de supervivencia a partir del análisis de cohortes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7.4.3 curva de supervivencia para análisis de cohortes </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7.5 análisis de supervivencia por el método Kaplan-Meier</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7.5.1 información básica para construcción de curva de supervivencia por Kaplan-Meier</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7.5.2 límites de confianza para la curva de supervivencia por el método de Kaplan-Meier</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7.5.3 función de riesgo en el análisis de supervivencia.</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B20BFC" w:rsidRPr="004C2791"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p>
                          <w:p w:rsidR="00B20BFC" w:rsidRDefault="00B20BFC" w:rsidP="00B20BF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8. Tabla de vida y análisis de supervivencia </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8.1 aspectos generales de la comparación</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8.2 </w:t>
                            </w:r>
                            <w:r>
                              <w:rPr>
                                <w:rFonts w:ascii="Agency FB" w:eastAsiaTheme="minorEastAsia" w:hAnsi="Agency FB" w:cstheme="minorBidi"/>
                                <w:b/>
                                <w:color w:val="365F91" w:themeColor="accent1" w:themeShade="BF"/>
                                <w:szCs w:val="24"/>
                              </w:rPr>
                              <w:t>comparación</w:t>
                            </w:r>
                            <w:r>
                              <w:rPr>
                                <w:rFonts w:ascii="Agency FB" w:eastAsiaTheme="minorEastAsia" w:hAnsi="Agency FB" w:cstheme="minorBidi"/>
                                <w:b/>
                                <w:color w:val="365F91" w:themeColor="accent1" w:themeShade="BF"/>
                                <w:szCs w:val="24"/>
                              </w:rPr>
                              <w:t xml:space="preserve"> para variables cualitativas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8.2.1 comparación de una proporción con un patrón </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8.2.2 comparaciones de dos proporciones independientes </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8.2.3 comparación de proporciones en grupos pareados. Prueba de </w:t>
                            </w:r>
                            <w:proofErr w:type="spellStart"/>
                            <w:r>
                              <w:rPr>
                                <w:rFonts w:ascii="Agency FB" w:eastAsiaTheme="minorEastAsia" w:hAnsi="Agency FB" w:cstheme="minorBidi"/>
                                <w:b/>
                                <w:color w:val="365F91" w:themeColor="accent1" w:themeShade="BF"/>
                                <w:szCs w:val="24"/>
                              </w:rPr>
                              <w:t>MacNemar</w:t>
                            </w:r>
                            <w:proofErr w:type="spellEnd"/>
                            <w:r>
                              <w:rPr>
                                <w:rFonts w:ascii="Agency FB" w:eastAsiaTheme="minorEastAsia" w:hAnsi="Agency FB" w:cstheme="minorBidi"/>
                                <w:b/>
                                <w:color w:val="365F91" w:themeColor="accent1" w:themeShade="BF"/>
                                <w:szCs w:val="24"/>
                              </w:rPr>
                              <w:t xml:space="preserve"> </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8.2.4 prueba de chi-cuadrado para la bondad de ajuste</w:t>
                            </w:r>
                          </w:p>
                          <w:p w:rsidR="00B20BFC" w:rsidRPr="00902EE4" w:rsidRDefault="00B20BFC" w:rsidP="00B20BFC">
                            <w:pPr>
                              <w:spacing w:after="0" w:line="240" w:lineRule="auto"/>
                              <w:ind w:left="284"/>
                              <w:jc w:val="left"/>
                              <w:rPr>
                                <w:rFonts w:ascii="Arial" w:hAnsi="Arial" w:cs="Arial"/>
                                <w:b/>
                                <w:color w:val="365F91" w:themeColor="accent1" w:themeShade="BF"/>
                                <w:szCs w:val="24"/>
                                <w:lang w:eastAsia="ja-JP"/>
                              </w:rPr>
                            </w:pPr>
                            <w:r>
                              <w:rPr>
                                <w:rFonts w:ascii="Agency FB" w:eastAsiaTheme="minorEastAsia" w:hAnsi="Agency FB" w:cstheme="minorBidi"/>
                                <w:b/>
                                <w:color w:val="365F91" w:themeColor="accent1" w:themeShade="BF"/>
                                <w:szCs w:val="24"/>
                              </w:rPr>
                              <w:t>8.2.5 prueba de X</w:t>
                            </w:r>
                            <w:r w:rsidRPr="009F2256">
                              <w:rPr>
                                <w:rFonts w:ascii="Agency FB" w:eastAsiaTheme="minorEastAsia" w:hAnsi="Agency FB" w:cstheme="minorBidi"/>
                                <w:b/>
                                <w:color w:val="365F91" w:themeColor="accent1" w:themeShade="BF"/>
                                <w:szCs w:val="24"/>
                                <w:vertAlign w:val="superscript"/>
                              </w:rPr>
                              <w:t>2</w:t>
                            </w:r>
                            <w:r>
                              <w:rPr>
                                <w:rFonts w:ascii="Agency FB" w:eastAsiaTheme="minorEastAsia" w:hAnsi="Agency FB" w:cstheme="minorBidi"/>
                                <w:b/>
                                <w:color w:val="365F91" w:themeColor="accent1" w:themeShade="BF"/>
                                <w:szCs w:val="24"/>
                                <w:vertAlign w:val="superscript"/>
                              </w:rPr>
                              <w:t xml:space="preserve"> </w:t>
                            </w:r>
                            <w:r>
                              <w:rPr>
                                <w:rFonts w:ascii="Agency FB" w:eastAsiaTheme="minorEastAsia" w:hAnsi="Agency FB" w:cstheme="minorBidi"/>
                                <w:b/>
                                <w:color w:val="365F91" w:themeColor="accent1" w:themeShade="BF"/>
                                <w:szCs w:val="24"/>
                              </w:rPr>
                              <w:t>para independencia con dos o más grupos</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8.3comparación para variables cuantitativas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8.3.1 variables cuantitativas y </w:t>
                            </w:r>
                            <w:r>
                              <w:rPr>
                                <w:rFonts w:ascii="Agency FB" w:eastAsiaTheme="minorEastAsia" w:hAnsi="Agency FB" w:cstheme="minorBidi"/>
                                <w:b/>
                                <w:color w:val="365F91" w:themeColor="accent1" w:themeShade="BF"/>
                                <w:szCs w:val="24"/>
                              </w:rPr>
                              <w:t>comparación</w:t>
                            </w:r>
                            <w:r>
                              <w:rPr>
                                <w:rFonts w:ascii="Agency FB" w:eastAsiaTheme="minorEastAsia" w:hAnsi="Agency FB" w:cstheme="minorBidi"/>
                                <w:b/>
                                <w:color w:val="365F91" w:themeColor="accent1" w:themeShade="BF"/>
                                <w:szCs w:val="24"/>
                              </w:rPr>
                              <w:t xml:space="preserve"> de medidas </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8.3.2 comparación de una variable cuantitativa en dos grupos independientes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8.3.3 comparación para dos grupos cuantitativos pareados o equiparados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57219" id="Cuadro de texto 200" o:spid="_x0000_s1122" type="#_x0000_t202" style="position:absolute;left:0;text-align:left;margin-left:229.5pt;margin-top:11.8pt;width:226.5pt;height:594.75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" fillcolor="white [3201]" stroked="f" strokeweight=".5pt">
                <v:textbox>
                  <w:txbxContent>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7.3.2 elementos esenciales para la tabla de los años de vida potenciales perdidos</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7.4análisis de supervivencia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7.4.1 información básica para la tabla de supervivencia a partir de cohortes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7.4.2 elementos esenciales para la tabla de supervivencia a partir del análisis de cohortes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7.4.3 curva de supervivencia para análisis de cohortes </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7.5 análisis de supervivencia por el método Kaplan-Meier</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7.5.1 información básica para construcción de curva de supervivencia por Kaplan-Meier</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7.5.2 límites de confianza para la curva de supervivencia por el método de Kaplan-Meier</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7.5.3 función de riesgo en el análisis de supervivencia.</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Resumen</w:t>
                      </w:r>
                    </w:p>
                    <w:p w:rsidR="00B20BFC" w:rsidRPr="004C2791"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Referencias bibliográficas</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p>
                    <w:p w:rsidR="00B20BFC" w:rsidRDefault="00B20BFC" w:rsidP="00B20BF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8. Tabla de vida y análisis de supervivencia </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8.1 aspectos generales de la comparación</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8.2 </w:t>
                      </w:r>
                      <w:r>
                        <w:rPr>
                          <w:rFonts w:ascii="Agency FB" w:eastAsiaTheme="minorEastAsia" w:hAnsi="Agency FB" w:cstheme="minorBidi"/>
                          <w:b/>
                          <w:color w:val="365F91" w:themeColor="accent1" w:themeShade="BF"/>
                          <w:szCs w:val="24"/>
                        </w:rPr>
                        <w:t>comparación</w:t>
                      </w:r>
                      <w:r>
                        <w:rPr>
                          <w:rFonts w:ascii="Agency FB" w:eastAsiaTheme="minorEastAsia" w:hAnsi="Agency FB" w:cstheme="minorBidi"/>
                          <w:b/>
                          <w:color w:val="365F91" w:themeColor="accent1" w:themeShade="BF"/>
                          <w:szCs w:val="24"/>
                        </w:rPr>
                        <w:t xml:space="preserve"> para variables cualitativas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8.2.1 comparación de una proporción con un patrón </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8.2.2 comparaciones de dos proporciones independientes </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8.2.3 comparación de proporciones en grupos pareados. Prueba de </w:t>
                      </w:r>
                      <w:proofErr w:type="spellStart"/>
                      <w:r>
                        <w:rPr>
                          <w:rFonts w:ascii="Agency FB" w:eastAsiaTheme="minorEastAsia" w:hAnsi="Agency FB" w:cstheme="minorBidi"/>
                          <w:b/>
                          <w:color w:val="365F91" w:themeColor="accent1" w:themeShade="BF"/>
                          <w:szCs w:val="24"/>
                        </w:rPr>
                        <w:t>MacNemar</w:t>
                      </w:r>
                      <w:proofErr w:type="spellEnd"/>
                      <w:r>
                        <w:rPr>
                          <w:rFonts w:ascii="Agency FB" w:eastAsiaTheme="minorEastAsia" w:hAnsi="Agency FB" w:cstheme="minorBidi"/>
                          <w:b/>
                          <w:color w:val="365F91" w:themeColor="accent1" w:themeShade="BF"/>
                          <w:szCs w:val="24"/>
                        </w:rPr>
                        <w:t xml:space="preserve"> </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8.2.4 prueba de chi-cuadrado para la bondad de ajuste</w:t>
                      </w:r>
                    </w:p>
                    <w:p w:rsidR="00B20BFC" w:rsidRPr="00902EE4" w:rsidRDefault="00B20BFC" w:rsidP="00B20BFC">
                      <w:pPr>
                        <w:spacing w:after="0" w:line="240" w:lineRule="auto"/>
                        <w:ind w:left="284"/>
                        <w:jc w:val="left"/>
                        <w:rPr>
                          <w:rFonts w:ascii="Arial" w:hAnsi="Arial" w:cs="Arial"/>
                          <w:b/>
                          <w:color w:val="365F91" w:themeColor="accent1" w:themeShade="BF"/>
                          <w:szCs w:val="24"/>
                          <w:lang w:eastAsia="ja-JP"/>
                        </w:rPr>
                      </w:pPr>
                      <w:r>
                        <w:rPr>
                          <w:rFonts w:ascii="Agency FB" w:eastAsiaTheme="minorEastAsia" w:hAnsi="Agency FB" w:cstheme="minorBidi"/>
                          <w:b/>
                          <w:color w:val="365F91" w:themeColor="accent1" w:themeShade="BF"/>
                          <w:szCs w:val="24"/>
                        </w:rPr>
                        <w:t>8.2.5 prueba de X</w:t>
                      </w:r>
                      <w:r w:rsidRPr="009F2256">
                        <w:rPr>
                          <w:rFonts w:ascii="Agency FB" w:eastAsiaTheme="minorEastAsia" w:hAnsi="Agency FB" w:cstheme="minorBidi"/>
                          <w:b/>
                          <w:color w:val="365F91" w:themeColor="accent1" w:themeShade="BF"/>
                          <w:szCs w:val="24"/>
                          <w:vertAlign w:val="superscript"/>
                        </w:rPr>
                        <w:t>2</w:t>
                      </w:r>
                      <w:r>
                        <w:rPr>
                          <w:rFonts w:ascii="Agency FB" w:eastAsiaTheme="minorEastAsia" w:hAnsi="Agency FB" w:cstheme="minorBidi"/>
                          <w:b/>
                          <w:color w:val="365F91" w:themeColor="accent1" w:themeShade="BF"/>
                          <w:szCs w:val="24"/>
                          <w:vertAlign w:val="superscript"/>
                        </w:rPr>
                        <w:t xml:space="preserve"> </w:t>
                      </w:r>
                      <w:r>
                        <w:rPr>
                          <w:rFonts w:ascii="Agency FB" w:eastAsiaTheme="minorEastAsia" w:hAnsi="Agency FB" w:cstheme="minorBidi"/>
                          <w:b/>
                          <w:color w:val="365F91" w:themeColor="accent1" w:themeShade="BF"/>
                          <w:szCs w:val="24"/>
                        </w:rPr>
                        <w:t>para independencia con dos o más grupos</w:t>
                      </w:r>
                    </w:p>
                    <w:p w:rsidR="00B20BFC" w:rsidRDefault="00B20BFC" w:rsidP="00B20BFC">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8.3comparación para variables cuantitativas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8.3.1 variables cuantitativas y </w:t>
                      </w:r>
                      <w:r>
                        <w:rPr>
                          <w:rFonts w:ascii="Agency FB" w:eastAsiaTheme="minorEastAsia" w:hAnsi="Agency FB" w:cstheme="minorBidi"/>
                          <w:b/>
                          <w:color w:val="365F91" w:themeColor="accent1" w:themeShade="BF"/>
                          <w:szCs w:val="24"/>
                        </w:rPr>
                        <w:t>comparación</w:t>
                      </w:r>
                      <w:r>
                        <w:rPr>
                          <w:rFonts w:ascii="Agency FB" w:eastAsiaTheme="minorEastAsia" w:hAnsi="Agency FB" w:cstheme="minorBidi"/>
                          <w:b/>
                          <w:color w:val="365F91" w:themeColor="accent1" w:themeShade="BF"/>
                          <w:szCs w:val="24"/>
                        </w:rPr>
                        <w:t xml:space="preserve"> de medidas </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8.3.2 comparación de una variable cuantitativa en dos grupos independientes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8.3.3 comparación para dos grupos cuantitativos pareados o equiparados </w:t>
                      </w:r>
                    </w:p>
                    <w:p w:rsidR="00B20BFC" w:rsidRDefault="00B20BFC" w:rsidP="00B20BFC">
                      <w:pPr>
                        <w:spacing w:after="0" w:line="240" w:lineRule="auto"/>
                        <w:ind w:firstLine="284"/>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Default="00655E9E" w:rsidP="00655E9E">
      <w:pPr>
        <w:pStyle w:val="Prrafodelista"/>
        <w:ind w:left="360"/>
        <w:jc w:val="center"/>
        <w:rPr>
          <w:sz w:val="40"/>
          <w:lang w:val="es-CO"/>
        </w:rPr>
      </w:pPr>
    </w:p>
    <w:p w:rsidR="00655E9E" w:rsidRPr="00196498" w:rsidRDefault="00655E9E" w:rsidP="00655E9E">
      <w:pPr>
        <w:pStyle w:val="Prrafodelista"/>
        <w:ind w:left="360"/>
        <w:jc w:val="center"/>
        <w:rPr>
          <w:sz w:val="40"/>
          <w:lang w:val="es-CO"/>
        </w:rPr>
      </w:pPr>
    </w:p>
    <w:p w:rsidR="00655E9E" w:rsidRDefault="00655E9E" w:rsidP="004C2791">
      <w:pPr>
        <w:pStyle w:val="Prrafodelista"/>
        <w:ind w:left="360"/>
        <w:jc w:val="center"/>
        <w:rPr>
          <w:sz w:val="40"/>
          <w:lang w:val="es-CO"/>
        </w:rPr>
      </w:pPr>
    </w:p>
    <w:p w:rsidR="004C2791" w:rsidRDefault="004C2791"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572B2E" w:rsidRDefault="00572B2E" w:rsidP="004C2791">
      <w:pPr>
        <w:pStyle w:val="Prrafodelista"/>
        <w:ind w:left="360"/>
        <w:jc w:val="center"/>
        <w:rPr>
          <w:sz w:val="40"/>
          <w:lang w:val="es-CO"/>
        </w:rPr>
      </w:pPr>
    </w:p>
    <w:p w:rsidR="00B20BFC" w:rsidRPr="003525FE" w:rsidRDefault="00B20BFC" w:rsidP="00B20BFC">
      <w:pPr>
        <w:spacing w:after="0" w:line="240" w:lineRule="auto"/>
        <w:jc w:val="left"/>
        <w:rPr>
          <w:rFonts w:ascii="Agency FB" w:eastAsiaTheme="minorEastAsia" w:hAnsi="Agency FB" w:cstheme="minorBidi"/>
          <w:b/>
          <w:color w:val="365F91" w:themeColor="accent1" w:themeShade="BF"/>
          <w:szCs w:val="24"/>
        </w:rPr>
      </w:pPr>
      <w:r>
        <w:rPr>
          <w:noProof/>
          <w:sz w:val="40"/>
          <w:lang w:val="es-CO" w:eastAsia="es-CO"/>
        </w:rPr>
        <w:lastRenderedPageBreak/>
        <mc:AlternateContent>
          <mc:Choice Requires="wps">
            <w:drawing>
              <wp:anchor distT="0" distB="0" distL="114300" distR="114300" simplePos="0" relativeHeight="252099584" behindDoc="0" locked="0" layoutInCell="1" allowOverlap="1" wp14:anchorId="2D1D94D0" wp14:editId="62E2AE0D">
                <wp:simplePos x="0" y="0"/>
                <wp:positionH relativeFrom="margin">
                  <wp:posOffset>-85725</wp:posOffset>
                </wp:positionH>
                <wp:positionV relativeFrom="paragraph">
                  <wp:posOffset>28576</wp:posOffset>
                </wp:positionV>
                <wp:extent cx="2867025" cy="8191500"/>
                <wp:effectExtent l="0" t="0" r="9525" b="0"/>
                <wp:wrapNone/>
                <wp:docPr id="95" name="Cuadro de texto 95"/>
                <wp:cNvGraphicFramePr/>
                <a:graphic xmlns:a="http://schemas.openxmlformats.org/drawingml/2006/main">
                  <a:graphicData uri="http://schemas.microsoft.com/office/word/2010/wordprocessingShape">
                    <wps:wsp>
                      <wps:cNvSpPr txBox="1"/>
                      <wps:spPr>
                        <a:xfrm>
                          <a:off x="0" y="0"/>
                          <a:ext cx="2867025" cy="8191500"/>
                        </a:xfrm>
                        <a:prstGeom prst="rect">
                          <a:avLst/>
                        </a:prstGeom>
                        <a:solidFill>
                          <a:schemeClr val="lt1"/>
                        </a:solidFill>
                        <a:ln w="6350">
                          <a:noFill/>
                        </a:ln>
                      </wps:spPr>
                      <wps:txbx>
                        <w:txbxContent>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8.3.4 comparación de tres o más medidas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8.3.5 ANOVA de dos sentidos o de dos vías </w:t>
                            </w:r>
                          </w:p>
                          <w:p w:rsidR="00B20BFC" w:rsidRDefault="00B20BFC" w:rsidP="00B20BF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Resumen</w:t>
                            </w:r>
                          </w:p>
                          <w:p w:rsidR="00B20BFC" w:rsidRDefault="00B20BFC" w:rsidP="00B20BF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Referencias bibliográficas</w:t>
                            </w:r>
                          </w:p>
                          <w:p w:rsidR="00B20BFC" w:rsidRPr="00B20BFC" w:rsidRDefault="00B20BFC" w:rsidP="00B20BFC">
                            <w:pPr>
                              <w:spacing w:after="0" w:line="240" w:lineRule="auto"/>
                              <w:jc w:val="left"/>
                              <w:rPr>
                                <w:rFonts w:ascii="Agency FB" w:eastAsiaTheme="minorEastAsia" w:hAnsi="Agency FB" w:cstheme="minorBidi"/>
                                <w:b/>
                                <w:color w:val="E36C0A" w:themeColor="accent6" w:themeShade="BF"/>
                                <w:szCs w:val="24"/>
                              </w:rPr>
                            </w:pPr>
                          </w:p>
                          <w:p w:rsidR="00AC0B17" w:rsidRDefault="00AC0B17" w:rsidP="00902EE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9. pruebas de significación. Chi-cuadrado – Prueba de Z </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9.1. Aspectos generales de las pruebas de significación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9.2. Diferentes pruebas de significación para la asociación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9.3. Pruebas del Chi-cuadrado y pruebas de z</w:t>
                            </w:r>
                          </w:p>
                          <w:p w:rsidR="00AC0B17" w:rsidRDefault="00AC0B17" w:rsidP="00902EE4">
                            <w:pPr>
                              <w:spacing w:after="0" w:line="240" w:lineRule="auto"/>
                              <w:ind w:left="284"/>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 xml:space="preserve">9.3.1. Chi-cuadrado </w:t>
                            </w:r>
                          </w:p>
                          <w:p w:rsidR="00AC0B17" w:rsidRPr="00902EE4" w:rsidRDefault="00AC0B17" w:rsidP="00902EE4">
                            <w:pPr>
                              <w:spacing w:after="0" w:line="240" w:lineRule="auto"/>
                              <w:ind w:left="284"/>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9.3.2. La prueba de z</w:t>
                            </w:r>
                          </w:p>
                          <w:p w:rsidR="00AC0B17" w:rsidRPr="00902EE4" w:rsidRDefault="00AC0B17" w:rsidP="00902EE4">
                            <w:pPr>
                              <w:spacing w:after="0" w:line="240" w:lineRule="auto"/>
                              <w:ind w:left="284"/>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9.3.3. Ejercicio: Chi-cuadrado</w:t>
                            </w:r>
                          </w:p>
                          <w:p w:rsidR="00AC0B17" w:rsidRPr="00902EE4" w:rsidRDefault="00AC0B17" w:rsidP="00902EE4">
                            <w:pPr>
                              <w:spacing w:after="0" w:line="240" w:lineRule="auto"/>
                              <w:ind w:left="284"/>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9.3.4. Ejercicio: pruebas de significación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Resumen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E36C0A" w:themeColor="accent6" w:themeShade="BF"/>
                                <w:szCs w:val="24"/>
                              </w:rPr>
                              <w:t>10. Uso de los conceptos de correlación y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10.1. Correlación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10.1.1. Determinación del coeficiente de correlación de Pearson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10.1.2. Supuestos en la correlación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10.1.3. Consideraciones con respecto a la correlación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 Regresión lineal simple</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10.2.1. Ecuaciones de regresión y su cálculo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10.2.2. Prueba de hipótesis y estimación de intervalo para la intersección a y la pendiente b</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10.2.3. Predicción con la ecuación de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10.2.4. Comparación de dos líneas de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 Uso de correlación y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10.3.1. Análisis de residuales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10.3.2. Conducta para observaciones lineales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10.3.3. Las bandas de confianza</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10.3.4. Errores frecuentes en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10.3.5. Paralelos entre correlación y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10.3.6.</w:t>
                            </w:r>
                            <w:r>
                              <w:rPr>
                                <w:rFonts w:ascii="Agency FB" w:eastAsiaTheme="minorEastAsia" w:hAnsi="Agency FB" w:cstheme="minorBidi"/>
                                <w:b/>
                                <w:color w:val="365F91" w:themeColor="accent1" w:themeShade="BF"/>
                                <w:szCs w:val="24"/>
                              </w:rPr>
                              <w:t xml:space="preserve"> </w:t>
                            </w:r>
                            <w:r w:rsidRPr="00902EE4">
                              <w:rPr>
                                <w:rFonts w:ascii="Agency FB" w:eastAsiaTheme="minorEastAsia" w:hAnsi="Agency FB" w:cstheme="minorBidi"/>
                                <w:b/>
                                <w:color w:val="365F91" w:themeColor="accent1" w:themeShade="BF"/>
                                <w:szCs w:val="24"/>
                              </w:rPr>
                              <w:t>Regresión múltiple</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Resumen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p>
                          <w:p w:rsidR="00AC0B17" w:rsidRPr="003525FE" w:rsidRDefault="00AC0B17" w:rsidP="004A34DA">
                            <w:pPr>
                              <w:spacing w:after="0" w:line="240" w:lineRule="auto"/>
                              <w:jc w:val="left"/>
                              <w:rPr>
                                <w:rFonts w:ascii="Agency FB" w:eastAsiaTheme="minorEastAsia" w:hAnsi="Agency FB" w:cstheme="minorBidi"/>
                                <w:b/>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D94D0" id="Cuadro de texto 95" o:spid="_x0000_s1123" type="#_x0000_t202" style="position:absolute;margin-left:-6.75pt;margin-top:2.25pt;width:225.75pt;height:645pt;z-index:25209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" fillcolor="white [3201]" stroked="f" strokeweight=".5pt">
                <v:textbox>
                  <w:txbxContent>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8.3.4 comparación de tres o más medidas</w:t>
                      </w:r>
                    </w:p>
                    <w:p w:rsidR="00B20BFC" w:rsidRDefault="00B20BFC" w:rsidP="00B20BFC">
                      <w:pPr>
                        <w:spacing w:after="0" w:line="240" w:lineRule="auto"/>
                        <w:ind w:left="284"/>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365F91" w:themeColor="accent1" w:themeShade="BF"/>
                          <w:szCs w:val="24"/>
                        </w:rPr>
                        <w:t xml:space="preserve">8.3.5 ANOVA de dos sentidos o de dos vías </w:t>
                      </w:r>
                    </w:p>
                    <w:p w:rsidR="00B20BFC" w:rsidRDefault="00B20BFC" w:rsidP="00B20BF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Resumen</w:t>
                      </w:r>
                    </w:p>
                    <w:p w:rsidR="00B20BFC" w:rsidRDefault="00B20BFC" w:rsidP="00B20BF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Referencias bibliográficas</w:t>
                      </w:r>
                    </w:p>
                    <w:p w:rsidR="00B20BFC" w:rsidRPr="00B20BFC" w:rsidRDefault="00B20BFC" w:rsidP="00B20BFC">
                      <w:pPr>
                        <w:spacing w:after="0" w:line="240" w:lineRule="auto"/>
                        <w:jc w:val="left"/>
                        <w:rPr>
                          <w:rFonts w:ascii="Agency FB" w:eastAsiaTheme="minorEastAsia" w:hAnsi="Agency FB" w:cstheme="minorBidi"/>
                          <w:b/>
                          <w:color w:val="E36C0A" w:themeColor="accent6" w:themeShade="BF"/>
                          <w:szCs w:val="24"/>
                        </w:rPr>
                      </w:pPr>
                    </w:p>
                    <w:p w:rsidR="00AC0B17" w:rsidRDefault="00AC0B17" w:rsidP="00902EE4">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 xml:space="preserve">9. pruebas de significación. Chi-cuadrado – Prueba de Z </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9.1. Aspectos generales de las pruebas de significación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9.2. Diferentes pruebas de significación para la asociación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9.3. Pruebas del Chi-cuadrado y pruebas de z</w:t>
                      </w:r>
                    </w:p>
                    <w:p w:rsidR="00AC0B17" w:rsidRDefault="00AC0B17" w:rsidP="00902EE4">
                      <w:pPr>
                        <w:spacing w:after="0" w:line="240" w:lineRule="auto"/>
                        <w:ind w:left="284"/>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 xml:space="preserve">9.3.1. Chi-cuadrado </w:t>
                      </w:r>
                    </w:p>
                    <w:p w:rsidR="00AC0B17" w:rsidRPr="00902EE4" w:rsidRDefault="00AC0B17" w:rsidP="00902EE4">
                      <w:pPr>
                        <w:spacing w:after="0" w:line="240" w:lineRule="auto"/>
                        <w:ind w:left="284"/>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9.3.2. La prueba de z</w:t>
                      </w:r>
                    </w:p>
                    <w:p w:rsidR="00AC0B17" w:rsidRPr="00902EE4" w:rsidRDefault="00AC0B17" w:rsidP="00902EE4">
                      <w:pPr>
                        <w:spacing w:after="0" w:line="240" w:lineRule="auto"/>
                        <w:ind w:left="284"/>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9.3.3. Ejercicio: Chi-cuadrado</w:t>
                      </w:r>
                    </w:p>
                    <w:p w:rsidR="00AC0B17" w:rsidRPr="00902EE4" w:rsidRDefault="00AC0B17" w:rsidP="00902EE4">
                      <w:pPr>
                        <w:spacing w:after="0" w:line="240" w:lineRule="auto"/>
                        <w:ind w:left="284"/>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9.3.4. Ejercicio: pruebas de significación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Resumen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E36C0A" w:themeColor="accent6" w:themeShade="BF"/>
                          <w:szCs w:val="24"/>
                        </w:rPr>
                        <w:t>10. Uso de los conceptos de correlación y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10.1. Correlación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10.1.1. Determinación del coeficiente de correlación de Pearson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10.1.2. Supuestos en la correlación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10.1.3. Consideraciones con respecto a la correlación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 Regresión lineal simple</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10.2.1. Ecuaciones de regresión y su cálculo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10.2.2. Prueba de hipótesis y estimación de intervalo para la intersección a y la pendiente b</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10.2.3. Predicción con la ecuación de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10.2.4. Comparación de dos líneas de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 Uso de correlación y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10.3.1. Análisis de residuales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10.3.2. Conducta para observaciones lineales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10.3.3. Las bandas de confianza</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10.3.4. Errores frecuentes en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10.3.5. Paralelos entre correlación y regresión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10.3.6.</w:t>
                      </w:r>
                      <w:r>
                        <w:rPr>
                          <w:rFonts w:ascii="Agency FB" w:eastAsiaTheme="minorEastAsia" w:hAnsi="Agency FB" w:cstheme="minorBidi"/>
                          <w:b/>
                          <w:color w:val="365F91" w:themeColor="accent1" w:themeShade="BF"/>
                          <w:szCs w:val="24"/>
                        </w:rPr>
                        <w:t xml:space="preserve"> </w:t>
                      </w:r>
                      <w:r w:rsidRPr="00902EE4">
                        <w:rPr>
                          <w:rFonts w:ascii="Agency FB" w:eastAsiaTheme="minorEastAsia" w:hAnsi="Agency FB" w:cstheme="minorBidi"/>
                          <w:b/>
                          <w:color w:val="365F91" w:themeColor="accent1" w:themeShade="BF"/>
                          <w:szCs w:val="24"/>
                        </w:rPr>
                        <w:t>Regresión múltiple</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Resumen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p>
                    <w:p w:rsidR="00AC0B17" w:rsidRPr="003525FE" w:rsidRDefault="00AC0B17" w:rsidP="004A34DA">
                      <w:pPr>
                        <w:spacing w:after="0" w:line="240" w:lineRule="auto"/>
                        <w:jc w:val="left"/>
                        <w:rPr>
                          <w:rFonts w:ascii="Agency FB" w:eastAsiaTheme="minorEastAsia" w:hAnsi="Agency FB" w:cstheme="minorBidi"/>
                          <w:b/>
                          <w:color w:val="365F91" w:themeColor="accent1" w:themeShade="BF"/>
                          <w:szCs w:val="24"/>
                        </w:rPr>
                      </w:pPr>
                    </w:p>
                  </w:txbxContent>
                </v:textbox>
                <w10:wrap anchorx="margin"/>
              </v:shape>
            </w:pict>
          </mc:Fallback>
        </mc:AlternateContent>
      </w:r>
    </w:p>
    <w:p w:rsidR="00902EE4" w:rsidRDefault="00902EE4" w:rsidP="004C2791">
      <w:pPr>
        <w:pStyle w:val="Prrafodelista"/>
        <w:ind w:left="360"/>
        <w:jc w:val="center"/>
        <w:rPr>
          <w:sz w:val="40"/>
          <w:lang w:val="es-CO"/>
        </w:rPr>
      </w:pPr>
    </w:p>
    <w:p w:rsidR="00902EE4" w:rsidRDefault="004A34DA" w:rsidP="004C2791">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01632" behindDoc="0" locked="0" layoutInCell="1" allowOverlap="1" wp14:anchorId="4F899151" wp14:editId="6B989E46">
                <wp:simplePos x="0" y="0"/>
                <wp:positionH relativeFrom="page">
                  <wp:posOffset>3810000</wp:posOffset>
                </wp:positionH>
                <wp:positionV relativeFrom="paragraph">
                  <wp:posOffset>53340</wp:posOffset>
                </wp:positionV>
                <wp:extent cx="3075940" cy="7639050"/>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3075940" cy="7639050"/>
                        </a:xfrm>
                        <a:prstGeom prst="rect">
                          <a:avLst/>
                        </a:prstGeom>
                        <a:solidFill>
                          <a:schemeClr val="lt1"/>
                        </a:solidFill>
                        <a:ln w="6350">
                          <a:noFill/>
                        </a:ln>
                      </wps:spPr>
                      <wps:txbx>
                        <w:txbxContent>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 Correlación de rangos </w:t>
                            </w:r>
                            <w:r w:rsidRPr="004A34DA">
                              <w:rPr>
                                <w:rFonts w:ascii="Calibri" w:eastAsiaTheme="minorEastAsia" w:hAnsi="Calibri" w:cs="Calibri"/>
                                <w:b/>
                                <w:color w:val="365F91" w:themeColor="accent1" w:themeShade="BF"/>
                                <w:szCs w:val="24"/>
                              </w:rPr>
                              <w:t>ρ</w:t>
                            </w:r>
                            <w:r w:rsidRPr="004A34DA">
                              <w:rPr>
                                <w:rFonts w:ascii="Agency FB" w:eastAsiaTheme="minorEastAsia" w:hAnsi="Agency FB" w:cstheme="minorBidi"/>
                                <w:b/>
                                <w:color w:val="365F91" w:themeColor="accent1" w:themeShade="BF"/>
                                <w:szCs w:val="24"/>
                              </w:rPr>
                              <w:t xml:space="preserve"> (rho) de Spearman e </w:t>
                            </w:r>
                            <w:r w:rsidRPr="004A34DA">
                              <w:rPr>
                                <w:rFonts w:ascii="Agency FB" w:eastAsiaTheme="minorEastAsia" w:hAnsi="Agency FB" w:cs="Agency FB"/>
                                <w:b/>
                                <w:color w:val="365F91" w:themeColor="accent1" w:themeShade="BF"/>
                                <w:szCs w:val="24"/>
                              </w:rPr>
                              <w:t>í</w:t>
                            </w:r>
                            <w:r w:rsidRPr="004A34DA">
                              <w:rPr>
                                <w:rFonts w:ascii="Agency FB" w:eastAsiaTheme="minorEastAsia" w:hAnsi="Agency FB" w:cstheme="minorBidi"/>
                                <w:b/>
                                <w:color w:val="365F91" w:themeColor="accent1" w:themeShade="BF"/>
                                <w:szCs w:val="24"/>
                              </w:rPr>
                              <w:t>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11.1. Correlación de rangos </w:t>
                            </w:r>
                            <w:r w:rsidRPr="004A34DA">
                              <w:rPr>
                                <w:rFonts w:ascii="Calibri" w:eastAsiaTheme="minorEastAsia" w:hAnsi="Calibri" w:cs="Calibri"/>
                                <w:b/>
                                <w:color w:val="365F91" w:themeColor="accent1" w:themeShade="BF"/>
                                <w:szCs w:val="24"/>
                              </w:rPr>
                              <w:t>ρ</w:t>
                            </w:r>
                            <w:r w:rsidRPr="004A34DA">
                              <w:rPr>
                                <w:rFonts w:ascii="Agency FB" w:eastAsiaTheme="minorEastAsia" w:hAnsi="Agency FB" w:cstheme="minorBidi"/>
                                <w:b/>
                                <w:color w:val="365F91" w:themeColor="accent1" w:themeShade="BF"/>
                                <w:szCs w:val="24"/>
                              </w:rPr>
                              <w:t xml:space="preserve">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11.1.1. Indicaciones para la correlación de rangos </w:t>
                            </w:r>
                            <w:r w:rsidRPr="004A34DA">
                              <w:rPr>
                                <w:rFonts w:ascii="Calibri" w:eastAsiaTheme="minorEastAsia" w:hAnsi="Calibri" w:cs="Calibri"/>
                                <w:b/>
                                <w:color w:val="365F91" w:themeColor="accent1" w:themeShade="BF"/>
                                <w:szCs w:val="24"/>
                              </w:rPr>
                              <w:t>ρ</w:t>
                            </w:r>
                            <w:r w:rsidRPr="004A34DA">
                              <w:rPr>
                                <w:rFonts w:ascii="Agency FB" w:eastAsiaTheme="minorEastAsia" w:hAnsi="Agency FB" w:cstheme="minorBidi"/>
                                <w:b/>
                                <w:color w:val="365F91" w:themeColor="accent1" w:themeShade="BF"/>
                                <w:szCs w:val="24"/>
                              </w:rPr>
                              <w:t xml:space="preserve">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11.1.2. Cálculo de la </w:t>
                            </w:r>
                            <w:r w:rsidRPr="004A34DA">
                              <w:rPr>
                                <w:rFonts w:ascii="Calibri" w:eastAsiaTheme="minorEastAsia" w:hAnsi="Calibri" w:cs="Calibri"/>
                                <w:b/>
                                <w:color w:val="365F91" w:themeColor="accent1" w:themeShade="BF"/>
                                <w:szCs w:val="24"/>
                              </w:rPr>
                              <w:t>ρ</w:t>
                            </w:r>
                            <w:r w:rsidRPr="004A34DA">
                              <w:rPr>
                                <w:rFonts w:ascii="Agency FB" w:eastAsiaTheme="minorEastAsia" w:hAnsi="Agency FB" w:cstheme="minorBidi"/>
                                <w:b/>
                                <w:color w:val="365F91" w:themeColor="accent1" w:themeShade="BF"/>
                                <w:szCs w:val="24"/>
                              </w:rPr>
                              <w:t xml:space="preserve">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11.1.3. Pruebas de significación para la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11.1.4. Intervalo de confianza para la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 Índice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11.2.1. Pasos para el cálculo del índice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11.2.2. Determinación del índice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11.2.3. Prueba de significación y estimación de intervalo del índice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11.2.4. Criterios de validez de las mediciones</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11.2.5. Interpretación del índice de Kappa (k)</w:t>
                            </w:r>
                          </w:p>
                          <w:p w:rsid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11.2.6. Dificultades y mal uso en el empleo y la interpretación del índice de Kappa (k) </w:t>
                            </w:r>
                          </w:p>
                          <w:p w:rsidR="00AC0B17" w:rsidRPr="00902EE4" w:rsidRDefault="00AC0B17"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Resumen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p>
                          <w:p w:rsidR="00AC0B17" w:rsidRPr="00902EE4" w:rsidRDefault="004A34DA" w:rsidP="00902EE4">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 xml:space="preserve">12. Muestreo y tamaño de muestra </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 Muestreo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12.1.1. Aspectos generales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12.1.2. Razones para efectuar el muestreo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12.1.3. Tipos de muestreo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 Tamaño de muestra</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12.2.1. Consideraciones con respecto al tamaño de muestra</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12.2.2. Tamaño de muestra para datos cualitativos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12.2.3. Determinación del tamaño de la muestra para datos cuantitativos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12.2.4. Cálculo del tamaño de muestra para el análisis multivariado y otras situaciones epidemiológicas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 Tamaño de muestra según el tipo de estudio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12.3.1. Cálculo del tamaño de la muestra para el estudio descriptivo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12.3.2. Cálculo del tamaño de muestra en los estudio de cohorte y experimentales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12.3.3. Cálculo del tamaño de muestra en los estudios de casos</w:t>
                            </w:r>
                            <w:r>
                              <w:rPr>
                                <w:rFonts w:ascii="Agency FB" w:eastAsiaTheme="minorEastAsia" w:hAnsi="Agency FB" w:cstheme="minorBidi"/>
                                <w:b/>
                                <w:color w:val="365F91" w:themeColor="accent1" w:themeShade="BF"/>
                                <w:szCs w:val="24"/>
                              </w:rPr>
                              <w:t xml:space="preserve"> </w:t>
                            </w:r>
                            <w:r w:rsidRPr="00902EE4">
                              <w:rPr>
                                <w:rFonts w:ascii="Agency FB" w:eastAsiaTheme="minorEastAsia" w:hAnsi="Agency FB" w:cstheme="minorBidi"/>
                                <w:b/>
                                <w:color w:val="365F91" w:themeColor="accent1" w:themeShade="BF"/>
                                <w:szCs w:val="24"/>
                              </w:rPr>
                              <w:t>y</w:t>
                            </w:r>
                            <w:r>
                              <w:rPr>
                                <w:rFonts w:ascii="Agency FB" w:eastAsiaTheme="minorEastAsia" w:hAnsi="Agency FB" w:cstheme="minorBidi"/>
                                <w:b/>
                                <w:color w:val="365F91" w:themeColor="accent1" w:themeShade="BF"/>
                                <w:szCs w:val="24"/>
                              </w:rPr>
                              <w:t xml:space="preserve"> </w:t>
                            </w:r>
                            <w:r w:rsidRPr="00902EE4">
                              <w:rPr>
                                <w:rFonts w:ascii="Agency FB" w:eastAsiaTheme="minorEastAsia" w:hAnsi="Agency FB" w:cstheme="minorBidi"/>
                                <w:b/>
                                <w:color w:val="365F91" w:themeColor="accent1" w:themeShade="BF"/>
                                <w:szCs w:val="24"/>
                              </w:rPr>
                              <w:t>controles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99151" id="Cuadro de texto 98" o:spid="_x0000_s1124" type="#_x0000_t202" style="position:absolute;left:0;text-align:left;margin-left:300pt;margin-top:4.2pt;width:242.2pt;height:601.5pt;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" fillcolor="white [3201]" stroked="f" strokeweight=".5pt">
                <v:textbox>
                  <w:txbxContent>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 Correlación de rangos </w:t>
                      </w:r>
                      <w:r w:rsidRPr="004A34DA">
                        <w:rPr>
                          <w:rFonts w:ascii="Calibri" w:eastAsiaTheme="minorEastAsia" w:hAnsi="Calibri" w:cs="Calibri"/>
                          <w:b/>
                          <w:color w:val="365F91" w:themeColor="accent1" w:themeShade="BF"/>
                          <w:szCs w:val="24"/>
                        </w:rPr>
                        <w:t>ρ</w:t>
                      </w:r>
                      <w:r w:rsidRPr="004A34DA">
                        <w:rPr>
                          <w:rFonts w:ascii="Agency FB" w:eastAsiaTheme="minorEastAsia" w:hAnsi="Agency FB" w:cstheme="minorBidi"/>
                          <w:b/>
                          <w:color w:val="365F91" w:themeColor="accent1" w:themeShade="BF"/>
                          <w:szCs w:val="24"/>
                        </w:rPr>
                        <w:t xml:space="preserve"> (rho) de Spearman e </w:t>
                      </w:r>
                      <w:r w:rsidRPr="004A34DA">
                        <w:rPr>
                          <w:rFonts w:ascii="Agency FB" w:eastAsiaTheme="minorEastAsia" w:hAnsi="Agency FB" w:cs="Agency FB"/>
                          <w:b/>
                          <w:color w:val="365F91" w:themeColor="accent1" w:themeShade="BF"/>
                          <w:szCs w:val="24"/>
                        </w:rPr>
                        <w:t>í</w:t>
                      </w:r>
                      <w:r w:rsidRPr="004A34DA">
                        <w:rPr>
                          <w:rFonts w:ascii="Agency FB" w:eastAsiaTheme="minorEastAsia" w:hAnsi="Agency FB" w:cstheme="minorBidi"/>
                          <w:b/>
                          <w:color w:val="365F91" w:themeColor="accent1" w:themeShade="BF"/>
                          <w:szCs w:val="24"/>
                        </w:rPr>
                        <w:t>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11.1. Correlación de rangos </w:t>
                      </w:r>
                      <w:r w:rsidRPr="004A34DA">
                        <w:rPr>
                          <w:rFonts w:ascii="Calibri" w:eastAsiaTheme="minorEastAsia" w:hAnsi="Calibri" w:cs="Calibri"/>
                          <w:b/>
                          <w:color w:val="365F91" w:themeColor="accent1" w:themeShade="BF"/>
                          <w:szCs w:val="24"/>
                        </w:rPr>
                        <w:t>ρ</w:t>
                      </w:r>
                      <w:r w:rsidRPr="004A34DA">
                        <w:rPr>
                          <w:rFonts w:ascii="Agency FB" w:eastAsiaTheme="minorEastAsia" w:hAnsi="Agency FB" w:cstheme="minorBidi"/>
                          <w:b/>
                          <w:color w:val="365F91" w:themeColor="accent1" w:themeShade="BF"/>
                          <w:szCs w:val="24"/>
                        </w:rPr>
                        <w:t xml:space="preserve">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11.1.1. Indicaciones para la correlación de rangos </w:t>
                      </w:r>
                      <w:r w:rsidRPr="004A34DA">
                        <w:rPr>
                          <w:rFonts w:ascii="Calibri" w:eastAsiaTheme="minorEastAsia" w:hAnsi="Calibri" w:cs="Calibri"/>
                          <w:b/>
                          <w:color w:val="365F91" w:themeColor="accent1" w:themeShade="BF"/>
                          <w:szCs w:val="24"/>
                        </w:rPr>
                        <w:t>ρ</w:t>
                      </w:r>
                      <w:r w:rsidRPr="004A34DA">
                        <w:rPr>
                          <w:rFonts w:ascii="Agency FB" w:eastAsiaTheme="minorEastAsia" w:hAnsi="Agency FB" w:cstheme="minorBidi"/>
                          <w:b/>
                          <w:color w:val="365F91" w:themeColor="accent1" w:themeShade="BF"/>
                          <w:szCs w:val="24"/>
                        </w:rPr>
                        <w:t xml:space="preserve">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11.1.2. Cálculo de la </w:t>
                      </w:r>
                      <w:r w:rsidRPr="004A34DA">
                        <w:rPr>
                          <w:rFonts w:ascii="Calibri" w:eastAsiaTheme="minorEastAsia" w:hAnsi="Calibri" w:cs="Calibri"/>
                          <w:b/>
                          <w:color w:val="365F91" w:themeColor="accent1" w:themeShade="BF"/>
                          <w:szCs w:val="24"/>
                        </w:rPr>
                        <w:t>ρ</w:t>
                      </w:r>
                      <w:r w:rsidRPr="004A34DA">
                        <w:rPr>
                          <w:rFonts w:ascii="Agency FB" w:eastAsiaTheme="minorEastAsia" w:hAnsi="Agency FB" w:cstheme="minorBidi"/>
                          <w:b/>
                          <w:color w:val="365F91" w:themeColor="accent1" w:themeShade="BF"/>
                          <w:szCs w:val="24"/>
                        </w:rPr>
                        <w:t xml:space="preserve">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11.1.3. Pruebas de significación para la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11.1.4. Intervalo de confianza para la rho de Spearman</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 Índice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11.2.1. Pasos para el cálculo del índice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11.2.2. Determinación del índice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11.2.3. Prueba de significación y estimación de intervalo del índice de Kappa (k)</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11.2.4. Criterios de validez de las mediciones</w:t>
                      </w:r>
                    </w:p>
                    <w:p w:rsidR="004A34DA" w:rsidRP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11.2.5. Interpretación del índice de Kappa (k)</w:t>
                      </w:r>
                    </w:p>
                    <w:p w:rsidR="004A34DA" w:rsidRDefault="004A34DA" w:rsidP="004A34DA">
                      <w:pPr>
                        <w:spacing w:after="0" w:line="240" w:lineRule="auto"/>
                        <w:jc w:val="left"/>
                        <w:rPr>
                          <w:rFonts w:ascii="Agency FB" w:eastAsiaTheme="minorEastAsia" w:hAnsi="Agency FB" w:cstheme="minorBidi"/>
                          <w:b/>
                          <w:color w:val="365F91" w:themeColor="accent1" w:themeShade="BF"/>
                          <w:szCs w:val="24"/>
                        </w:rPr>
                      </w:pPr>
                      <w:r w:rsidRPr="004A34DA">
                        <w:rPr>
                          <w:rFonts w:ascii="Agency FB" w:eastAsiaTheme="minorEastAsia" w:hAnsi="Agency FB" w:cstheme="minorBidi"/>
                          <w:b/>
                          <w:color w:val="365F91" w:themeColor="accent1" w:themeShade="BF"/>
                          <w:szCs w:val="24"/>
                        </w:rPr>
                        <w:t xml:space="preserve">11.2.6. Dificultades y mal uso en el empleo y la interpretación del índice de Kappa (k) </w:t>
                      </w:r>
                    </w:p>
                    <w:p w:rsidR="00AC0B17" w:rsidRPr="00902EE4" w:rsidRDefault="00AC0B17"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Resumen</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p>
                    <w:p w:rsidR="00AC0B17" w:rsidRPr="00902EE4" w:rsidRDefault="004A34DA" w:rsidP="00902EE4">
                      <w:pPr>
                        <w:spacing w:after="0" w:line="240" w:lineRule="auto"/>
                        <w:jc w:val="left"/>
                        <w:rPr>
                          <w:rFonts w:ascii="Agency FB" w:eastAsiaTheme="minorEastAsia" w:hAnsi="Agency FB" w:cstheme="minorBidi"/>
                          <w:b/>
                          <w:color w:val="365F91" w:themeColor="accent1" w:themeShade="BF"/>
                          <w:szCs w:val="24"/>
                        </w:rPr>
                      </w:pPr>
                      <w:r>
                        <w:rPr>
                          <w:rFonts w:ascii="Agency FB" w:eastAsiaTheme="minorEastAsia" w:hAnsi="Agency FB" w:cstheme="minorBidi"/>
                          <w:b/>
                          <w:color w:val="E36C0A" w:themeColor="accent6" w:themeShade="BF"/>
                          <w:szCs w:val="24"/>
                        </w:rPr>
                        <w:t xml:space="preserve">12. Muestreo y tamaño de muestra </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 Muestreo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12.1.1. Aspectos generales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12.1.2. Razones para efectuar el muestreo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12.1.3. Tipos de muestreo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 Tamaño de muestra</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12.2.1. Consideraciones con respecto al tamaño de muestra</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12.2.2. Tamaño de muestra para datos cualitativos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12.2.3. Determinación del tamaño de la muestra para datos cuantitativos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12.2.4. Cálculo del tamaño de muestra para el análisis multivariado y otras situaciones epidemiológicas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 Tamaño de muestra según el tipo de estudio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12.3.1. Cálculo del tamaño de la muestra para el estudio descriptivo</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12.3.2. Cálculo del tamaño de muestra en los estudio de cohorte y experimentales</w:t>
                      </w:r>
                    </w:p>
                    <w:p w:rsidR="00AC0B17" w:rsidRPr="00902EE4" w:rsidRDefault="00AC0B17" w:rsidP="00902EE4">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12.3.3. Cálculo del tamaño de muestra en los estudios de casos</w:t>
                      </w:r>
                      <w:r>
                        <w:rPr>
                          <w:rFonts w:ascii="Agency FB" w:eastAsiaTheme="minorEastAsia" w:hAnsi="Agency FB" w:cstheme="minorBidi"/>
                          <w:b/>
                          <w:color w:val="365F91" w:themeColor="accent1" w:themeShade="BF"/>
                          <w:szCs w:val="24"/>
                        </w:rPr>
                        <w:t xml:space="preserve"> </w:t>
                      </w:r>
                      <w:r w:rsidRPr="00902EE4">
                        <w:rPr>
                          <w:rFonts w:ascii="Agency FB" w:eastAsiaTheme="minorEastAsia" w:hAnsi="Agency FB" w:cstheme="minorBidi"/>
                          <w:b/>
                          <w:color w:val="365F91" w:themeColor="accent1" w:themeShade="BF"/>
                          <w:szCs w:val="24"/>
                        </w:rPr>
                        <w:t>y</w:t>
                      </w:r>
                      <w:r>
                        <w:rPr>
                          <w:rFonts w:ascii="Agency FB" w:eastAsiaTheme="minorEastAsia" w:hAnsi="Agency FB" w:cstheme="minorBidi"/>
                          <w:b/>
                          <w:color w:val="365F91" w:themeColor="accent1" w:themeShade="BF"/>
                          <w:szCs w:val="24"/>
                        </w:rPr>
                        <w:t xml:space="preserve"> </w:t>
                      </w:r>
                      <w:r w:rsidRPr="00902EE4">
                        <w:rPr>
                          <w:rFonts w:ascii="Agency FB" w:eastAsiaTheme="minorEastAsia" w:hAnsi="Agency FB" w:cstheme="minorBidi"/>
                          <w:b/>
                          <w:color w:val="365F91" w:themeColor="accent1" w:themeShade="BF"/>
                          <w:szCs w:val="24"/>
                        </w:rPr>
                        <w:t>controles</w:t>
                      </w:r>
                    </w:p>
                  </w:txbxContent>
                </v:textbox>
                <w10:wrap anchorx="page"/>
              </v:shape>
            </w:pict>
          </mc:Fallback>
        </mc:AlternateContent>
      </w: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902EE4" w:rsidRDefault="00902EE4"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lastRenderedPageBreak/>
        <w:t>Resumen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 Muestreo y tamaño de muestra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 Muestreo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12.1.1. Aspectos generales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12.1.2. Razones para efectuar el muestreo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12.1.3. Tipos de muestreo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 Tamaño de muestra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12.2.1. Consideraciones con respecto al tamaño de muestra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12.2.2. Tamaño de muestra para datos cualitativos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12.2.3. Determinación del tamaño de la muestra para datos cuantitativos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12.2.4. Cálculo del tamaño de muestra para el análisis multivariado y otras situaciones epidemiológicas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 Tamaño de muestra según el tipo de estudio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12.3.1. Cálculo del tamaño de la muestra para el estudio descriptivo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12.3.2. Cálculo del tamaño de muestra en los estudio de cohorte y experimentales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 xml:space="preserve">12.3.3. Cálculo del tamaño de muestra en los estudios de </w:t>
      </w:r>
      <w:proofErr w:type="spellStart"/>
      <w:r w:rsidRPr="00902EE4">
        <w:rPr>
          <w:rFonts w:ascii="Agency FB" w:eastAsiaTheme="minorEastAsia" w:hAnsi="Agency FB" w:cstheme="minorBidi"/>
          <w:b/>
          <w:color w:val="365F91" w:themeColor="accent1" w:themeShade="BF"/>
          <w:szCs w:val="24"/>
        </w:rPr>
        <w:t>casosycontroles</w:t>
      </w:r>
      <w:proofErr w:type="spellEnd"/>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Resumen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UNIDAD III</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 Estrategia de la epidemiología y proceso de causalidad</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13.1. Bases fundamentales de la estrategia de la epidemiología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13.1.1. Reunión de los hechos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13.1.2. Formulación de la hipótesis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13.1.3. Verificación o prueba de hipótesis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13.2. Proceso de causalidad en la relación de variables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13.3. Comparación y asociación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13.3.1. Comparación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13.3.2. Causalidad y asociación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13.4. Clasificación de los estudios epidemiológicos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13.4.1. Estudios descriptivos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13.4.2. Estudios de cohorte</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13.4.3. Estudios de “casos y controles”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13.4.4. Estudios experimentales o de intervención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13.5. Criterios para la selección de un determinado tipo de estudio epidemiológico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13.6. Análisis del estudio epidemiológico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Resumen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 Estudios descriptivos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lastRenderedPageBreak/>
        <w:t>14.1. Aspectos generales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14.1.1. Descripción del problema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14.1.2. Frecuencia del evento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14.1.3. Formulación y pruebas de hipótesis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14.2. Variables epidemiológicas de persona, de tiempo y de lugar</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14.2.1. Variables de persona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14.2.2. Variables de tiempo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14.2.3. Variables de lugar</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14.2.4. Combinación de las variables de persona, tiempo y lugar</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14.3. Clasificación de los estudios epidemiológicos descriptivos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14.3.1. Estudio transversal o de corte</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14.3.2. Estudio longitudinal</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14.4. Diferentes modalidades de los estudios epidemiológicos descriptivos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14.4.1. Encuestas de morbilidad</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14.4.2. Encuesta de prevalencia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14.4.3. Estudio de una población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14.4.4. Estudios de categorías de una población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14.4.5.Estudio de institución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14.5. Análisis e interpretación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14.5.1. Categoría de interés epidemiológico: cierre de campo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14.5.2. Análisis cronológico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14.5.3. Problemas y errores que pueden afectar la validez del análisis y la inferencia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14.5.4. Alcance y limitación del estudio descriptivo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14.5.5. Problemas relacionados con la ética Resumen Referencias bibliográficas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 Estudio de cohorte</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15.1. Aspectos generales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15.1.1. Criterios para la selección de un estudio de cohorte</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15.1.2. Ventajas y desventajas del estudio de cohorte</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15.1.3. Consideraciones en el estudio de cohorte</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15.1.4. Determinación del factor de riesgo y del efecto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15.2. Información sobre la exposición al factor de riesgo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15.2.1. Fuentes de información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15.2.2. Variación en la exposición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15.3. Información sobre el efecto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15.3.1. Definición del efecto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15.3.2. Determinación del efecto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15.3.3. Posición del efecto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15.3.4. Salida del estudio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15.3.5. Fuente de información del efecto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15.4. Selección de la cohorte de estudio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15.4.1. Grupos sometidos a una determinada exposición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15.4.2. Grupo especial</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15.4.3. Cohorte geográfica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lastRenderedPageBreak/>
        <w:t>15.5. Selección de la(s) cohorte(s) de comparación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15.6. Análisis e interpretación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15.6.1. Pautas generales para el análisis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15.6.2. Cálculo de riesgos en estudio de cohorte</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15.6.3. Análisis estadístico esencial en los estudios de cohorte</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15.6.4. Análisis estratificado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15.6.5. Análisis equiparado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15.6.6. Análisis multivariado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15.6.7. Inferencia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15.7. Problemas relacionados con el análisis y su interpretación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15.7.1. Problemas relacionados con el factor de riesgo y el efecto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15.7.2. Problemas de seguimiento de las cohortes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15.7.3. Problemas relacionados con errores en el análisis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15.7.4. Problemas de ética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Resumen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Referencias bibliográficas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 Estudios de casos y controles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16.1. Generalidades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16.1.1. Consideraciones para el estudio de “casos y controles”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16.1.2. Criterios para la selección de un estudio de “casos y controles”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16.1.3. Determinación del factor de riesgo y del efecto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16.1.4. Ventajas y desventajas del estudio de casos y controles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16.2. Información sobre exposición al factor de riesgo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16.2.1. Fuentes de información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16.2.2. Medición de la exposición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16.2.3. Problemas de comparabilidad</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16.2.4. Validez de la información</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16.3. Información sobre el efecto o la enfermedad</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16.3.1. Clasificación de la enfermedad</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16.3.2. Morbilidad y mortalidad</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16.4. Selección de casos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16.4.1. Definición del caso</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16.4.2. Fuentes de los casos</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16.4.3. Medidas de frecuencia</w:t>
      </w:r>
    </w:p>
    <w:p w:rsidR="004A34DA" w:rsidRPr="00902EE4" w:rsidRDefault="004A34DA" w:rsidP="004A34DA">
      <w:pPr>
        <w:spacing w:after="0" w:line="240" w:lineRule="auto"/>
        <w:jc w:val="left"/>
        <w:rPr>
          <w:rFonts w:ascii="Agency FB" w:eastAsiaTheme="minorEastAsia" w:hAnsi="Agency FB" w:cstheme="minorBidi"/>
          <w:b/>
          <w:color w:val="365F91" w:themeColor="accent1" w:themeShade="BF"/>
          <w:szCs w:val="24"/>
        </w:rPr>
      </w:pPr>
      <w:r w:rsidRPr="00902EE4">
        <w:rPr>
          <w:rFonts w:ascii="Agency FB" w:eastAsiaTheme="minorEastAsia" w:hAnsi="Agency FB" w:cstheme="minorBidi"/>
          <w:b/>
          <w:color w:val="365F91" w:themeColor="accent1" w:themeShade="BF"/>
          <w:szCs w:val="24"/>
        </w:rPr>
        <w:t>16.4.4. Criterio de selección</w:t>
      </w: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p>
    <w:p w:rsidR="00AC0B17" w:rsidRDefault="00AC0B17" w:rsidP="004C2791">
      <w:pPr>
        <w:pStyle w:val="Prrafodelista"/>
        <w:ind w:left="360"/>
        <w:jc w:val="center"/>
        <w:rPr>
          <w:sz w:val="40"/>
          <w:lang w:val="es-CO"/>
        </w:rPr>
      </w:pPr>
      <w:r>
        <w:rPr>
          <w:noProof/>
          <w:sz w:val="40"/>
          <w:lang w:val="es-CO" w:eastAsia="es-CO"/>
        </w:rPr>
        <mc:AlternateContent>
          <mc:Choice Requires="wps">
            <w:drawing>
              <wp:anchor distT="0" distB="0" distL="114300" distR="114300" simplePos="0" relativeHeight="252105728" behindDoc="0" locked="0" layoutInCell="1" allowOverlap="1" wp14:anchorId="1E9979D6" wp14:editId="00E3D8F1">
                <wp:simplePos x="0" y="0"/>
                <wp:positionH relativeFrom="margin">
                  <wp:align>left</wp:align>
                </wp:positionH>
                <wp:positionV relativeFrom="paragraph">
                  <wp:posOffset>0</wp:posOffset>
                </wp:positionV>
                <wp:extent cx="6134100" cy="1943100"/>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6134100" cy="1943100"/>
                        </a:xfrm>
                        <a:prstGeom prst="rect">
                          <a:avLst/>
                        </a:prstGeom>
                        <a:solidFill>
                          <a:schemeClr val="lt1"/>
                        </a:solidFill>
                        <a:ln w="6350">
                          <a:noFill/>
                        </a:ln>
                      </wps:spPr>
                      <wps:txbx>
                        <w:txbxContent>
                          <w:p w:rsidR="00AC0B17" w:rsidRPr="00367F7E" w:rsidRDefault="00AC0B17" w:rsidP="00AC0B17">
                            <w:pPr>
                              <w:spacing w:after="0" w:line="240" w:lineRule="auto"/>
                              <w:jc w:val="left"/>
                              <w:rPr>
                                <w:rFonts w:ascii="Agency FB" w:eastAsiaTheme="minorEastAsia" w:hAnsi="Agency FB" w:cstheme="minorBidi"/>
                                <w:b/>
                                <w:color w:val="365F91" w:themeColor="accent1" w:themeShade="BF"/>
                                <w:szCs w:val="24"/>
                                <w:lang w:val="es-CO"/>
                              </w:rPr>
                            </w:pPr>
                          </w:p>
                          <w:p w:rsidR="00AC0B17" w:rsidRPr="002637C2" w:rsidRDefault="00AC0B17" w:rsidP="00AC0B17">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B65F74" w:rsidRDefault="00AC0B17" w:rsidP="00AC0B17">
                            <w:pPr>
                              <w:spacing w:after="0" w:line="240" w:lineRule="auto"/>
                              <w:jc w:val="left"/>
                              <w:rPr>
                                <w:rFonts w:ascii="Agency FB" w:eastAsiaTheme="minorEastAsia" w:hAnsi="Agency FB" w:cstheme="minorBidi"/>
                                <w:b/>
                                <w:color w:val="365F91" w:themeColor="accent1" w:themeShade="BF"/>
                                <w:szCs w:val="24"/>
                                <w:lang w:val="es-CO"/>
                              </w:rPr>
                            </w:pPr>
                          </w:p>
                          <w:p w:rsidR="00AC0B17" w:rsidRPr="009A6303" w:rsidRDefault="00AC0B17" w:rsidP="00AC0B17">
                            <w:pPr>
                              <w:spacing w:after="0" w:line="240" w:lineRule="auto"/>
                              <w:rPr>
                                <w:rFonts w:ascii="Agency FB" w:eastAsiaTheme="minorEastAsia" w:hAnsi="Agency FB" w:cstheme="minorBidi"/>
                                <w:b/>
                                <w:i/>
                                <w:color w:val="365F91" w:themeColor="accent1" w:themeShade="BF"/>
                                <w:szCs w:val="24"/>
                              </w:rPr>
                            </w:pPr>
                            <w:r w:rsidRPr="009A6303">
                              <w:rPr>
                                <w:rFonts w:ascii="Agency FB" w:hAnsi="Agency FB"/>
                                <w:b/>
                                <w:i/>
                                <w:color w:val="365F91" w:themeColor="accent1" w:themeShade="BF"/>
                                <w:szCs w:val="24"/>
                                <w:shd w:val="clear" w:color="auto" w:fill="F5F5F5"/>
                              </w:rPr>
                              <w:t>La tercera edición del libro </w:t>
                            </w:r>
                            <w:r w:rsidRPr="009A6303">
                              <w:rPr>
                                <w:rFonts w:ascii="Agency FB" w:hAnsi="Agency FB"/>
                                <w:b/>
                                <w:i/>
                                <w:color w:val="365F91" w:themeColor="accent1" w:themeShade="BF"/>
                                <w:szCs w:val="24"/>
                              </w:rPr>
                              <w:t>Fundamentos</w:t>
                            </w:r>
                            <w:r w:rsidRPr="009A6303">
                              <w:rPr>
                                <w:rFonts w:ascii="Agency FB" w:hAnsi="Agency FB"/>
                                <w:b/>
                                <w:i/>
                                <w:color w:val="365F91" w:themeColor="accent1" w:themeShade="BF"/>
                                <w:szCs w:val="24"/>
                                <w:shd w:val="clear" w:color="auto" w:fill="F5F5F5"/>
                              </w:rPr>
                              <w:t> de </w:t>
                            </w:r>
                            <w:r w:rsidRPr="009A6303">
                              <w:rPr>
                                <w:rFonts w:ascii="Agency FB" w:hAnsi="Agency FB"/>
                                <w:b/>
                                <w:i/>
                                <w:color w:val="365F91" w:themeColor="accent1" w:themeShade="BF"/>
                                <w:szCs w:val="24"/>
                              </w:rPr>
                              <w:t>epidemiología</w:t>
                            </w:r>
                            <w:r w:rsidRPr="009A6303">
                              <w:rPr>
                                <w:rFonts w:ascii="Agency FB" w:hAnsi="Agency FB"/>
                                <w:b/>
                                <w:i/>
                                <w:color w:val="365F91" w:themeColor="accent1" w:themeShade="BF"/>
                                <w:szCs w:val="24"/>
                                <w:shd w:val="clear" w:color="auto" w:fill="F5F5F5"/>
                              </w:rPr>
                              <w:t> presenta la fundamentación y métodos de la </w:t>
                            </w:r>
                            <w:r w:rsidRPr="009A6303">
                              <w:rPr>
                                <w:rFonts w:ascii="Agency FB" w:hAnsi="Agency FB"/>
                                <w:b/>
                                <w:i/>
                                <w:color w:val="365F91" w:themeColor="accent1" w:themeShade="BF"/>
                                <w:szCs w:val="24"/>
                              </w:rPr>
                              <w:t>epidemiología</w:t>
                            </w:r>
                            <w:r w:rsidRPr="009A6303">
                              <w:rPr>
                                <w:rFonts w:ascii="Agency FB" w:hAnsi="Agency FB"/>
                                <w:b/>
                                <w:i/>
                                <w:color w:val="365F91" w:themeColor="accent1" w:themeShade="BF"/>
                                <w:szCs w:val="24"/>
                                <w:shd w:val="clear" w:color="auto" w:fill="F5F5F5"/>
                              </w:rPr>
                              <w:t>, trata los temas de lo simple a lo complejo, conduciendo al lector a la aprehensión de los contenidos. El libro está distribuido en cinco unidades y cuenta con un total de 27 capítulos, en los cuales se hace un análisis completo y detallado de los conceptos necesarios para el desarrollo de la investigación en </w:t>
                            </w:r>
                            <w:r w:rsidRPr="009A6303">
                              <w:rPr>
                                <w:rFonts w:ascii="Agency FB" w:hAnsi="Agency FB"/>
                                <w:b/>
                                <w:i/>
                                <w:color w:val="365F91" w:themeColor="accent1" w:themeShade="BF"/>
                                <w:szCs w:val="24"/>
                              </w:rPr>
                              <w:t>epidemiología</w:t>
                            </w:r>
                            <w:r w:rsidRPr="009A6303">
                              <w:rPr>
                                <w:rFonts w:ascii="Agency FB" w:hAnsi="Agency FB"/>
                                <w:b/>
                                <w:i/>
                                <w:color w:val="365F91" w:themeColor="accent1" w:themeShade="BF"/>
                                <w:szCs w:val="24"/>
                                <w:shd w:val="clear" w:color="auto" w:fill="F5F5F5"/>
                              </w:rPr>
                              <w:t>.</w:t>
                            </w:r>
                          </w:p>
                          <w:p w:rsidR="00AC0B17" w:rsidRPr="00BE1DA5" w:rsidRDefault="00AC0B17" w:rsidP="00AC0B17">
                            <w:pPr>
                              <w:spacing w:after="0" w:line="240" w:lineRule="auto"/>
                              <w:rPr>
                                <w:rFonts w:ascii="Agency FB" w:eastAsiaTheme="minorEastAsia" w:hAnsi="Agency FB" w:cstheme="minorBidi"/>
                                <w:b/>
                                <w:i/>
                                <w:color w:val="365F91" w:themeColor="accent1" w:themeShade="BF"/>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979D6" id="Cuadro de texto 85" o:spid="_x0000_s1125" type="#_x0000_t202" style="position:absolute;left:0;text-align:left;margin-left:0;margin-top:0;width:483pt;height:153pt;z-index:25210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" fillcolor="white [3201]" stroked="f" strokeweight=".5pt">
                <v:textbox>
                  <w:txbxContent>
                    <w:p w:rsidR="00AC0B17" w:rsidRPr="00367F7E" w:rsidRDefault="00AC0B17" w:rsidP="00AC0B17">
                      <w:pPr>
                        <w:spacing w:after="0" w:line="240" w:lineRule="auto"/>
                        <w:jc w:val="left"/>
                        <w:rPr>
                          <w:rFonts w:ascii="Agency FB" w:eastAsiaTheme="minorEastAsia" w:hAnsi="Agency FB" w:cstheme="minorBidi"/>
                          <w:b/>
                          <w:color w:val="365F91" w:themeColor="accent1" w:themeShade="BF"/>
                          <w:szCs w:val="24"/>
                          <w:lang w:val="es-CO"/>
                        </w:rPr>
                      </w:pPr>
                    </w:p>
                    <w:p w:rsidR="00AC0B17" w:rsidRPr="002637C2" w:rsidRDefault="00AC0B17" w:rsidP="00AC0B17">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AC0B17" w:rsidRPr="00B65F74" w:rsidRDefault="00AC0B17" w:rsidP="00AC0B17">
                      <w:pPr>
                        <w:spacing w:after="0" w:line="240" w:lineRule="auto"/>
                        <w:jc w:val="left"/>
                        <w:rPr>
                          <w:rFonts w:ascii="Agency FB" w:eastAsiaTheme="minorEastAsia" w:hAnsi="Agency FB" w:cstheme="minorBidi"/>
                          <w:b/>
                          <w:color w:val="365F91" w:themeColor="accent1" w:themeShade="BF"/>
                          <w:szCs w:val="24"/>
                          <w:lang w:val="es-CO"/>
                        </w:rPr>
                      </w:pPr>
                    </w:p>
                    <w:p w:rsidR="00AC0B17" w:rsidRPr="009A6303" w:rsidRDefault="00AC0B17" w:rsidP="00AC0B17">
                      <w:pPr>
                        <w:spacing w:after="0" w:line="240" w:lineRule="auto"/>
                        <w:rPr>
                          <w:rFonts w:ascii="Agency FB" w:eastAsiaTheme="minorEastAsia" w:hAnsi="Agency FB" w:cstheme="minorBidi"/>
                          <w:b/>
                          <w:i/>
                          <w:color w:val="365F91" w:themeColor="accent1" w:themeShade="BF"/>
                          <w:szCs w:val="24"/>
                        </w:rPr>
                      </w:pPr>
                      <w:r w:rsidRPr="009A6303">
                        <w:rPr>
                          <w:rFonts w:ascii="Agency FB" w:hAnsi="Agency FB"/>
                          <w:b/>
                          <w:i/>
                          <w:color w:val="365F91" w:themeColor="accent1" w:themeShade="BF"/>
                          <w:szCs w:val="24"/>
                          <w:shd w:val="clear" w:color="auto" w:fill="F5F5F5"/>
                        </w:rPr>
                        <w:t>La tercera edición del libro </w:t>
                      </w:r>
                      <w:r w:rsidRPr="009A6303">
                        <w:rPr>
                          <w:rFonts w:ascii="Agency FB" w:hAnsi="Agency FB"/>
                          <w:b/>
                          <w:i/>
                          <w:color w:val="365F91" w:themeColor="accent1" w:themeShade="BF"/>
                          <w:szCs w:val="24"/>
                        </w:rPr>
                        <w:t>Fundamentos</w:t>
                      </w:r>
                      <w:r w:rsidRPr="009A6303">
                        <w:rPr>
                          <w:rFonts w:ascii="Agency FB" w:hAnsi="Agency FB"/>
                          <w:b/>
                          <w:i/>
                          <w:color w:val="365F91" w:themeColor="accent1" w:themeShade="BF"/>
                          <w:szCs w:val="24"/>
                          <w:shd w:val="clear" w:color="auto" w:fill="F5F5F5"/>
                        </w:rPr>
                        <w:t> de </w:t>
                      </w:r>
                      <w:r w:rsidRPr="009A6303">
                        <w:rPr>
                          <w:rFonts w:ascii="Agency FB" w:hAnsi="Agency FB"/>
                          <w:b/>
                          <w:i/>
                          <w:color w:val="365F91" w:themeColor="accent1" w:themeShade="BF"/>
                          <w:szCs w:val="24"/>
                        </w:rPr>
                        <w:t>epidemiología</w:t>
                      </w:r>
                      <w:r w:rsidRPr="009A6303">
                        <w:rPr>
                          <w:rFonts w:ascii="Agency FB" w:hAnsi="Agency FB"/>
                          <w:b/>
                          <w:i/>
                          <w:color w:val="365F91" w:themeColor="accent1" w:themeShade="BF"/>
                          <w:szCs w:val="24"/>
                          <w:shd w:val="clear" w:color="auto" w:fill="F5F5F5"/>
                        </w:rPr>
                        <w:t> presenta la fundamentación y métodos de la </w:t>
                      </w:r>
                      <w:r w:rsidRPr="009A6303">
                        <w:rPr>
                          <w:rFonts w:ascii="Agency FB" w:hAnsi="Agency FB"/>
                          <w:b/>
                          <w:i/>
                          <w:color w:val="365F91" w:themeColor="accent1" w:themeShade="BF"/>
                          <w:szCs w:val="24"/>
                        </w:rPr>
                        <w:t>epidemiología</w:t>
                      </w:r>
                      <w:r w:rsidRPr="009A6303">
                        <w:rPr>
                          <w:rFonts w:ascii="Agency FB" w:hAnsi="Agency FB"/>
                          <w:b/>
                          <w:i/>
                          <w:color w:val="365F91" w:themeColor="accent1" w:themeShade="BF"/>
                          <w:szCs w:val="24"/>
                          <w:shd w:val="clear" w:color="auto" w:fill="F5F5F5"/>
                        </w:rPr>
                        <w:t>, trata los temas de lo simple a lo complejo, conduciendo al lector a la aprehensión de los contenidos. El libro está distribuido en cinco unidades y cuenta con un total de 27 capítulos, en los cuales se hace un análisis completo y detallado de los conceptos necesarios para el desarrollo de la investigación en </w:t>
                      </w:r>
                      <w:r w:rsidRPr="009A6303">
                        <w:rPr>
                          <w:rFonts w:ascii="Agency FB" w:hAnsi="Agency FB"/>
                          <w:b/>
                          <w:i/>
                          <w:color w:val="365F91" w:themeColor="accent1" w:themeShade="BF"/>
                          <w:szCs w:val="24"/>
                        </w:rPr>
                        <w:t>epidemiología</w:t>
                      </w:r>
                      <w:r w:rsidRPr="009A6303">
                        <w:rPr>
                          <w:rFonts w:ascii="Agency FB" w:hAnsi="Agency FB"/>
                          <w:b/>
                          <w:i/>
                          <w:color w:val="365F91" w:themeColor="accent1" w:themeShade="BF"/>
                          <w:szCs w:val="24"/>
                          <w:shd w:val="clear" w:color="auto" w:fill="F5F5F5"/>
                        </w:rPr>
                        <w:t>.</w:t>
                      </w:r>
                    </w:p>
                    <w:p w:rsidR="00AC0B17" w:rsidRPr="00BE1DA5" w:rsidRDefault="00AC0B17" w:rsidP="00AC0B17">
                      <w:pPr>
                        <w:spacing w:after="0" w:line="240" w:lineRule="auto"/>
                        <w:rPr>
                          <w:rFonts w:ascii="Agency FB" w:eastAsiaTheme="minorEastAsia" w:hAnsi="Agency FB" w:cstheme="minorBidi"/>
                          <w:b/>
                          <w:i/>
                          <w:color w:val="365F91" w:themeColor="accent1" w:themeShade="BF"/>
                          <w:szCs w:val="24"/>
                        </w:rPr>
                      </w:pPr>
                    </w:p>
                  </w:txbxContent>
                </v:textbox>
                <w10:wrap anchorx="margin"/>
              </v:shape>
            </w:pict>
          </mc:Fallback>
        </mc:AlternateContent>
      </w:r>
    </w:p>
    <w:p w:rsidR="00902EE4" w:rsidRDefault="00902EE4"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9A6303" w:rsidRDefault="009A6303" w:rsidP="004C2791">
      <w:pPr>
        <w:pStyle w:val="Prrafodelista"/>
        <w:ind w:left="360"/>
        <w:jc w:val="center"/>
        <w:rPr>
          <w:sz w:val="40"/>
          <w:lang w:val="es-CO"/>
        </w:rPr>
      </w:pPr>
    </w:p>
    <w:p w:rsidR="0024643C" w:rsidRDefault="0024643C" w:rsidP="0024643C">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INT</w:t>
      </w:r>
      <w:r>
        <w:rPr>
          <w:rFonts w:ascii="Agency FB" w:eastAsiaTheme="minorHAnsi" w:hAnsi="Agency FB" w:cs="Times New Roman"/>
          <w:b/>
          <w:color w:val="0070C0"/>
          <w:sz w:val="44"/>
          <w:szCs w:val="44"/>
        </w:rPr>
        <w:t xml:space="preserve">RODUCCIÓN A LA QUÍMICA </w:t>
      </w:r>
    </w:p>
    <w:p w:rsidR="0024643C" w:rsidRDefault="0024643C" w:rsidP="0024643C">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t>ORGÁNICA. 2. ED.</w:t>
      </w:r>
    </w:p>
    <w:p w:rsidR="0024643C" w:rsidRPr="00E67601" w:rsidRDefault="0024643C" w:rsidP="0024643C">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William H. Brown.</w:t>
      </w:r>
    </w:p>
    <w:p w:rsidR="0024643C" w:rsidRPr="00196498" w:rsidRDefault="0024643C" w:rsidP="0024643C">
      <w:pPr>
        <w:pStyle w:val="Prrafodelista"/>
        <w:ind w:left="360"/>
        <w:rPr>
          <w:sz w:val="40"/>
          <w:lang w:val="es-CO"/>
        </w:rPr>
      </w:pP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15968" behindDoc="0" locked="0" layoutInCell="1" allowOverlap="1" wp14:anchorId="63951BB9" wp14:editId="6A5576B9">
                <wp:simplePos x="0" y="0"/>
                <wp:positionH relativeFrom="column">
                  <wp:posOffset>3267075</wp:posOffset>
                </wp:positionH>
                <wp:positionV relativeFrom="paragraph">
                  <wp:posOffset>3314700</wp:posOffset>
                </wp:positionV>
                <wp:extent cx="2527935" cy="4343400"/>
                <wp:effectExtent l="0" t="0" r="24765" b="19050"/>
                <wp:wrapNone/>
                <wp:docPr id="101" name="Cuadro de texto 101"/>
                <wp:cNvGraphicFramePr/>
                <a:graphic xmlns:a="http://schemas.openxmlformats.org/drawingml/2006/main">
                  <a:graphicData uri="http://schemas.microsoft.com/office/word/2010/wordprocessingShape">
                    <wps:wsp>
                      <wps:cNvSpPr txBox="1"/>
                      <wps:spPr>
                        <a:xfrm>
                          <a:off x="0" y="0"/>
                          <a:ext cx="2527935" cy="4343400"/>
                        </a:xfrm>
                        <a:prstGeom prst="rect">
                          <a:avLst/>
                        </a:prstGeom>
                        <a:solidFill>
                          <a:schemeClr val="lt1"/>
                        </a:solidFill>
                        <a:ln w="6350">
                          <a:solidFill>
                            <a:schemeClr val="bg1"/>
                          </a:solidFill>
                        </a:ln>
                      </wps:spPr>
                      <wps:txbx>
                        <w:txbxContent>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3.4 Cicloalcanos </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3.5 Sistema de la IUPAG: Un sistema de nomenclatura general</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3.6 Conformaciones de los alcanos y los cicloalcanos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3.7 Isometría cis-trans en los cicloalcanos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3.8 Propiedades físicas de los 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3.9 Reacciones de los 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3.10 Fuentes de los 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24643C">
                            <w:pPr>
                              <w:spacing w:after="0"/>
                              <w:rPr>
                                <w:rFonts w:ascii="Agency FB" w:hAnsi="Agency FB"/>
                                <w:b/>
                                <w:color w:val="17365D" w:themeColor="text2" w:themeShade="BF"/>
                              </w:rPr>
                            </w:pPr>
                          </w:p>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4. Quiralidad</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4.1 Estereoisometría</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4.2 Quiralidad</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4.3 Nombre de los centros estereométricos: el sistema R,S</w:t>
                            </w:r>
                          </w:p>
                          <w:p w:rsidR="0024643C" w:rsidRPr="00E036C1" w:rsidRDefault="0024643C" w:rsidP="0024643C">
                            <w:pPr>
                              <w:spacing w:after="0"/>
                              <w:rPr>
                                <w:rFonts w:ascii="Agency FB" w:hAnsi="Agency FB"/>
                                <w:b/>
                                <w:color w:val="17365D" w:themeColor="text2" w:themeShade="BF"/>
                              </w:rPr>
                            </w:pPr>
                            <w:r>
                              <w:rPr>
                                <w:rFonts w:ascii="Agency FB" w:hAnsi="Agency FB"/>
                                <w:b/>
                                <w:color w:val="17365D" w:themeColor="text2" w:themeShade="BF"/>
                              </w:rPr>
                              <w:t>4.4 Moléculas acíclicas con dos o más centros estereométricos</w:t>
                            </w:r>
                          </w:p>
                          <w:p w:rsidR="0024643C" w:rsidRDefault="0024643C" w:rsidP="0024643C">
                            <w:pPr>
                              <w:spacing w:after="0"/>
                              <w:rPr>
                                <w:rFonts w:ascii="Agency FB" w:hAnsi="Agency FB"/>
                                <w:b/>
                                <w:color w:val="17365D" w:themeColor="text2" w:themeShade="BF"/>
                              </w:rPr>
                            </w:pPr>
                          </w:p>
                          <w:p w:rsidR="0024643C" w:rsidRDefault="0024643C" w:rsidP="0024643C">
                            <w:pPr>
                              <w:spacing w:after="0"/>
                              <w:rPr>
                                <w:rFonts w:ascii="Agency FB" w:hAnsi="Agency FB"/>
                                <w:b/>
                                <w:color w:val="17365D" w:themeColor="text2" w:themeShade="BF"/>
                              </w:rPr>
                            </w:pPr>
                          </w:p>
                          <w:p w:rsidR="0024643C" w:rsidRPr="00E036C1" w:rsidRDefault="0024643C" w:rsidP="0024643C">
                            <w:pPr>
                              <w:spacing w:after="0"/>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951BB9" id="Cuadro de texto 101" o:spid="_x0000_s1126" type="#_x0000_t202" style="position:absolute;left:0;text-align:left;margin-left:257.25pt;margin-top:261pt;width:199.05pt;height:342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" fillcolor="white [3201]" strokecolor="white [3212]" strokeweight=".5pt">
                <v:textbox>
                  <w:txbxContent>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3.4 Cicloalcanos </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3.5 Sistema de la IUPAG: Un sistema de nomenclatura general</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3.6 Conformaciones de los alcanos y los cicloalcanos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3.7 Isometría cis-trans en los cicloalcanos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3.8 Propiedades físicas de los 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3.9 Reacciones de los 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3.10 Fuentes de los 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24643C">
                      <w:pPr>
                        <w:spacing w:after="0"/>
                        <w:rPr>
                          <w:rFonts w:ascii="Agency FB" w:hAnsi="Agency FB"/>
                          <w:b/>
                          <w:color w:val="17365D" w:themeColor="text2" w:themeShade="BF"/>
                        </w:rPr>
                      </w:pPr>
                    </w:p>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4. Quiralidad</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4.1 Estereoisometría</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4.2 Quiralidad</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4.3 Nombre de los centros estereométricos: el sistema R,S</w:t>
                      </w:r>
                    </w:p>
                    <w:p w:rsidR="0024643C" w:rsidRPr="00E036C1" w:rsidRDefault="0024643C" w:rsidP="0024643C">
                      <w:pPr>
                        <w:spacing w:after="0"/>
                        <w:rPr>
                          <w:rFonts w:ascii="Agency FB" w:hAnsi="Agency FB"/>
                          <w:b/>
                          <w:color w:val="17365D" w:themeColor="text2" w:themeShade="BF"/>
                        </w:rPr>
                      </w:pPr>
                      <w:r>
                        <w:rPr>
                          <w:rFonts w:ascii="Agency FB" w:hAnsi="Agency FB"/>
                          <w:b/>
                          <w:color w:val="17365D" w:themeColor="text2" w:themeShade="BF"/>
                        </w:rPr>
                        <w:t>4.4 Moléculas acíclicas con dos o más centros estereométricos</w:t>
                      </w:r>
                    </w:p>
                    <w:p w:rsidR="0024643C" w:rsidRDefault="0024643C" w:rsidP="0024643C">
                      <w:pPr>
                        <w:spacing w:after="0"/>
                        <w:rPr>
                          <w:rFonts w:ascii="Agency FB" w:hAnsi="Agency FB"/>
                          <w:b/>
                          <w:color w:val="17365D" w:themeColor="text2" w:themeShade="BF"/>
                        </w:rPr>
                      </w:pPr>
                    </w:p>
                    <w:p w:rsidR="0024643C" w:rsidRDefault="0024643C" w:rsidP="0024643C">
                      <w:pPr>
                        <w:spacing w:after="0"/>
                        <w:rPr>
                          <w:rFonts w:ascii="Agency FB" w:hAnsi="Agency FB"/>
                          <w:b/>
                          <w:color w:val="17365D" w:themeColor="text2" w:themeShade="BF"/>
                        </w:rPr>
                      </w:pPr>
                    </w:p>
                    <w:p w:rsidR="0024643C" w:rsidRPr="00E036C1" w:rsidRDefault="0024643C" w:rsidP="0024643C">
                      <w:pPr>
                        <w:spacing w:after="0"/>
                        <w:rPr>
                          <w:rFonts w:ascii="Agency FB" w:hAnsi="Agency FB"/>
                          <w:b/>
                          <w:color w:val="17365D" w:themeColor="text2" w:themeShade="BF"/>
                        </w:rPr>
                      </w:pPr>
                    </w:p>
                  </w:txbxContent>
                </v:textbox>
              </v:shape>
            </w:pict>
          </mc:Fallback>
        </mc:AlternateContent>
      </w:r>
      <w:r>
        <w:rPr>
          <w:rFonts w:eastAsia="Times New Roman"/>
          <w:b/>
          <w:bCs/>
          <w:noProof/>
          <w:color w:val="215868" w:themeColor="accent5" w:themeShade="80"/>
          <w:sz w:val="27"/>
          <w:szCs w:val="27"/>
          <w:lang w:val="es-CO" w:eastAsia="es-CO"/>
        </w:rPr>
        <w:drawing>
          <wp:anchor distT="0" distB="0" distL="114300" distR="114300" simplePos="0" relativeHeight="252114944" behindDoc="0" locked="0" layoutInCell="1" allowOverlap="1" wp14:anchorId="6BB89456" wp14:editId="231F8E1F">
            <wp:simplePos x="0" y="0"/>
            <wp:positionH relativeFrom="margin">
              <wp:posOffset>3849370</wp:posOffset>
            </wp:positionH>
            <wp:positionV relativeFrom="margin">
              <wp:posOffset>1276350</wp:posOffset>
            </wp:positionV>
            <wp:extent cx="1946910" cy="2503170"/>
            <wp:effectExtent l="152400" t="152400" r="358140" b="35433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ibro.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946910" cy="25031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13920" behindDoc="0" locked="0" layoutInCell="1" allowOverlap="1" wp14:anchorId="0C9BFDE0" wp14:editId="57674035">
                <wp:simplePos x="0" y="0"/>
                <wp:positionH relativeFrom="column">
                  <wp:posOffset>-76200</wp:posOffset>
                </wp:positionH>
                <wp:positionV relativeFrom="paragraph">
                  <wp:posOffset>410845</wp:posOffset>
                </wp:positionV>
                <wp:extent cx="2476500" cy="7105650"/>
                <wp:effectExtent l="0" t="0" r="19050" b="19050"/>
                <wp:wrapNone/>
                <wp:docPr id="102" name="Cuadro de texto 102"/>
                <wp:cNvGraphicFramePr/>
                <a:graphic xmlns:a="http://schemas.openxmlformats.org/drawingml/2006/main">
                  <a:graphicData uri="http://schemas.microsoft.com/office/word/2010/wordprocessingShape">
                    <wps:wsp>
                      <wps:cNvSpPr txBox="1"/>
                      <wps:spPr>
                        <a:xfrm>
                          <a:off x="0" y="0"/>
                          <a:ext cx="2476500" cy="710565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24643C" w:rsidRPr="00FB75E7" w:rsidRDefault="0024643C" w:rsidP="0024643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24643C" w:rsidRDefault="0024643C" w:rsidP="0024643C"/>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1. El enlace covalente y las formas de las</w:t>
                            </w:r>
                          </w:p>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Moléculas.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1.1 Estructura electrónica de los átomos </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1.2 Modelo de Lewis del enlace</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1.3 Ángulos de enlace y formas de las moléculas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1.4 Moléculas polares y no polares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1.5 Resonancia</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1.6 Modelo de enlace de valencia del enlace covalente</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1.7 Grupos funcionales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24643C">
                            <w:pPr>
                              <w:spacing w:after="0"/>
                              <w:rPr>
                                <w:rFonts w:ascii="Agency FB" w:hAnsi="Agency FB"/>
                                <w:b/>
                                <w:color w:val="17365D" w:themeColor="text2" w:themeShade="BF"/>
                              </w:rPr>
                            </w:pPr>
                          </w:p>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2. Ácidos y bases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2.1 Ácidos y bases de Bronsted-lowry</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2.2 Medición cuantitativa de la fuerza de ácidos y bases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2.3 Estructura molecular y acidez</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2.4 Posición del equilibro en las reacciones ácido-base</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2.5 Ácidos y bases de Lewis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Problemas adicionales </w:t>
                            </w:r>
                          </w:p>
                          <w:p w:rsidR="0024643C" w:rsidRDefault="0024643C" w:rsidP="0024643C">
                            <w:pPr>
                              <w:spacing w:after="0"/>
                              <w:rPr>
                                <w:rFonts w:ascii="Agency FB" w:hAnsi="Agency FB"/>
                                <w:b/>
                                <w:color w:val="17365D" w:themeColor="text2" w:themeShade="BF"/>
                              </w:rPr>
                            </w:pPr>
                          </w:p>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3. Alcanos y cicloalcanos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3.1 Estructura de los alcanos </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3.2 Isometría estructural en los alcanos </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CONEXIONES QUÍMICAS </w:t>
                            </w:r>
                          </w:p>
                          <w:p w:rsidR="0024643C" w:rsidRPr="00E036C1" w:rsidRDefault="0024643C" w:rsidP="0024643C">
                            <w:pPr>
                              <w:spacing w:after="0"/>
                              <w:rPr>
                                <w:rFonts w:ascii="Agency FB" w:hAnsi="Agency FB"/>
                                <w:b/>
                                <w:color w:val="17365D" w:themeColor="text2" w:themeShade="BF"/>
                              </w:rPr>
                            </w:pPr>
                            <w:r>
                              <w:rPr>
                                <w:rFonts w:ascii="Agency FB" w:hAnsi="Agency FB"/>
                                <w:b/>
                                <w:color w:val="17365D" w:themeColor="text2" w:themeShade="BF"/>
                              </w:rPr>
                              <w:t>3.3 Nomenclatura de los alcanos</w:t>
                            </w:r>
                          </w:p>
                          <w:p w:rsidR="0024643C" w:rsidRDefault="0024643C" w:rsidP="0024643C">
                            <w:pPr>
                              <w:spacing w:after="0"/>
                              <w:rPr>
                                <w:rFonts w:ascii="Agency FB" w:hAnsi="Agency FB"/>
                                <w:b/>
                                <w:color w:val="E36C0A" w:themeColor="accent6" w:themeShade="BF"/>
                              </w:rPr>
                            </w:pPr>
                          </w:p>
                          <w:p w:rsidR="0024643C" w:rsidRPr="009A6303" w:rsidRDefault="0024643C" w:rsidP="0024643C">
                            <w:pPr>
                              <w:spacing w:after="0"/>
                              <w:rPr>
                                <w:rFonts w:ascii="Agency FB" w:hAnsi="Agency FB"/>
                                <w:b/>
                                <w:color w:val="E36C0A" w:themeColor="accent6" w:themeShade="BF"/>
                              </w:rPr>
                            </w:pPr>
                          </w:p>
                          <w:p w:rsidR="0024643C" w:rsidRPr="009A6303" w:rsidRDefault="0024643C" w:rsidP="0024643C">
                            <w:pPr>
                              <w:spacing w:after="0"/>
                              <w:rPr>
                                <w:rFonts w:ascii="Agency FB" w:hAnsi="Agency FB"/>
                                <w:b/>
                                <w:color w:val="17365D" w:themeColor="text2" w:themeShade="BF"/>
                              </w:rPr>
                            </w:pPr>
                          </w:p>
                          <w:p w:rsidR="0024643C" w:rsidRPr="009A6303" w:rsidRDefault="0024643C" w:rsidP="0024643C">
                            <w:pPr>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9BFDE0" id="Cuadro de texto 102" o:spid="_x0000_s1127" type="#_x0000_t202" style="position:absolute;left:0;text-align:left;margin-left:-6pt;margin-top:32.35pt;width:195pt;height:559.5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" fillcolor="white [3201]" strokecolor="white [3212]" strokeweight="2pt">
                <v:textbox>
                  <w:txbxContent>
                    <w:p w:rsidR="0024643C" w:rsidRPr="00FB75E7" w:rsidRDefault="0024643C" w:rsidP="0024643C">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p>
                    <w:p w:rsidR="0024643C" w:rsidRDefault="0024643C" w:rsidP="0024643C"/>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1. El enlace covalente y las formas de las</w:t>
                      </w:r>
                    </w:p>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Moléculas.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1.1 Estructura electrónica de los átomos </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1.2 Modelo de Lewis del enlace</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1.3 Ángulos de enlace y formas de las moléculas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1.4 Moléculas polares y no polares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1.5 Resonancia</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1.6 Modelo de enlace de valencia del enlace covalente</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1.7 Grupos funcionales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24643C">
                      <w:pPr>
                        <w:spacing w:after="0"/>
                        <w:rPr>
                          <w:rFonts w:ascii="Agency FB" w:hAnsi="Agency FB"/>
                          <w:b/>
                          <w:color w:val="17365D" w:themeColor="text2" w:themeShade="BF"/>
                        </w:rPr>
                      </w:pPr>
                    </w:p>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2. Ácidos y bases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2.1 Ácidos y bases de Bronsted-lowry</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2.2 Medición cuantitativa de la fuerza de ácidos y bases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2.3 Estructura molecular y acidez</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2.4 Posición del equilibro en las reacciones ácido-base</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2.5 Ácidos y bases de Lewis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Problemas adicionales </w:t>
                      </w:r>
                    </w:p>
                    <w:p w:rsidR="0024643C" w:rsidRDefault="0024643C" w:rsidP="0024643C">
                      <w:pPr>
                        <w:spacing w:after="0"/>
                        <w:rPr>
                          <w:rFonts w:ascii="Agency FB" w:hAnsi="Agency FB"/>
                          <w:b/>
                          <w:color w:val="17365D" w:themeColor="text2" w:themeShade="BF"/>
                        </w:rPr>
                      </w:pPr>
                    </w:p>
                    <w:p w:rsidR="0024643C" w:rsidRDefault="0024643C" w:rsidP="0024643C">
                      <w:pPr>
                        <w:spacing w:after="0"/>
                        <w:rPr>
                          <w:rFonts w:ascii="Agency FB" w:hAnsi="Agency FB"/>
                          <w:b/>
                          <w:color w:val="E36C0A" w:themeColor="accent6" w:themeShade="BF"/>
                        </w:rPr>
                      </w:pPr>
                      <w:r>
                        <w:rPr>
                          <w:rFonts w:ascii="Agency FB" w:hAnsi="Agency FB"/>
                          <w:b/>
                          <w:color w:val="E36C0A" w:themeColor="accent6" w:themeShade="BF"/>
                        </w:rPr>
                        <w:t>3. Alcanos y cicloalcanos</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3.1 Estructura de los alcanos </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3.2 Isometría estructural en los alcanos </w:t>
                      </w:r>
                    </w:p>
                    <w:p w:rsidR="0024643C" w:rsidRDefault="0024643C" w:rsidP="0024643C">
                      <w:pPr>
                        <w:spacing w:after="0"/>
                        <w:rPr>
                          <w:rFonts w:ascii="Agency FB" w:hAnsi="Agency FB"/>
                          <w:b/>
                          <w:color w:val="17365D" w:themeColor="text2" w:themeShade="BF"/>
                        </w:rPr>
                      </w:pPr>
                      <w:r>
                        <w:rPr>
                          <w:rFonts w:ascii="Agency FB" w:hAnsi="Agency FB"/>
                          <w:b/>
                          <w:color w:val="17365D" w:themeColor="text2" w:themeShade="BF"/>
                        </w:rPr>
                        <w:t xml:space="preserve">CONEXIONES QUÍMICAS </w:t>
                      </w:r>
                    </w:p>
                    <w:p w:rsidR="0024643C" w:rsidRPr="00E036C1" w:rsidRDefault="0024643C" w:rsidP="0024643C">
                      <w:pPr>
                        <w:spacing w:after="0"/>
                        <w:rPr>
                          <w:rFonts w:ascii="Agency FB" w:hAnsi="Agency FB"/>
                          <w:b/>
                          <w:color w:val="17365D" w:themeColor="text2" w:themeShade="BF"/>
                        </w:rPr>
                      </w:pPr>
                      <w:r>
                        <w:rPr>
                          <w:rFonts w:ascii="Agency FB" w:hAnsi="Agency FB"/>
                          <w:b/>
                          <w:color w:val="17365D" w:themeColor="text2" w:themeShade="BF"/>
                        </w:rPr>
                        <w:t>3.3 Nomenclatura de los alcanos</w:t>
                      </w:r>
                    </w:p>
                    <w:p w:rsidR="0024643C" w:rsidRDefault="0024643C" w:rsidP="0024643C">
                      <w:pPr>
                        <w:spacing w:after="0"/>
                        <w:rPr>
                          <w:rFonts w:ascii="Agency FB" w:hAnsi="Agency FB"/>
                          <w:b/>
                          <w:color w:val="E36C0A" w:themeColor="accent6" w:themeShade="BF"/>
                        </w:rPr>
                      </w:pPr>
                    </w:p>
                    <w:p w:rsidR="0024643C" w:rsidRPr="009A6303" w:rsidRDefault="0024643C" w:rsidP="0024643C">
                      <w:pPr>
                        <w:spacing w:after="0"/>
                        <w:rPr>
                          <w:rFonts w:ascii="Agency FB" w:hAnsi="Agency FB"/>
                          <w:b/>
                          <w:color w:val="E36C0A" w:themeColor="accent6" w:themeShade="BF"/>
                        </w:rPr>
                      </w:pPr>
                    </w:p>
                    <w:p w:rsidR="0024643C" w:rsidRPr="009A6303" w:rsidRDefault="0024643C" w:rsidP="0024643C">
                      <w:pPr>
                        <w:spacing w:after="0"/>
                        <w:rPr>
                          <w:rFonts w:ascii="Agency FB" w:hAnsi="Agency FB"/>
                          <w:b/>
                          <w:color w:val="17365D" w:themeColor="text2" w:themeShade="BF"/>
                        </w:rPr>
                      </w:pPr>
                    </w:p>
                    <w:p w:rsidR="0024643C" w:rsidRPr="009A6303" w:rsidRDefault="0024643C" w:rsidP="0024643C">
                      <w:pPr>
                        <w:rPr>
                          <w:rFonts w:ascii="Agency FB" w:hAnsi="Agency FB"/>
                          <w:b/>
                          <w:color w:val="17365D" w:themeColor="text2" w:themeShade="BF"/>
                        </w:rPr>
                      </w:pPr>
                    </w:p>
                  </w:txbxContent>
                </v:textbox>
              </v:shape>
            </w:pict>
          </mc:Fallback>
        </mc:AlternateContent>
      </w:r>
      <w:r>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12896" behindDoc="0" locked="0" layoutInCell="1" allowOverlap="1" wp14:anchorId="2F17162F" wp14:editId="23BAD641">
                <wp:simplePos x="0" y="0"/>
                <wp:positionH relativeFrom="column">
                  <wp:posOffset>-152400</wp:posOffset>
                </wp:positionH>
                <wp:positionV relativeFrom="paragraph">
                  <wp:posOffset>133350</wp:posOffset>
                </wp:positionV>
                <wp:extent cx="5918200" cy="0"/>
                <wp:effectExtent l="0" t="19050" r="6350" b="19050"/>
                <wp:wrapNone/>
                <wp:docPr id="103"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2583CCF9" id="16 Conector recto" o:spid="_x0000_s1026" style="position:absolute;z-index:25211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pt,10.5pt" to="4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" strokecolor="#4a7ebb" strokeweight="3pt">
                <o:lock v:ext="edit" shapetype="f"/>
              </v:line>
            </w:pict>
          </mc:Fallback>
        </mc:AlternateContent>
      </w:r>
    </w:p>
    <w:p w:rsidR="0024643C" w:rsidRDefault="0024643C" w:rsidP="009A6303">
      <w:pPr>
        <w:pStyle w:val="Sinespaciado"/>
        <w:jc w:val="center"/>
        <w:rPr>
          <w:rFonts w:ascii="Agency FB" w:eastAsiaTheme="minorHAnsi" w:hAnsi="Agency FB" w:cs="Times New Roman"/>
          <w:b/>
          <w:color w:val="0070C0"/>
          <w:sz w:val="44"/>
          <w:szCs w:val="44"/>
        </w:rPr>
      </w:pPr>
    </w:p>
    <w:p w:rsidR="0024643C" w:rsidRDefault="0024643C">
      <w:pPr>
        <w:rPr>
          <w:rFonts w:ascii="Agency FB" w:eastAsiaTheme="minorHAnsi" w:hAnsi="Agency FB"/>
          <w:b/>
          <w:color w:val="0070C0"/>
          <w:sz w:val="44"/>
          <w:szCs w:val="44"/>
        </w:rPr>
      </w:pPr>
      <w:r>
        <w:rPr>
          <w:rFonts w:ascii="Agency FB" w:eastAsiaTheme="minorHAnsi" w:hAnsi="Agency FB"/>
          <w:b/>
          <w:color w:val="0070C0"/>
          <w:sz w:val="44"/>
          <w:szCs w:val="44"/>
        </w:rPr>
        <w:lastRenderedPageBreak/>
        <w:br w:type="page"/>
      </w:r>
    </w:p>
    <w:p w:rsidR="0088370B" w:rsidRPr="00196498" w:rsidRDefault="0088370B" w:rsidP="0088370B">
      <w:pPr>
        <w:pStyle w:val="Prrafodelista"/>
        <w:ind w:left="360"/>
        <w:rPr>
          <w:sz w:val="40"/>
          <w:lang w:val="es-CO"/>
        </w:rPr>
      </w:pPr>
      <w:r>
        <w:rPr>
          <w:sz w:val="40"/>
          <w:lang w:val="es-CO"/>
        </w:rPr>
        <w:lastRenderedPageBreak/>
        <w:br w:type="page"/>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19040" behindDoc="0" locked="0" layoutInCell="1" allowOverlap="1" wp14:anchorId="2BDC3BBB" wp14:editId="3AEC35D2">
                <wp:simplePos x="0" y="0"/>
                <wp:positionH relativeFrom="column">
                  <wp:posOffset>3199130</wp:posOffset>
                </wp:positionH>
                <wp:positionV relativeFrom="paragraph">
                  <wp:posOffset>114300</wp:posOffset>
                </wp:positionV>
                <wp:extent cx="2527935" cy="8286750"/>
                <wp:effectExtent l="0" t="0" r="24765" b="19050"/>
                <wp:wrapNone/>
                <wp:docPr id="108" name="Cuadro de texto 108"/>
                <wp:cNvGraphicFramePr/>
                <a:graphic xmlns:a="http://schemas.openxmlformats.org/drawingml/2006/main">
                  <a:graphicData uri="http://schemas.microsoft.com/office/word/2010/wordprocessingShape">
                    <wps:wsp>
                      <wps:cNvSpPr txBox="1"/>
                      <wps:spPr>
                        <a:xfrm>
                          <a:off x="0" y="0"/>
                          <a:ext cx="2527935" cy="8286750"/>
                        </a:xfrm>
                        <a:prstGeom prst="rect">
                          <a:avLst/>
                        </a:prstGeom>
                        <a:solidFill>
                          <a:schemeClr val="lt1"/>
                        </a:solidFill>
                        <a:ln w="6350">
                          <a:solidFill>
                            <a:schemeClr val="bg1"/>
                          </a:solidFill>
                        </a:ln>
                      </wps:spPr>
                      <wps:txbx>
                        <w:txbxContent>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7.4 Factores que influyen en la velocidad de las reacciones SN1 Y SN2</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7.5 Análisis de diversas reacciones de sustitución nucleofílica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7.6 B-eliminación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7.7 Mecanismos de la B-eliminación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8. Alcoholes, éteres y tioles.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8.1 Estructura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8.2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8.3 Propiedades físicas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8.4 Reacciones de los alcoholes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8.5 Reacciones de los éteres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8.6 Epóxidos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8.7 Apertura del anillo epóxido catalizada con ácido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8.8 Reacciones de los tioles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9. El benceno y sus derivados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9.1 La estructura del benceno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9.2 El concepto de aromaticidad</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9.3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9.4 Fenoles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CONEXIONES QUÍMICAS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9.5 Oxidación en una posición bencílica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9.6 Sustitución aromática electrofílica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9.7 Mecanismos de la sustitución aromática electrofílica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9.8 Disustitución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Problemas adicionales </w:t>
                            </w:r>
                          </w:p>
                          <w:p w:rsidR="0088370B" w:rsidRPr="0088370B" w:rsidRDefault="0088370B" w:rsidP="0088370B">
                            <w:pPr>
                              <w:spacing w:after="0"/>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DC3BBB" id="Cuadro de texto 108" o:spid="_x0000_s1128" type="#_x0000_t202" style="position:absolute;left:0;text-align:left;margin-left:251.9pt;margin-top:9pt;width:199.05pt;height:652.5pt;z-index:25211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" fillcolor="white [3201]" strokecolor="white [3212]" strokeweight=".5pt">
                <v:textbox>
                  <w:txbxContent>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7.4 Factores que influyen en la velocidad de las reacciones SN1 Y SN2</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7.5 Análisis de diversas reacciones de sustitución nucleofílica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7.6 B-eliminación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7.7 Mecanismos de la B-eliminación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8. Alcoholes, éteres y tioles.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8.1 Estructura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8.2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8.3 Propiedades físicas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8.4 Reacciones de los alcoholes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8.5 Reacciones de los éteres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8.6 Epóxidos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8.7 Apertura del anillo epóxido catalizada con ácido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8.8 Reacciones de los tioles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9. El benceno y sus derivados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9.1 La estructura del benceno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9.2 El concepto de aromaticidad</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9.3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9.4 Fenoles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CONEXIONES QUÍMICAS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9.5 Oxidación en una posición bencílica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9.6 Sustitución aromática electrofílica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9.7 Mecanismos de la sustitución aromática electrofílica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9.8 Disustitución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Problemas adicionales </w:t>
                      </w:r>
                    </w:p>
                    <w:p w:rsidR="0088370B" w:rsidRPr="0088370B" w:rsidRDefault="0088370B" w:rsidP="0088370B">
                      <w:pPr>
                        <w:spacing w:after="0"/>
                        <w:rPr>
                          <w:rFonts w:ascii="Agency FB" w:hAnsi="Agency FB"/>
                          <w:b/>
                          <w:color w:val="17365D" w:themeColor="text2" w:themeShade="BF"/>
                        </w:rPr>
                      </w:pPr>
                    </w:p>
                  </w:txbxContent>
                </v:textbox>
              </v:shape>
            </w:pict>
          </mc:Fallback>
        </mc:AlternateContent>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18016" behindDoc="0" locked="0" layoutInCell="1" allowOverlap="1" wp14:anchorId="12D99EAC" wp14:editId="41A8D6BF">
                <wp:simplePos x="0" y="0"/>
                <wp:positionH relativeFrom="column">
                  <wp:posOffset>-76200</wp:posOffset>
                </wp:positionH>
                <wp:positionV relativeFrom="paragraph">
                  <wp:posOffset>114301</wp:posOffset>
                </wp:positionV>
                <wp:extent cx="2476500" cy="8362950"/>
                <wp:effectExtent l="0" t="0" r="19050" b="19050"/>
                <wp:wrapNone/>
                <wp:docPr id="109" name="Cuadro de texto 109"/>
                <wp:cNvGraphicFramePr/>
                <a:graphic xmlns:a="http://schemas.openxmlformats.org/drawingml/2006/main">
                  <a:graphicData uri="http://schemas.microsoft.com/office/word/2010/wordprocessingShape">
                    <wps:wsp>
                      <wps:cNvSpPr txBox="1"/>
                      <wps:spPr>
                        <a:xfrm>
                          <a:off x="0" y="0"/>
                          <a:ext cx="2476500" cy="836295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4.5 Moléculas cíclicas con dos o más centros estereométricos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4.6 Propiedades de los estereoisómeros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4.7 Actividad óptica: cómo se detecta la quiralidad en el laboratorio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4.8 Separación de los enantiómeros: resolución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4.9 Significado de la quiralidad en el mundo biológico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 xml:space="preserve">5. Alquenos y alquinos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5.1 Estructura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5.2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5.3 Propiedades físicas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5.4 Alquenos de origen natural: los terpenos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6. Reacciones de los alquenos.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6.1 Generalidades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6.2 Mecanismos de reacción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6.3 Reacciones de adición electrolítica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6.4 Oxidación de los alquenos: formación de glicoles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6.5 Reducción de los alquenos: formación de alcanos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6.6 Reacciones que producen compuestos quirales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7. Haloalcanos.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7.1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7.2 Sustitución alifática nucleofílica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7.3 Mecanismos de sustitución alifática nucleofílica</w:t>
                            </w:r>
                          </w:p>
                          <w:p w:rsidR="0088370B" w:rsidRPr="0024643C" w:rsidRDefault="0088370B" w:rsidP="0088370B">
                            <w:pPr>
                              <w:spacing w:after="0"/>
                              <w:rPr>
                                <w:rFonts w:ascii="Agency FB" w:hAnsi="Agency FB"/>
                                <w:b/>
                                <w:color w:val="17365D" w:themeColor="text2" w:themeShade="BF"/>
                              </w:rPr>
                            </w:pPr>
                          </w:p>
                          <w:p w:rsidR="0088370B" w:rsidRPr="0024643C" w:rsidRDefault="0088370B" w:rsidP="0088370B">
                            <w:pPr>
                              <w:spacing w:after="0"/>
                              <w:rPr>
                                <w:rFonts w:ascii="Agency FB" w:hAnsi="Agency FB"/>
                                <w:b/>
                                <w:color w:val="E36C0A" w:themeColor="accent6" w:themeShade="BF"/>
                              </w:rPr>
                            </w:pPr>
                          </w:p>
                          <w:p w:rsidR="0088370B" w:rsidRPr="009A6303" w:rsidRDefault="0088370B" w:rsidP="0088370B">
                            <w:pPr>
                              <w:spacing w:after="0"/>
                              <w:rPr>
                                <w:rFonts w:ascii="Agency FB" w:hAnsi="Agency FB"/>
                                <w:b/>
                                <w:color w:val="17365D" w:themeColor="text2" w:themeShade="BF"/>
                              </w:rPr>
                            </w:pPr>
                          </w:p>
                          <w:p w:rsidR="0088370B" w:rsidRPr="009A6303" w:rsidRDefault="0088370B" w:rsidP="0088370B">
                            <w:pPr>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D99EAC" id="Cuadro de texto 109" o:spid="_x0000_s1129" type="#_x0000_t202" style="position:absolute;left:0;text-align:left;margin-left:-6pt;margin-top:9pt;width:195pt;height:658.5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" fillcolor="white [3201]" strokecolor="white [3212]" strokeweight="2pt">
                <v:textbox>
                  <w:txbxContent>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4.5 Moléculas cíclicas con dos o más centros estereométricos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4.6 Propiedades de los estereoisómeros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4.7 Actividad óptica: cómo se detecta la quiralidad en el laboratorio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4.8 Separación de los enantiómeros: resolución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4.9 Significado de la quiralidad en el mundo biológico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 xml:space="preserve">5. Alquenos y alquinos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5.1 Estructura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5.2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5.3 Propiedades físicas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5.4 Alquenos de origen natural: los terpenos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6. Reacciones de los alquenos.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6.1 Generalidades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6.2 Mecanismos de reacción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6.3 Reacciones de adición electrolítica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6.4 Oxidación de los alquenos: formación de glicoles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6.5 Reducción de los alquenos: formación de alcanos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6.6 Reacciones que producen compuestos quirales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7. Haloalcanos.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7.1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7.2 Sustitución alifática nucleofílica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7.3 Mecanismos de sustitución alifática nucleofílica</w:t>
                      </w:r>
                    </w:p>
                    <w:p w:rsidR="0088370B" w:rsidRPr="0024643C" w:rsidRDefault="0088370B" w:rsidP="0088370B">
                      <w:pPr>
                        <w:spacing w:after="0"/>
                        <w:rPr>
                          <w:rFonts w:ascii="Agency FB" w:hAnsi="Agency FB"/>
                          <w:b/>
                          <w:color w:val="17365D" w:themeColor="text2" w:themeShade="BF"/>
                        </w:rPr>
                      </w:pPr>
                    </w:p>
                    <w:p w:rsidR="0088370B" w:rsidRPr="0024643C" w:rsidRDefault="0088370B" w:rsidP="0088370B">
                      <w:pPr>
                        <w:spacing w:after="0"/>
                        <w:rPr>
                          <w:rFonts w:ascii="Agency FB" w:hAnsi="Agency FB"/>
                          <w:b/>
                          <w:color w:val="E36C0A" w:themeColor="accent6" w:themeShade="BF"/>
                        </w:rPr>
                      </w:pPr>
                    </w:p>
                    <w:p w:rsidR="0088370B" w:rsidRPr="009A6303" w:rsidRDefault="0088370B" w:rsidP="0088370B">
                      <w:pPr>
                        <w:spacing w:after="0"/>
                        <w:rPr>
                          <w:rFonts w:ascii="Agency FB" w:hAnsi="Agency FB"/>
                          <w:b/>
                          <w:color w:val="17365D" w:themeColor="text2" w:themeShade="BF"/>
                        </w:rPr>
                      </w:pPr>
                    </w:p>
                    <w:p w:rsidR="0088370B" w:rsidRPr="009A6303" w:rsidRDefault="0088370B" w:rsidP="0088370B">
                      <w:pPr>
                        <w:rPr>
                          <w:rFonts w:ascii="Agency FB" w:hAnsi="Agency FB"/>
                          <w:b/>
                          <w:color w:val="17365D" w:themeColor="text2" w:themeShade="BF"/>
                        </w:rPr>
                      </w:pPr>
                    </w:p>
                  </w:txbxContent>
                </v:textbox>
              </v:shape>
            </w:pict>
          </mc:Fallback>
        </mc:AlternateContent>
      </w:r>
    </w:p>
    <w:p w:rsidR="0088370B" w:rsidRDefault="00C852EC">
      <w:pPr>
        <w:rPr>
          <w:sz w:val="40"/>
          <w:lang w:val="es-CO"/>
        </w:rPr>
      </w:pPr>
      <w:r>
        <w:rPr>
          <w:noProof/>
          <w:sz w:val="40"/>
          <w:lang w:val="es-CO"/>
        </w:rPr>
        <w:lastRenderedPageBreak/>
        <mc:AlternateContent>
          <mc:Choice Requires="wps">
            <w:drawing>
              <wp:anchor distT="0" distB="0" distL="114300" distR="114300" simplePos="0" relativeHeight="252121088" behindDoc="0" locked="0" layoutInCell="1" allowOverlap="1">
                <wp:simplePos x="0" y="0"/>
                <wp:positionH relativeFrom="column">
                  <wp:posOffset>2857500</wp:posOffset>
                </wp:positionH>
                <wp:positionV relativeFrom="paragraph">
                  <wp:posOffset>76200</wp:posOffset>
                </wp:positionV>
                <wp:extent cx="2676525" cy="8296275"/>
                <wp:effectExtent l="0" t="0" r="28575" b="28575"/>
                <wp:wrapNone/>
                <wp:docPr id="111" name="Cuadro de texto 111"/>
                <wp:cNvGraphicFramePr/>
                <a:graphic xmlns:a="http://schemas.openxmlformats.org/drawingml/2006/main">
                  <a:graphicData uri="http://schemas.microsoft.com/office/word/2010/wordprocessingShape">
                    <wps:wsp>
                      <wps:cNvSpPr txBox="1"/>
                      <wps:spPr>
                        <a:xfrm>
                          <a:off x="0" y="0"/>
                          <a:ext cx="2676525" cy="8296275"/>
                        </a:xfrm>
                        <a:prstGeom prst="rect">
                          <a:avLst/>
                        </a:prstGeom>
                        <a:solidFill>
                          <a:schemeClr val="lt1"/>
                        </a:solidFill>
                        <a:ln w="6350">
                          <a:solidFill>
                            <a:schemeClr val="bg1"/>
                          </a:solidFill>
                        </a:ln>
                      </wps:spPr>
                      <wps:txbx>
                        <w:txbxContent>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12.8 Descarboxilación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CONEXIONES QUÍMICAS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Resumen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C852EC" w:rsidRDefault="00C852EC" w:rsidP="00C852EC">
                            <w:pPr>
                              <w:spacing w:after="0"/>
                              <w:rPr>
                                <w:rFonts w:ascii="Agency FB" w:hAnsi="Agency FB"/>
                                <w:b/>
                                <w:color w:val="17365D" w:themeColor="text2" w:themeShade="BF"/>
                              </w:rPr>
                            </w:pPr>
                          </w:p>
                          <w:p w:rsidR="00C852EC" w:rsidRDefault="00C852EC" w:rsidP="00C852EC">
                            <w:pPr>
                              <w:spacing w:after="0"/>
                              <w:rPr>
                                <w:rFonts w:ascii="Agency FB" w:hAnsi="Agency FB"/>
                                <w:b/>
                                <w:color w:val="E36C0A" w:themeColor="accent6" w:themeShade="BF"/>
                              </w:rPr>
                            </w:pPr>
                            <w:r>
                              <w:rPr>
                                <w:rFonts w:ascii="Agency FB" w:hAnsi="Agency FB"/>
                                <w:b/>
                                <w:color w:val="E36C0A" w:themeColor="accent6" w:themeShade="BF"/>
                              </w:rPr>
                              <w:t>13. Derivados funcionales de los ácidos carboxílicos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13.1 Estructura y nomenclatura</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13.2 Reacciones características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13.3 Reacción con agua: Hidrólisis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13.4 Reacción con alcoholes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13.5 Reacción con amoniaco y aminas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13.6 Interconversión de derivados funcionales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13.7 Ésteres con reactivos de Grignard</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13.8 Reducción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Resumen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C852EC" w:rsidRDefault="00C852EC" w:rsidP="00C852EC">
                            <w:pPr>
                              <w:spacing w:after="0"/>
                              <w:rPr>
                                <w:rFonts w:ascii="Agency FB" w:hAnsi="Agency FB"/>
                                <w:b/>
                                <w:color w:val="17365D" w:themeColor="text2" w:themeShade="BF"/>
                              </w:rPr>
                            </w:pPr>
                          </w:p>
                          <w:p w:rsidR="00C852EC" w:rsidRDefault="00C852EC" w:rsidP="00C852EC">
                            <w:pPr>
                              <w:spacing w:after="0"/>
                              <w:rPr>
                                <w:rFonts w:ascii="Agency FB" w:hAnsi="Agency FB"/>
                                <w:b/>
                                <w:color w:val="E36C0A" w:themeColor="accent6" w:themeShade="BF"/>
                              </w:rPr>
                            </w:pPr>
                            <w:r>
                              <w:rPr>
                                <w:rFonts w:ascii="Agency FB" w:hAnsi="Agency FB"/>
                                <w:b/>
                                <w:color w:val="E36C0A" w:themeColor="accent6" w:themeShade="BF"/>
                              </w:rPr>
                              <w:t>14. Aniones enolato</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14.1 Formación de aniones enolato</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14.2 La reacción aldólica</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14.3 Las condensaciones de Claisen y Dieckmann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14.4 Las condensaciones de Glaisen y Aldólica en el mundo biológico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Resumen Reacciones importantes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C852EC" w:rsidRDefault="00C852EC" w:rsidP="00C852EC">
                            <w:pPr>
                              <w:spacing w:after="0"/>
                              <w:rPr>
                                <w:rFonts w:ascii="Agency FB" w:hAnsi="Agency FB"/>
                                <w:b/>
                                <w:color w:val="17365D" w:themeColor="text2" w:themeShade="BF"/>
                              </w:rPr>
                            </w:pPr>
                          </w:p>
                          <w:p w:rsidR="00C852EC" w:rsidRDefault="00C852EC" w:rsidP="00C852EC">
                            <w:pPr>
                              <w:spacing w:after="0"/>
                              <w:rPr>
                                <w:rFonts w:ascii="Agency FB" w:hAnsi="Agency FB"/>
                                <w:b/>
                                <w:color w:val="E36C0A" w:themeColor="accent6" w:themeShade="BF"/>
                              </w:rPr>
                            </w:pPr>
                            <w:r>
                              <w:rPr>
                                <w:rFonts w:ascii="Agency FB" w:hAnsi="Agency FB"/>
                                <w:b/>
                                <w:color w:val="E36C0A" w:themeColor="accent6" w:themeShade="BF"/>
                              </w:rPr>
                              <w:t>15. Química de los polímeros orgánicos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15.1 La estructura de los polímeros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15.2 Notación  y nomenclatura de los polímeros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15.3 Forma de los polímeros: materiales cristalinos en comparación con materiales amorfos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15.4 Polimerizaciones por pasos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Pr="00C852EC" w:rsidRDefault="00C852EC" w:rsidP="00C852EC">
                            <w:pPr>
                              <w:spacing w:after="0"/>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1" o:spid="_x0000_s1130" type="#_x0000_t202" style="position:absolute;left:0;text-align:left;margin-left:225pt;margin-top:6pt;width:210.75pt;height:653.2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" fillcolor="white [3201]" strokecolor="white [3212]" strokeweight=".5pt">
                <v:textbox>
                  <w:txbxContent>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12.8 Descarboxilación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CONEXIONES QUÍMICAS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Resumen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C852EC" w:rsidRDefault="00C852EC" w:rsidP="00C852EC">
                      <w:pPr>
                        <w:spacing w:after="0"/>
                        <w:rPr>
                          <w:rFonts w:ascii="Agency FB" w:hAnsi="Agency FB"/>
                          <w:b/>
                          <w:color w:val="17365D" w:themeColor="text2" w:themeShade="BF"/>
                        </w:rPr>
                      </w:pPr>
                    </w:p>
                    <w:p w:rsidR="00C852EC" w:rsidRDefault="00C852EC" w:rsidP="00C852EC">
                      <w:pPr>
                        <w:spacing w:after="0"/>
                        <w:rPr>
                          <w:rFonts w:ascii="Agency FB" w:hAnsi="Agency FB"/>
                          <w:b/>
                          <w:color w:val="E36C0A" w:themeColor="accent6" w:themeShade="BF"/>
                        </w:rPr>
                      </w:pPr>
                      <w:r>
                        <w:rPr>
                          <w:rFonts w:ascii="Agency FB" w:hAnsi="Agency FB"/>
                          <w:b/>
                          <w:color w:val="E36C0A" w:themeColor="accent6" w:themeShade="BF"/>
                        </w:rPr>
                        <w:t>13. Derivados funcionales de los ácidos carboxílicos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13.1 Estructura y nomenclatura</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13.2 Reacciones características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13.3 Reacción con agua: Hidrólisis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13.4 Reacción con alcoholes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13.5 Reacción con amoniaco y aminas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13.6 Interconversión de derivados funcionales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13.7 Ésteres con reactivos de Grignard</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13.8 Reducción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Resumen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C852EC" w:rsidRDefault="00C852EC" w:rsidP="00C852EC">
                      <w:pPr>
                        <w:spacing w:after="0"/>
                        <w:rPr>
                          <w:rFonts w:ascii="Agency FB" w:hAnsi="Agency FB"/>
                          <w:b/>
                          <w:color w:val="17365D" w:themeColor="text2" w:themeShade="BF"/>
                        </w:rPr>
                      </w:pPr>
                    </w:p>
                    <w:p w:rsidR="00C852EC" w:rsidRDefault="00C852EC" w:rsidP="00C852EC">
                      <w:pPr>
                        <w:spacing w:after="0"/>
                        <w:rPr>
                          <w:rFonts w:ascii="Agency FB" w:hAnsi="Agency FB"/>
                          <w:b/>
                          <w:color w:val="E36C0A" w:themeColor="accent6" w:themeShade="BF"/>
                        </w:rPr>
                      </w:pPr>
                      <w:r>
                        <w:rPr>
                          <w:rFonts w:ascii="Agency FB" w:hAnsi="Agency FB"/>
                          <w:b/>
                          <w:color w:val="E36C0A" w:themeColor="accent6" w:themeShade="BF"/>
                        </w:rPr>
                        <w:t>14. Aniones enolato</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14.1 Formación de aniones enolato</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14.2 La reacción aldólica</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14.3 Las condensaciones de Claisen y Dieckmann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14.4 Las condensaciones de Glaisen y Aldólica en el mundo biológico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Resumen Reacciones importantes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C852EC" w:rsidRDefault="00C852EC" w:rsidP="00C852EC">
                      <w:pPr>
                        <w:spacing w:after="0"/>
                        <w:rPr>
                          <w:rFonts w:ascii="Agency FB" w:hAnsi="Agency FB"/>
                          <w:b/>
                          <w:color w:val="17365D" w:themeColor="text2" w:themeShade="BF"/>
                        </w:rPr>
                      </w:pPr>
                    </w:p>
                    <w:p w:rsidR="00C852EC" w:rsidRDefault="00C852EC" w:rsidP="00C852EC">
                      <w:pPr>
                        <w:spacing w:after="0"/>
                        <w:rPr>
                          <w:rFonts w:ascii="Agency FB" w:hAnsi="Agency FB"/>
                          <w:b/>
                          <w:color w:val="E36C0A" w:themeColor="accent6" w:themeShade="BF"/>
                        </w:rPr>
                      </w:pPr>
                      <w:r>
                        <w:rPr>
                          <w:rFonts w:ascii="Agency FB" w:hAnsi="Agency FB"/>
                          <w:b/>
                          <w:color w:val="E36C0A" w:themeColor="accent6" w:themeShade="BF"/>
                        </w:rPr>
                        <w:t>15. Química de los polímeros orgánicos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15.1 La estructura de los polímeros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15.2 Notación  y nomenclatura de los polímeros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15.3 Forma de los polímeros: materiales cristalinos en comparación con materiales amorfos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15.4 Polimerizaciones por pasos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Pr="00C852EC" w:rsidRDefault="00C852EC" w:rsidP="00C852EC">
                      <w:pPr>
                        <w:spacing w:after="0"/>
                        <w:rPr>
                          <w:rFonts w:ascii="Agency FB" w:hAnsi="Agency FB"/>
                          <w:b/>
                          <w:color w:val="17365D" w:themeColor="text2" w:themeShade="BF"/>
                        </w:rPr>
                      </w:pPr>
                    </w:p>
                  </w:txbxContent>
                </v:textbox>
              </v:shape>
            </w:pict>
          </mc:Fallback>
        </mc:AlternateContent>
      </w:r>
      <w:r w:rsidR="0088370B">
        <w:rPr>
          <w:noProof/>
          <w:sz w:val="40"/>
          <w:lang w:val="es-CO"/>
        </w:rPr>
        <mc:AlternateContent>
          <mc:Choice Requires="wps">
            <w:drawing>
              <wp:anchor distT="0" distB="0" distL="114300" distR="114300" simplePos="0" relativeHeight="252120064" behindDoc="0" locked="0" layoutInCell="1" allowOverlap="1">
                <wp:simplePos x="0" y="0"/>
                <wp:positionH relativeFrom="column">
                  <wp:posOffset>-85725</wp:posOffset>
                </wp:positionH>
                <wp:positionV relativeFrom="paragraph">
                  <wp:posOffset>76200</wp:posOffset>
                </wp:positionV>
                <wp:extent cx="2686050" cy="8324850"/>
                <wp:effectExtent l="0" t="0" r="19050" b="19050"/>
                <wp:wrapNone/>
                <wp:docPr id="110" name="Cuadro de texto 110"/>
                <wp:cNvGraphicFramePr/>
                <a:graphic xmlns:a="http://schemas.openxmlformats.org/drawingml/2006/main">
                  <a:graphicData uri="http://schemas.microsoft.com/office/word/2010/wordprocessingShape">
                    <wps:wsp>
                      <wps:cNvSpPr txBox="1"/>
                      <wps:spPr>
                        <a:xfrm>
                          <a:off x="0" y="0"/>
                          <a:ext cx="2686050" cy="8324850"/>
                        </a:xfrm>
                        <a:prstGeom prst="rect">
                          <a:avLst/>
                        </a:prstGeom>
                        <a:solidFill>
                          <a:schemeClr val="lt1"/>
                        </a:solidFill>
                        <a:ln w="6350">
                          <a:solidFill>
                            <a:schemeClr val="bg1"/>
                          </a:solidFill>
                        </a:ln>
                      </wps:spPr>
                      <wps:txbx>
                        <w:txbxContent>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10. Aminas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10.1 Estructura y clasificación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10.2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10.3 Propiedades físicas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10.4 Basicidad</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10.5 Reacciones con ácidos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11. Aldehídos y cetonas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11.1 Estructura y enlace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11.2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11.3 Propiedades físicas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11.4 Reacciones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11.5 Adición de carbono nucleofílico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11.6 Adición de oxígeno nucleofílico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11.7 Adición de nitrógeno nucleofílico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11.8 Tautomería cetoenólica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11.9 Oxidación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11.10 Reducción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12 Ácidos carboxílicos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12.1 Estructura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12.1 </w:t>
                            </w:r>
                            <w:r w:rsidR="00C852EC">
                              <w:rPr>
                                <w:rFonts w:ascii="Agency FB" w:hAnsi="Agency FB"/>
                                <w:b/>
                                <w:color w:val="17365D" w:themeColor="text2" w:themeShade="BF"/>
                              </w:rPr>
                              <w:t>Nomenclatura</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12.3 Propiedades físicas</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12.4 Acidez</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12.5 Reducción</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12.6 Esterificación</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Pr="0088370B" w:rsidRDefault="00C852EC" w:rsidP="0088370B">
                            <w:pPr>
                              <w:spacing w:after="0"/>
                              <w:rPr>
                                <w:rFonts w:ascii="Agency FB" w:hAnsi="Agency FB"/>
                                <w:b/>
                                <w:color w:val="17365D" w:themeColor="text2" w:themeShade="BF"/>
                              </w:rPr>
                            </w:pPr>
                            <w:r>
                              <w:rPr>
                                <w:rFonts w:ascii="Agency FB" w:hAnsi="Agency FB"/>
                                <w:b/>
                                <w:color w:val="17365D" w:themeColor="text2" w:themeShade="BF"/>
                              </w:rPr>
                              <w:t>12.7 Conversión a halogenuros de ácido</w:t>
                            </w:r>
                          </w:p>
                          <w:p w:rsidR="0088370B" w:rsidRPr="0088370B" w:rsidRDefault="0088370B" w:rsidP="0088370B">
                            <w:pPr>
                              <w:spacing w:after="0"/>
                              <w:rPr>
                                <w:rFonts w:ascii="Agency FB" w:hAnsi="Agency FB"/>
                                <w:b/>
                                <w:color w:val="17365D" w:themeColor="text2" w:themeShade="BF"/>
                              </w:rPr>
                            </w:pPr>
                          </w:p>
                          <w:p w:rsidR="0088370B" w:rsidRPr="0088370B" w:rsidRDefault="0088370B" w:rsidP="0088370B">
                            <w:pPr>
                              <w:spacing w:after="0"/>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0" o:spid="_x0000_s1131" type="#_x0000_t202" style="position:absolute;left:0;text-align:left;margin-left:-6.75pt;margin-top:6pt;width:211.5pt;height:655.5pt;z-index:25212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" fillcolor="white [3201]" strokecolor="white [3212]" strokeweight=".5pt">
                <v:textbox>
                  <w:txbxContent>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10. Aminas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10.1 Estructura y clasificación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10.2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10.3 Propiedades físicas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10.4 Basicidad</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10.5 Reacciones con ácidos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11. Aldehídos y cetonas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11.1 Estructura y enlace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11.2 Nomenclatura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11.3 Propiedades físicas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11.4 Reacciones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11.5 Adición de carbono nucleofílico </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11.6 Adición de oxígeno nucleofílico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11.7 Adición de nitrógeno nucleofílico</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11.8 Tautomería cetoenólica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11.9 Oxidación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11.10 Reducción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88370B">
                      <w:pPr>
                        <w:spacing w:after="0"/>
                        <w:rPr>
                          <w:rFonts w:ascii="Agency FB" w:hAnsi="Agency FB"/>
                          <w:b/>
                          <w:color w:val="17365D" w:themeColor="text2" w:themeShade="BF"/>
                        </w:rPr>
                      </w:pPr>
                    </w:p>
                    <w:p w:rsidR="0088370B" w:rsidRDefault="0088370B" w:rsidP="0088370B">
                      <w:pPr>
                        <w:spacing w:after="0"/>
                        <w:rPr>
                          <w:rFonts w:ascii="Agency FB" w:hAnsi="Agency FB"/>
                          <w:b/>
                          <w:color w:val="E36C0A" w:themeColor="accent6" w:themeShade="BF"/>
                        </w:rPr>
                      </w:pPr>
                      <w:r>
                        <w:rPr>
                          <w:rFonts w:ascii="Agency FB" w:hAnsi="Agency FB"/>
                          <w:b/>
                          <w:color w:val="E36C0A" w:themeColor="accent6" w:themeShade="BF"/>
                        </w:rPr>
                        <w:t>12 Ácidos carboxílicos</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12.1 Estructura</w:t>
                      </w:r>
                    </w:p>
                    <w:p w:rsidR="0088370B" w:rsidRDefault="0088370B" w:rsidP="0088370B">
                      <w:pPr>
                        <w:spacing w:after="0"/>
                        <w:rPr>
                          <w:rFonts w:ascii="Agency FB" w:hAnsi="Agency FB"/>
                          <w:b/>
                          <w:color w:val="17365D" w:themeColor="text2" w:themeShade="BF"/>
                        </w:rPr>
                      </w:pPr>
                      <w:r>
                        <w:rPr>
                          <w:rFonts w:ascii="Agency FB" w:hAnsi="Agency FB"/>
                          <w:b/>
                          <w:color w:val="17365D" w:themeColor="text2" w:themeShade="BF"/>
                        </w:rPr>
                        <w:t xml:space="preserve">12.1 </w:t>
                      </w:r>
                      <w:r w:rsidR="00C852EC">
                        <w:rPr>
                          <w:rFonts w:ascii="Agency FB" w:hAnsi="Agency FB"/>
                          <w:b/>
                          <w:color w:val="17365D" w:themeColor="text2" w:themeShade="BF"/>
                        </w:rPr>
                        <w:t>Nomenclatura</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12.3 Propiedades físicas</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12.4 Acidez</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12.5 Reducción</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12.6 Esterificación</w:t>
                      </w:r>
                    </w:p>
                    <w:p w:rsidR="00C852EC" w:rsidRDefault="00C852EC" w:rsidP="0088370B">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Pr="0088370B" w:rsidRDefault="00C852EC" w:rsidP="0088370B">
                      <w:pPr>
                        <w:spacing w:after="0"/>
                        <w:rPr>
                          <w:rFonts w:ascii="Agency FB" w:hAnsi="Agency FB"/>
                          <w:b/>
                          <w:color w:val="17365D" w:themeColor="text2" w:themeShade="BF"/>
                        </w:rPr>
                      </w:pPr>
                      <w:r>
                        <w:rPr>
                          <w:rFonts w:ascii="Agency FB" w:hAnsi="Agency FB"/>
                          <w:b/>
                          <w:color w:val="17365D" w:themeColor="text2" w:themeShade="BF"/>
                        </w:rPr>
                        <w:t>12.7 Conversión a halogenuros de ácido</w:t>
                      </w:r>
                    </w:p>
                    <w:p w:rsidR="0088370B" w:rsidRPr="0088370B" w:rsidRDefault="0088370B" w:rsidP="0088370B">
                      <w:pPr>
                        <w:spacing w:after="0"/>
                        <w:rPr>
                          <w:rFonts w:ascii="Agency FB" w:hAnsi="Agency FB"/>
                          <w:b/>
                          <w:color w:val="17365D" w:themeColor="text2" w:themeShade="BF"/>
                        </w:rPr>
                      </w:pPr>
                    </w:p>
                    <w:p w:rsidR="0088370B" w:rsidRPr="0088370B" w:rsidRDefault="0088370B" w:rsidP="0088370B">
                      <w:pPr>
                        <w:spacing w:after="0"/>
                        <w:rPr>
                          <w:rFonts w:ascii="Agency FB" w:hAnsi="Agency FB"/>
                          <w:b/>
                          <w:color w:val="17365D" w:themeColor="text2" w:themeShade="BF"/>
                        </w:rPr>
                      </w:pPr>
                    </w:p>
                  </w:txbxContent>
                </v:textbox>
              </v:shape>
            </w:pict>
          </mc:Fallback>
        </mc:AlternateContent>
      </w:r>
      <w:r w:rsidR="0088370B">
        <w:rPr>
          <w:sz w:val="40"/>
          <w:lang w:val="es-CO"/>
        </w:rPr>
        <w:br w:type="page"/>
      </w:r>
    </w:p>
    <w:p w:rsidR="0088370B" w:rsidRDefault="00D65928">
      <w:pPr>
        <w:rPr>
          <w:sz w:val="40"/>
          <w:lang w:val="es-CO"/>
        </w:rPr>
      </w:pPr>
      <w:r>
        <w:rPr>
          <w:noProof/>
          <w:sz w:val="40"/>
          <w:lang w:val="es-CO"/>
        </w:rPr>
        <w:lastRenderedPageBreak/>
        <mc:AlternateContent>
          <mc:Choice Requires="wps">
            <w:drawing>
              <wp:anchor distT="0" distB="0" distL="114300" distR="114300" simplePos="0" relativeHeight="252123136" behindDoc="0" locked="0" layoutInCell="1" allowOverlap="1">
                <wp:simplePos x="0" y="0"/>
                <wp:positionH relativeFrom="column">
                  <wp:posOffset>3048000</wp:posOffset>
                </wp:positionH>
                <wp:positionV relativeFrom="paragraph">
                  <wp:posOffset>-28575</wp:posOffset>
                </wp:positionV>
                <wp:extent cx="2657475" cy="8553450"/>
                <wp:effectExtent l="0" t="0" r="28575" b="19050"/>
                <wp:wrapNone/>
                <wp:docPr id="116" name="Cuadro de texto 116"/>
                <wp:cNvGraphicFramePr/>
                <a:graphic xmlns:a="http://schemas.openxmlformats.org/drawingml/2006/main">
                  <a:graphicData uri="http://schemas.microsoft.com/office/word/2010/wordprocessingShape">
                    <wps:wsp>
                      <wps:cNvSpPr txBox="1"/>
                      <wps:spPr>
                        <a:xfrm>
                          <a:off x="0" y="0"/>
                          <a:ext cx="2657475" cy="8553450"/>
                        </a:xfrm>
                        <a:prstGeom prst="rect">
                          <a:avLst/>
                        </a:prstGeom>
                        <a:solidFill>
                          <a:schemeClr val="lt1"/>
                        </a:solidFill>
                        <a:ln w="6350">
                          <a:solidFill>
                            <a:schemeClr val="bg1"/>
                          </a:solidFill>
                        </a:ln>
                      </wps:spPr>
                      <wps:txbx>
                        <w:txbxContent>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18.5 Formas tridimensionales de polipéptidos y proteínas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Resumen</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Reacciones importantes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Problemas adicionales</w:t>
                            </w:r>
                          </w:p>
                          <w:p w:rsidR="00D65928" w:rsidRDefault="00D65928" w:rsidP="00D65928">
                            <w:pPr>
                              <w:spacing w:after="0"/>
                              <w:rPr>
                                <w:rFonts w:ascii="Agency FB" w:hAnsi="Agency FB"/>
                                <w:b/>
                                <w:color w:val="17365D" w:themeColor="text2" w:themeShade="BF"/>
                              </w:rPr>
                            </w:pPr>
                          </w:p>
                          <w:p w:rsidR="00D65928" w:rsidRDefault="00D65928" w:rsidP="00D65928">
                            <w:pPr>
                              <w:spacing w:after="0"/>
                              <w:rPr>
                                <w:rFonts w:ascii="Agency FB" w:hAnsi="Agency FB"/>
                                <w:b/>
                                <w:color w:val="E36C0A" w:themeColor="accent6" w:themeShade="BF"/>
                              </w:rPr>
                            </w:pPr>
                            <w:r>
                              <w:rPr>
                                <w:rFonts w:ascii="Agency FB" w:hAnsi="Agency FB"/>
                                <w:b/>
                                <w:color w:val="E36C0A" w:themeColor="accent6" w:themeShade="BF"/>
                              </w:rPr>
                              <w:t xml:space="preserve">19. Ácidos nucleicos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19.1 Nucleósidos y nucleótidos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19.2 La estructura del DNA</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 xml:space="preserve">19.3 Ácidos ribonucleicos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19.4 El código genético</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 xml:space="preserve">19.5 Determinación de  la secuencia de los ácidos nucleicos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Problemas adicionales</w:t>
                            </w:r>
                          </w:p>
                          <w:p w:rsidR="00D65928" w:rsidRDefault="00D65928" w:rsidP="00D65928">
                            <w:pPr>
                              <w:spacing w:after="0"/>
                              <w:rPr>
                                <w:rFonts w:ascii="Agency FB" w:hAnsi="Agency FB"/>
                                <w:b/>
                                <w:color w:val="17365D" w:themeColor="text2" w:themeShade="BF"/>
                              </w:rPr>
                            </w:pPr>
                          </w:p>
                          <w:p w:rsidR="00D65928" w:rsidRDefault="00D65928" w:rsidP="00D65928">
                            <w:pPr>
                              <w:spacing w:after="0"/>
                              <w:rPr>
                                <w:rFonts w:ascii="Agency FB" w:hAnsi="Agency FB"/>
                                <w:b/>
                                <w:color w:val="E36C0A" w:themeColor="accent6" w:themeShade="BF"/>
                              </w:rPr>
                            </w:pPr>
                            <w:r>
                              <w:rPr>
                                <w:rFonts w:ascii="Agency FB" w:hAnsi="Agency FB"/>
                                <w:b/>
                                <w:color w:val="E36C0A" w:themeColor="accent6" w:themeShade="BF"/>
                              </w:rPr>
                              <w:t xml:space="preserve">20. La química orgánica del metabolismo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20.1 Cinco participantes clave de la B-oxidación y glucólisis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20.2 ácidos grasos como fuente de energía</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20.3 B-oxidación de los ácidos grasos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20.4 Digestión y absorción de carbohidratos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20.5 Glucólisis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20.6 Las diez reacciones de la glucólisis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20.7 Los destinos del piruvato</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Resumen</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Reacciones importantes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 xml:space="preserve">Problemas adicionales </w:t>
                            </w:r>
                          </w:p>
                          <w:p w:rsidR="00D65928" w:rsidRDefault="00D65928" w:rsidP="00D65928">
                            <w:pPr>
                              <w:spacing w:after="0"/>
                              <w:rPr>
                                <w:rFonts w:ascii="Agency FB" w:hAnsi="Agency FB"/>
                                <w:b/>
                                <w:color w:val="17365D" w:themeColor="text2" w:themeShade="BF"/>
                              </w:rPr>
                            </w:pPr>
                          </w:p>
                          <w:p w:rsidR="00D65928" w:rsidRDefault="00D65928" w:rsidP="00D65928">
                            <w:pPr>
                              <w:spacing w:after="0"/>
                              <w:rPr>
                                <w:rFonts w:ascii="Agency FB" w:hAnsi="Agency FB"/>
                                <w:b/>
                                <w:color w:val="E36C0A" w:themeColor="accent6" w:themeShade="BF"/>
                              </w:rPr>
                            </w:pPr>
                            <w:r>
                              <w:rPr>
                                <w:rFonts w:ascii="Agency FB" w:hAnsi="Agency FB"/>
                                <w:b/>
                                <w:color w:val="E36C0A" w:themeColor="accent6" w:themeShade="BF"/>
                              </w:rPr>
                              <w:t>21. Espectroscopia de resonancia magnética nuclear.</w:t>
                            </w:r>
                          </w:p>
                          <w:p w:rsidR="00D65928" w:rsidRDefault="003E11F8" w:rsidP="00D65928">
                            <w:pPr>
                              <w:spacing w:after="0"/>
                              <w:rPr>
                                <w:rFonts w:ascii="Agency FB" w:hAnsi="Agency FB"/>
                                <w:b/>
                                <w:color w:val="17365D" w:themeColor="text2" w:themeShade="BF"/>
                              </w:rPr>
                            </w:pPr>
                            <w:r>
                              <w:rPr>
                                <w:rFonts w:ascii="Agency FB" w:hAnsi="Agency FB"/>
                                <w:b/>
                                <w:color w:val="17365D" w:themeColor="text2" w:themeShade="BF"/>
                              </w:rPr>
                              <w:t>21.1 Radiaciones electromagnéticas</w:t>
                            </w:r>
                          </w:p>
                          <w:p w:rsidR="003E11F8" w:rsidRDefault="003E11F8" w:rsidP="00D65928">
                            <w:pPr>
                              <w:spacing w:after="0"/>
                              <w:rPr>
                                <w:rFonts w:ascii="Agency FB" w:hAnsi="Agency FB"/>
                                <w:b/>
                                <w:color w:val="17365D" w:themeColor="text2" w:themeShade="BF"/>
                              </w:rPr>
                            </w:pPr>
                            <w:r>
                              <w:rPr>
                                <w:rFonts w:ascii="Agency FB" w:hAnsi="Agency FB"/>
                                <w:b/>
                                <w:color w:val="17365D" w:themeColor="text2" w:themeShade="BF"/>
                              </w:rPr>
                              <w:t>21.2 Espectroscopia molecular</w:t>
                            </w:r>
                          </w:p>
                          <w:p w:rsidR="003E11F8" w:rsidRDefault="003E11F8" w:rsidP="00D65928">
                            <w:pPr>
                              <w:spacing w:after="0"/>
                              <w:rPr>
                                <w:rFonts w:ascii="Agency FB" w:hAnsi="Agency FB"/>
                                <w:b/>
                                <w:color w:val="17365D" w:themeColor="text2" w:themeShade="BF"/>
                              </w:rPr>
                            </w:pPr>
                            <w:r>
                              <w:rPr>
                                <w:rFonts w:ascii="Agency FB" w:hAnsi="Agency FB"/>
                                <w:b/>
                                <w:color w:val="17365D" w:themeColor="text2" w:themeShade="BF"/>
                              </w:rPr>
                              <w:t>21.3 El origen de la resonancia magnética nuclear</w:t>
                            </w:r>
                          </w:p>
                          <w:p w:rsidR="003E11F8" w:rsidRDefault="003E11F8" w:rsidP="00D65928">
                            <w:pPr>
                              <w:spacing w:after="0"/>
                              <w:rPr>
                                <w:rFonts w:ascii="Agency FB" w:hAnsi="Agency FB"/>
                                <w:b/>
                                <w:color w:val="17365D" w:themeColor="text2" w:themeShade="BF"/>
                              </w:rPr>
                            </w:pPr>
                            <w:r>
                              <w:rPr>
                                <w:rFonts w:ascii="Agency FB" w:hAnsi="Agency FB"/>
                                <w:b/>
                                <w:color w:val="17365D" w:themeColor="text2" w:themeShade="BF"/>
                              </w:rPr>
                              <w:t>21.4 “Resonancia” magnética nuclear</w:t>
                            </w:r>
                          </w:p>
                          <w:p w:rsidR="003E11F8" w:rsidRPr="00D65928" w:rsidRDefault="003E11F8" w:rsidP="00D65928">
                            <w:pPr>
                              <w:spacing w:after="0"/>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16" o:spid="_x0000_s1132" type="#_x0000_t202" style="position:absolute;left:0;text-align:left;margin-left:240pt;margin-top:-2.25pt;width:209.25pt;height:673.5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" fillcolor="white [3201]" strokecolor="white [3212]" strokeweight=".5pt">
                <v:textbox>
                  <w:txbxContent>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18.5 Formas tridimensionales de polipéptidos y proteínas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Resumen</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Reacciones importantes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Problemas adicionales</w:t>
                      </w:r>
                    </w:p>
                    <w:p w:rsidR="00D65928" w:rsidRDefault="00D65928" w:rsidP="00D65928">
                      <w:pPr>
                        <w:spacing w:after="0"/>
                        <w:rPr>
                          <w:rFonts w:ascii="Agency FB" w:hAnsi="Agency FB"/>
                          <w:b/>
                          <w:color w:val="17365D" w:themeColor="text2" w:themeShade="BF"/>
                        </w:rPr>
                      </w:pPr>
                    </w:p>
                    <w:p w:rsidR="00D65928" w:rsidRDefault="00D65928" w:rsidP="00D65928">
                      <w:pPr>
                        <w:spacing w:after="0"/>
                        <w:rPr>
                          <w:rFonts w:ascii="Agency FB" w:hAnsi="Agency FB"/>
                          <w:b/>
                          <w:color w:val="E36C0A" w:themeColor="accent6" w:themeShade="BF"/>
                        </w:rPr>
                      </w:pPr>
                      <w:r>
                        <w:rPr>
                          <w:rFonts w:ascii="Agency FB" w:hAnsi="Agency FB"/>
                          <w:b/>
                          <w:color w:val="E36C0A" w:themeColor="accent6" w:themeShade="BF"/>
                        </w:rPr>
                        <w:t xml:space="preserve">19. Ácidos nucleicos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19.1 Nucleósidos y nucleótidos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19.2 La estructura del DNA</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 xml:space="preserve">19.3 Ácidos ribonucleicos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19.4 El código genético</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 xml:space="preserve">19.5 Determinación de  la secuencia de los ácidos nucleicos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Problemas adicionales</w:t>
                      </w:r>
                    </w:p>
                    <w:p w:rsidR="00D65928" w:rsidRDefault="00D65928" w:rsidP="00D65928">
                      <w:pPr>
                        <w:spacing w:after="0"/>
                        <w:rPr>
                          <w:rFonts w:ascii="Agency FB" w:hAnsi="Agency FB"/>
                          <w:b/>
                          <w:color w:val="17365D" w:themeColor="text2" w:themeShade="BF"/>
                        </w:rPr>
                      </w:pPr>
                    </w:p>
                    <w:p w:rsidR="00D65928" w:rsidRDefault="00D65928" w:rsidP="00D65928">
                      <w:pPr>
                        <w:spacing w:after="0"/>
                        <w:rPr>
                          <w:rFonts w:ascii="Agency FB" w:hAnsi="Agency FB"/>
                          <w:b/>
                          <w:color w:val="E36C0A" w:themeColor="accent6" w:themeShade="BF"/>
                        </w:rPr>
                      </w:pPr>
                      <w:r>
                        <w:rPr>
                          <w:rFonts w:ascii="Agency FB" w:hAnsi="Agency FB"/>
                          <w:b/>
                          <w:color w:val="E36C0A" w:themeColor="accent6" w:themeShade="BF"/>
                        </w:rPr>
                        <w:t xml:space="preserve">20. La química orgánica del metabolismo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20.1 Cinco participantes clave de la B-oxidación y glucólisis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20.2 ácidos grasos como fuente de energía</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20.3 B-oxidación de los ácidos grasos }</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20.4 Digestión y absorción de carbohidratos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20.5 Glucólisis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20.6 Las diez reacciones de la glucólisis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20.7 Los destinos del piruvato</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Resumen</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Reacciones importantes</w:t>
                      </w:r>
                    </w:p>
                    <w:p w:rsidR="00D65928" w:rsidRDefault="00D65928" w:rsidP="00D65928">
                      <w:pPr>
                        <w:spacing w:after="0"/>
                        <w:rPr>
                          <w:rFonts w:ascii="Agency FB" w:hAnsi="Agency FB"/>
                          <w:b/>
                          <w:color w:val="17365D" w:themeColor="text2" w:themeShade="BF"/>
                        </w:rPr>
                      </w:pPr>
                      <w:r>
                        <w:rPr>
                          <w:rFonts w:ascii="Agency FB" w:hAnsi="Agency FB"/>
                          <w:b/>
                          <w:color w:val="17365D" w:themeColor="text2" w:themeShade="BF"/>
                        </w:rPr>
                        <w:t xml:space="preserve">Problemas adicionales </w:t>
                      </w:r>
                    </w:p>
                    <w:p w:rsidR="00D65928" w:rsidRDefault="00D65928" w:rsidP="00D65928">
                      <w:pPr>
                        <w:spacing w:after="0"/>
                        <w:rPr>
                          <w:rFonts w:ascii="Agency FB" w:hAnsi="Agency FB"/>
                          <w:b/>
                          <w:color w:val="17365D" w:themeColor="text2" w:themeShade="BF"/>
                        </w:rPr>
                      </w:pPr>
                    </w:p>
                    <w:p w:rsidR="00D65928" w:rsidRDefault="00D65928" w:rsidP="00D65928">
                      <w:pPr>
                        <w:spacing w:after="0"/>
                        <w:rPr>
                          <w:rFonts w:ascii="Agency FB" w:hAnsi="Agency FB"/>
                          <w:b/>
                          <w:color w:val="E36C0A" w:themeColor="accent6" w:themeShade="BF"/>
                        </w:rPr>
                      </w:pPr>
                      <w:r>
                        <w:rPr>
                          <w:rFonts w:ascii="Agency FB" w:hAnsi="Agency FB"/>
                          <w:b/>
                          <w:color w:val="E36C0A" w:themeColor="accent6" w:themeShade="BF"/>
                        </w:rPr>
                        <w:t>21. Espectroscopia de resonancia magnética nuclear.</w:t>
                      </w:r>
                    </w:p>
                    <w:p w:rsidR="00D65928" w:rsidRDefault="003E11F8" w:rsidP="00D65928">
                      <w:pPr>
                        <w:spacing w:after="0"/>
                        <w:rPr>
                          <w:rFonts w:ascii="Agency FB" w:hAnsi="Agency FB"/>
                          <w:b/>
                          <w:color w:val="17365D" w:themeColor="text2" w:themeShade="BF"/>
                        </w:rPr>
                      </w:pPr>
                      <w:r>
                        <w:rPr>
                          <w:rFonts w:ascii="Agency FB" w:hAnsi="Agency FB"/>
                          <w:b/>
                          <w:color w:val="17365D" w:themeColor="text2" w:themeShade="BF"/>
                        </w:rPr>
                        <w:t>21.1 Radiaciones electromagnéticas</w:t>
                      </w:r>
                    </w:p>
                    <w:p w:rsidR="003E11F8" w:rsidRDefault="003E11F8" w:rsidP="00D65928">
                      <w:pPr>
                        <w:spacing w:after="0"/>
                        <w:rPr>
                          <w:rFonts w:ascii="Agency FB" w:hAnsi="Agency FB"/>
                          <w:b/>
                          <w:color w:val="17365D" w:themeColor="text2" w:themeShade="BF"/>
                        </w:rPr>
                      </w:pPr>
                      <w:r>
                        <w:rPr>
                          <w:rFonts w:ascii="Agency FB" w:hAnsi="Agency FB"/>
                          <w:b/>
                          <w:color w:val="17365D" w:themeColor="text2" w:themeShade="BF"/>
                        </w:rPr>
                        <w:t>21.2 Espectroscopia molecular</w:t>
                      </w:r>
                    </w:p>
                    <w:p w:rsidR="003E11F8" w:rsidRDefault="003E11F8" w:rsidP="00D65928">
                      <w:pPr>
                        <w:spacing w:after="0"/>
                        <w:rPr>
                          <w:rFonts w:ascii="Agency FB" w:hAnsi="Agency FB"/>
                          <w:b/>
                          <w:color w:val="17365D" w:themeColor="text2" w:themeShade="BF"/>
                        </w:rPr>
                      </w:pPr>
                      <w:r>
                        <w:rPr>
                          <w:rFonts w:ascii="Agency FB" w:hAnsi="Agency FB"/>
                          <w:b/>
                          <w:color w:val="17365D" w:themeColor="text2" w:themeShade="BF"/>
                        </w:rPr>
                        <w:t>21.3 El origen de la resonancia magnética nuclear</w:t>
                      </w:r>
                    </w:p>
                    <w:p w:rsidR="003E11F8" w:rsidRDefault="003E11F8" w:rsidP="00D65928">
                      <w:pPr>
                        <w:spacing w:after="0"/>
                        <w:rPr>
                          <w:rFonts w:ascii="Agency FB" w:hAnsi="Agency FB"/>
                          <w:b/>
                          <w:color w:val="17365D" w:themeColor="text2" w:themeShade="BF"/>
                        </w:rPr>
                      </w:pPr>
                      <w:r>
                        <w:rPr>
                          <w:rFonts w:ascii="Agency FB" w:hAnsi="Agency FB"/>
                          <w:b/>
                          <w:color w:val="17365D" w:themeColor="text2" w:themeShade="BF"/>
                        </w:rPr>
                        <w:t>21.4 “Resonancia” magnética nuclear</w:t>
                      </w:r>
                    </w:p>
                    <w:p w:rsidR="003E11F8" w:rsidRPr="00D65928" w:rsidRDefault="003E11F8" w:rsidP="00D65928">
                      <w:pPr>
                        <w:spacing w:after="0"/>
                        <w:rPr>
                          <w:rFonts w:ascii="Agency FB" w:hAnsi="Agency FB"/>
                          <w:b/>
                          <w:color w:val="17365D" w:themeColor="text2" w:themeShade="BF"/>
                        </w:rPr>
                      </w:pPr>
                    </w:p>
                  </w:txbxContent>
                </v:textbox>
              </v:shape>
            </w:pict>
          </mc:Fallback>
        </mc:AlternateContent>
      </w:r>
      <w:r w:rsidR="00C852EC">
        <w:rPr>
          <w:noProof/>
          <w:sz w:val="40"/>
          <w:lang w:val="es-CO"/>
        </w:rPr>
        <mc:AlternateContent>
          <mc:Choice Requires="wps">
            <w:drawing>
              <wp:anchor distT="0" distB="0" distL="114300" distR="114300" simplePos="0" relativeHeight="252122112" behindDoc="0" locked="0" layoutInCell="1" allowOverlap="1">
                <wp:simplePos x="0" y="0"/>
                <wp:positionH relativeFrom="column">
                  <wp:posOffset>-209550</wp:posOffset>
                </wp:positionH>
                <wp:positionV relativeFrom="paragraph">
                  <wp:posOffset>-9525</wp:posOffset>
                </wp:positionV>
                <wp:extent cx="2800350" cy="8496300"/>
                <wp:effectExtent l="0" t="0" r="19050" b="19050"/>
                <wp:wrapNone/>
                <wp:docPr id="112" name="Cuadro de texto 112"/>
                <wp:cNvGraphicFramePr/>
                <a:graphic xmlns:a="http://schemas.openxmlformats.org/drawingml/2006/main">
                  <a:graphicData uri="http://schemas.microsoft.com/office/word/2010/wordprocessingShape">
                    <wps:wsp>
                      <wps:cNvSpPr txBox="1"/>
                      <wps:spPr>
                        <a:xfrm>
                          <a:off x="0" y="0"/>
                          <a:ext cx="2800350" cy="8496300"/>
                        </a:xfrm>
                        <a:prstGeom prst="rect">
                          <a:avLst/>
                        </a:prstGeom>
                        <a:solidFill>
                          <a:schemeClr val="lt1"/>
                        </a:solidFill>
                        <a:ln w="6350">
                          <a:solidFill>
                            <a:schemeClr val="bg1"/>
                          </a:solidFill>
                        </a:ln>
                      </wps:spPr>
                      <wps:txbx>
                        <w:txbxContent>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15.5 Polimerizaciones en cadena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Resumen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C852EC" w:rsidRDefault="00C852EC" w:rsidP="00C852EC">
                            <w:pPr>
                              <w:spacing w:after="0"/>
                              <w:rPr>
                                <w:rFonts w:ascii="Agency FB" w:hAnsi="Agency FB"/>
                                <w:b/>
                                <w:color w:val="17365D" w:themeColor="text2" w:themeShade="BF"/>
                              </w:rPr>
                            </w:pPr>
                          </w:p>
                          <w:p w:rsidR="00D65928" w:rsidRDefault="00D65928" w:rsidP="00C852EC">
                            <w:pPr>
                              <w:spacing w:after="0"/>
                              <w:rPr>
                                <w:rFonts w:ascii="Agency FB" w:hAnsi="Agency FB"/>
                                <w:b/>
                                <w:color w:val="E36C0A" w:themeColor="accent6" w:themeShade="BF"/>
                              </w:rPr>
                            </w:pPr>
                            <w:r>
                              <w:rPr>
                                <w:rFonts w:ascii="Agency FB" w:hAnsi="Agency FB"/>
                                <w:b/>
                                <w:color w:val="E36C0A" w:themeColor="accent6" w:themeShade="BF"/>
                              </w:rPr>
                              <w:t>16. Carbohidratos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16.1 Monosacáridos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16.2 La estructura cíclica de los monosacáridos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16.3 Propiedades físicas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16.4 Reacciones de los monosacáridos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 xml:space="preserve">16.5 Ensayo de glucosa: búsqueda de la especificidad </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16.6 Ácido L-ascórbico (vitamina C)</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 xml:space="preserve">16.7 Disacáridos y oligosacáridos </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16.8 Polisacáridos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D65928" w:rsidRDefault="00D65928" w:rsidP="00C852EC">
                            <w:pPr>
                              <w:spacing w:after="0"/>
                              <w:rPr>
                                <w:rFonts w:ascii="Agency FB" w:hAnsi="Agency FB"/>
                                <w:b/>
                                <w:color w:val="17365D" w:themeColor="text2" w:themeShade="BF"/>
                              </w:rPr>
                            </w:pPr>
                          </w:p>
                          <w:p w:rsidR="00D65928" w:rsidRDefault="00D65928" w:rsidP="00C852EC">
                            <w:pPr>
                              <w:spacing w:after="0"/>
                              <w:rPr>
                                <w:rFonts w:ascii="Agency FB" w:hAnsi="Agency FB"/>
                                <w:b/>
                                <w:color w:val="E36C0A" w:themeColor="accent6" w:themeShade="BF"/>
                              </w:rPr>
                            </w:pPr>
                            <w:r>
                              <w:rPr>
                                <w:rFonts w:ascii="Agency FB" w:hAnsi="Agency FB"/>
                                <w:b/>
                                <w:color w:val="E36C0A" w:themeColor="accent6" w:themeShade="BF"/>
                              </w:rPr>
                              <w:t>17. Lípidos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17.1 Triglicéridos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17.2 Jabones y detergentes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17.3 Prostaglandinas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17.4 Esteroides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17.5 Fosfolípidos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17.6 Vitaminas liposolubles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D65928" w:rsidRDefault="00D65928" w:rsidP="00C852EC">
                            <w:pPr>
                              <w:spacing w:after="0"/>
                              <w:rPr>
                                <w:rFonts w:ascii="Agency FB" w:hAnsi="Agency FB"/>
                                <w:b/>
                                <w:color w:val="17365D" w:themeColor="text2" w:themeShade="BF"/>
                              </w:rPr>
                            </w:pPr>
                          </w:p>
                          <w:p w:rsidR="00D65928" w:rsidRDefault="00D65928" w:rsidP="00C852EC">
                            <w:pPr>
                              <w:spacing w:after="0"/>
                              <w:rPr>
                                <w:rFonts w:ascii="Agency FB" w:hAnsi="Agency FB"/>
                                <w:b/>
                                <w:color w:val="E36C0A" w:themeColor="accent6" w:themeShade="BF"/>
                              </w:rPr>
                            </w:pPr>
                            <w:r>
                              <w:rPr>
                                <w:rFonts w:ascii="Agency FB" w:hAnsi="Agency FB"/>
                                <w:b/>
                                <w:color w:val="E36C0A" w:themeColor="accent6" w:themeShade="BF"/>
                              </w:rPr>
                              <w:t>18. Aminoácidos y proteínas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18.1 Aminoácidos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18.2 Propiedades ácido-base de los aminoácidos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18.3 Polipéptidos y proteínas</w:t>
                            </w:r>
                          </w:p>
                          <w:p w:rsidR="00D65928" w:rsidRP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18.4 Estructura primaria de polipéptidos y proteínas</w:t>
                            </w:r>
                          </w:p>
                          <w:p w:rsidR="00D65928" w:rsidRPr="00D65928" w:rsidRDefault="00D65928" w:rsidP="00C852EC">
                            <w:pPr>
                              <w:spacing w:after="0"/>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2" o:spid="_x0000_s1133" type="#_x0000_t202" style="position:absolute;left:0;text-align:left;margin-left:-16.5pt;margin-top:-.75pt;width:220.5pt;height:669pt;z-index:25212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" fillcolor="white [3201]" strokecolor="white [3212]" strokeweight=".5pt">
                <v:textbox>
                  <w:txbxContent>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 xml:space="preserve">15.5 Polimerizaciones en cadena </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Resumen</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C852EC" w:rsidRDefault="00C852EC"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C852EC" w:rsidRDefault="00C852EC" w:rsidP="00C852EC">
                      <w:pPr>
                        <w:spacing w:after="0"/>
                        <w:rPr>
                          <w:rFonts w:ascii="Agency FB" w:hAnsi="Agency FB"/>
                          <w:b/>
                          <w:color w:val="17365D" w:themeColor="text2" w:themeShade="BF"/>
                        </w:rPr>
                      </w:pPr>
                    </w:p>
                    <w:p w:rsidR="00D65928" w:rsidRDefault="00D65928" w:rsidP="00C852EC">
                      <w:pPr>
                        <w:spacing w:after="0"/>
                        <w:rPr>
                          <w:rFonts w:ascii="Agency FB" w:hAnsi="Agency FB"/>
                          <w:b/>
                          <w:color w:val="E36C0A" w:themeColor="accent6" w:themeShade="BF"/>
                        </w:rPr>
                      </w:pPr>
                      <w:r>
                        <w:rPr>
                          <w:rFonts w:ascii="Agency FB" w:hAnsi="Agency FB"/>
                          <w:b/>
                          <w:color w:val="E36C0A" w:themeColor="accent6" w:themeShade="BF"/>
                        </w:rPr>
                        <w:t>16. Carbohidratos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16.1 Monosacáridos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16.2 La estructura cíclica de los monosacáridos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16.3 Propiedades físicas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16.4 Reacciones de los monosacáridos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 xml:space="preserve">16.5 Ensayo de glucosa: búsqueda de la especificidad </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16.6 Ácido L-ascórbico (vitamina C)</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 xml:space="preserve">16.7 Disacáridos y oligosacáridos </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16.8 Polisacáridos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Reacciones importantes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D65928" w:rsidRDefault="00D65928" w:rsidP="00C852EC">
                      <w:pPr>
                        <w:spacing w:after="0"/>
                        <w:rPr>
                          <w:rFonts w:ascii="Agency FB" w:hAnsi="Agency FB"/>
                          <w:b/>
                          <w:color w:val="17365D" w:themeColor="text2" w:themeShade="BF"/>
                        </w:rPr>
                      </w:pPr>
                    </w:p>
                    <w:p w:rsidR="00D65928" w:rsidRDefault="00D65928" w:rsidP="00C852EC">
                      <w:pPr>
                        <w:spacing w:after="0"/>
                        <w:rPr>
                          <w:rFonts w:ascii="Agency FB" w:hAnsi="Agency FB"/>
                          <w:b/>
                          <w:color w:val="E36C0A" w:themeColor="accent6" w:themeShade="BF"/>
                        </w:rPr>
                      </w:pPr>
                      <w:r>
                        <w:rPr>
                          <w:rFonts w:ascii="Agency FB" w:hAnsi="Agency FB"/>
                          <w:b/>
                          <w:color w:val="E36C0A" w:themeColor="accent6" w:themeShade="BF"/>
                        </w:rPr>
                        <w:t>17. Lípidos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17.1 Triglicéridos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17.2 Jabones y detergentes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17.3 Prostaglandinas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17.4 Esteroides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17.5 Fosfolípidos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CONEXIONES QUÍMICAS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17.6 Vitaminas liposolubles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Problemas adicionales</w:t>
                      </w:r>
                    </w:p>
                    <w:p w:rsidR="00D65928" w:rsidRDefault="00D65928" w:rsidP="00C852EC">
                      <w:pPr>
                        <w:spacing w:after="0"/>
                        <w:rPr>
                          <w:rFonts w:ascii="Agency FB" w:hAnsi="Agency FB"/>
                          <w:b/>
                          <w:color w:val="17365D" w:themeColor="text2" w:themeShade="BF"/>
                        </w:rPr>
                      </w:pPr>
                    </w:p>
                    <w:p w:rsidR="00D65928" w:rsidRDefault="00D65928" w:rsidP="00C852EC">
                      <w:pPr>
                        <w:spacing w:after="0"/>
                        <w:rPr>
                          <w:rFonts w:ascii="Agency FB" w:hAnsi="Agency FB"/>
                          <w:b/>
                          <w:color w:val="E36C0A" w:themeColor="accent6" w:themeShade="BF"/>
                        </w:rPr>
                      </w:pPr>
                      <w:r>
                        <w:rPr>
                          <w:rFonts w:ascii="Agency FB" w:hAnsi="Agency FB"/>
                          <w:b/>
                          <w:color w:val="E36C0A" w:themeColor="accent6" w:themeShade="BF"/>
                        </w:rPr>
                        <w:t>18. Aminoácidos y proteínas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18.1 Aminoácidos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18.2 Propiedades ácido-base de los aminoácidos</w:t>
                      </w:r>
                    </w:p>
                    <w:p w:rsid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18.3 Polipéptidos y proteínas</w:t>
                      </w:r>
                    </w:p>
                    <w:p w:rsidR="00D65928" w:rsidRPr="00D65928" w:rsidRDefault="00D65928" w:rsidP="00C852EC">
                      <w:pPr>
                        <w:spacing w:after="0"/>
                        <w:rPr>
                          <w:rFonts w:ascii="Agency FB" w:hAnsi="Agency FB"/>
                          <w:b/>
                          <w:color w:val="17365D" w:themeColor="text2" w:themeShade="BF"/>
                        </w:rPr>
                      </w:pPr>
                      <w:r>
                        <w:rPr>
                          <w:rFonts w:ascii="Agency FB" w:hAnsi="Agency FB"/>
                          <w:b/>
                          <w:color w:val="17365D" w:themeColor="text2" w:themeShade="BF"/>
                        </w:rPr>
                        <w:t>18.4 Estructura primaria de polipéptidos y proteínas</w:t>
                      </w:r>
                    </w:p>
                    <w:p w:rsidR="00D65928" w:rsidRPr="00D65928" w:rsidRDefault="00D65928" w:rsidP="00C852EC">
                      <w:pPr>
                        <w:spacing w:after="0"/>
                        <w:rPr>
                          <w:rFonts w:ascii="Agency FB" w:hAnsi="Agency FB"/>
                          <w:b/>
                          <w:color w:val="17365D" w:themeColor="text2" w:themeShade="BF"/>
                        </w:rPr>
                      </w:pPr>
                    </w:p>
                  </w:txbxContent>
                </v:textbox>
              </v:shape>
            </w:pict>
          </mc:Fallback>
        </mc:AlternateContent>
      </w:r>
      <w:r w:rsidR="0088370B">
        <w:rPr>
          <w:sz w:val="40"/>
          <w:lang w:val="es-CO"/>
        </w:rPr>
        <w:br w:type="page"/>
      </w:r>
    </w:p>
    <w:p w:rsidR="0088370B" w:rsidRDefault="003E11F8">
      <w:pPr>
        <w:rPr>
          <w:sz w:val="40"/>
          <w:lang w:val="es-CO"/>
        </w:rPr>
      </w:pPr>
      <w:r>
        <w:rPr>
          <w:noProof/>
          <w:sz w:val="40"/>
          <w:lang w:val="es-CO" w:eastAsia="es-CO"/>
        </w:rPr>
        <w:lastRenderedPageBreak/>
        <mc:AlternateContent>
          <mc:Choice Requires="wps">
            <w:drawing>
              <wp:anchor distT="0" distB="0" distL="114300" distR="114300" simplePos="0" relativeHeight="252126208" behindDoc="0" locked="0" layoutInCell="1" allowOverlap="1" wp14:anchorId="2D8885C3" wp14:editId="698055D1">
                <wp:simplePos x="0" y="0"/>
                <wp:positionH relativeFrom="margin">
                  <wp:align>left</wp:align>
                </wp:positionH>
                <wp:positionV relativeFrom="paragraph">
                  <wp:posOffset>3905250</wp:posOffset>
                </wp:positionV>
                <wp:extent cx="6134100" cy="2598420"/>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6134100" cy="2598420"/>
                        </a:xfrm>
                        <a:prstGeom prst="rect">
                          <a:avLst/>
                        </a:prstGeom>
                        <a:solidFill>
                          <a:schemeClr val="lt1"/>
                        </a:solidFill>
                        <a:ln w="6350">
                          <a:noFill/>
                        </a:ln>
                      </wps:spPr>
                      <wps:txbx>
                        <w:txbxContent>
                          <w:p w:rsidR="003E11F8" w:rsidRPr="00367F7E" w:rsidRDefault="003E11F8" w:rsidP="003E11F8">
                            <w:pPr>
                              <w:spacing w:after="0" w:line="240" w:lineRule="auto"/>
                              <w:jc w:val="left"/>
                              <w:rPr>
                                <w:rFonts w:ascii="Agency FB" w:eastAsiaTheme="minorEastAsia" w:hAnsi="Agency FB" w:cstheme="minorBidi"/>
                                <w:b/>
                                <w:color w:val="365F91" w:themeColor="accent1" w:themeShade="BF"/>
                                <w:szCs w:val="24"/>
                                <w:lang w:val="es-CO"/>
                              </w:rPr>
                            </w:pPr>
                          </w:p>
                          <w:p w:rsidR="003E11F8" w:rsidRPr="002637C2" w:rsidRDefault="003E11F8" w:rsidP="003E11F8">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3E11F8" w:rsidRPr="00B65F74" w:rsidRDefault="003E11F8" w:rsidP="003E11F8">
                            <w:pPr>
                              <w:spacing w:after="0" w:line="240" w:lineRule="auto"/>
                              <w:jc w:val="left"/>
                              <w:rPr>
                                <w:rFonts w:ascii="Agency FB" w:eastAsiaTheme="minorEastAsia" w:hAnsi="Agency FB" w:cstheme="minorBidi"/>
                                <w:b/>
                                <w:color w:val="365F91" w:themeColor="accent1" w:themeShade="BF"/>
                                <w:szCs w:val="24"/>
                                <w:lang w:val="es-CO"/>
                              </w:rPr>
                            </w:pPr>
                          </w:p>
                          <w:p w:rsidR="003E11F8" w:rsidRPr="003E11F8" w:rsidRDefault="003E11F8" w:rsidP="003E11F8">
                            <w:pPr>
                              <w:spacing w:after="0" w:line="240" w:lineRule="auto"/>
                              <w:rPr>
                                <w:rFonts w:ascii="Agency FB" w:eastAsiaTheme="minorEastAsia" w:hAnsi="Agency FB" w:cstheme="minorBidi"/>
                                <w:b/>
                                <w:i/>
                                <w:color w:val="17365D" w:themeColor="text2" w:themeShade="BF"/>
                                <w:szCs w:val="24"/>
                              </w:rPr>
                            </w:pPr>
                            <w:r w:rsidRPr="003E11F8">
                              <w:rPr>
                                <w:rFonts w:ascii="Agency FB" w:hAnsi="Agency FB"/>
                                <w:b/>
                                <w:i/>
                                <w:color w:val="17365D" w:themeColor="text2" w:themeShade="BF"/>
                                <w:szCs w:val="24"/>
                                <w:shd w:val="clear" w:color="auto" w:fill="F5F5F5"/>
                              </w:rPr>
                              <w:t>Todos los alumnos que estudian un curso introductorio de </w:t>
                            </w:r>
                            <w:r w:rsidRPr="003E11F8">
                              <w:rPr>
                                <w:rFonts w:ascii="Agency FB" w:hAnsi="Agency FB"/>
                                <w:b/>
                                <w:i/>
                                <w:color w:val="17365D" w:themeColor="text2" w:themeShade="BF"/>
                                <w:szCs w:val="24"/>
                              </w:rPr>
                              <w:t>química</w:t>
                            </w:r>
                            <w:r w:rsidRPr="003E11F8">
                              <w:rPr>
                                <w:rFonts w:ascii="Agency FB" w:hAnsi="Agency FB"/>
                                <w:b/>
                                <w:i/>
                                <w:color w:val="17365D" w:themeColor="text2" w:themeShade="BF"/>
                                <w:szCs w:val="24"/>
                                <w:shd w:val="clear" w:color="auto" w:fill="F5F5F5"/>
                              </w:rPr>
                              <w:t> </w:t>
                            </w:r>
                            <w:r w:rsidRPr="003E11F8">
                              <w:rPr>
                                <w:rFonts w:ascii="Agency FB" w:hAnsi="Agency FB"/>
                                <w:b/>
                                <w:i/>
                                <w:color w:val="17365D" w:themeColor="text2" w:themeShade="BF"/>
                                <w:szCs w:val="24"/>
                              </w:rPr>
                              <w:t>orgánica</w:t>
                            </w:r>
                            <w:r w:rsidRPr="003E11F8">
                              <w:rPr>
                                <w:rFonts w:ascii="Agency FB" w:hAnsi="Agency FB"/>
                                <w:b/>
                                <w:i/>
                                <w:color w:val="17365D" w:themeColor="text2" w:themeShade="BF"/>
                                <w:szCs w:val="24"/>
                                <w:shd w:val="clear" w:color="auto" w:fill="F5F5F5"/>
                              </w:rPr>
                              <w:t>, encontrarán esta obra de gran utilidad. Aplicaciones prácticas, abundantes problemas y ejercicios, modelos moleculares tridimensionales y entrevistas con notables químicos modernos, son sólo algunas de las principales herramientas que se utilizan para despertar el interés del lector.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85C3" id="Cuadro de texto 119" o:spid="_x0000_s1134" type="#_x0000_t202" style="position:absolute;left:0;text-align:left;margin-left:0;margin-top:307.5pt;width:483pt;height:204.6pt;z-index:25212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" fillcolor="white [3201]" stroked="f" strokeweight=".5pt">
                <v:textbox>
                  <w:txbxContent>
                    <w:p w:rsidR="003E11F8" w:rsidRPr="00367F7E" w:rsidRDefault="003E11F8" w:rsidP="003E11F8">
                      <w:pPr>
                        <w:spacing w:after="0" w:line="240" w:lineRule="auto"/>
                        <w:jc w:val="left"/>
                        <w:rPr>
                          <w:rFonts w:ascii="Agency FB" w:eastAsiaTheme="minorEastAsia" w:hAnsi="Agency FB" w:cstheme="minorBidi"/>
                          <w:b/>
                          <w:color w:val="365F91" w:themeColor="accent1" w:themeShade="BF"/>
                          <w:szCs w:val="24"/>
                          <w:lang w:val="es-CO"/>
                        </w:rPr>
                      </w:pPr>
                    </w:p>
                    <w:p w:rsidR="003E11F8" w:rsidRPr="002637C2" w:rsidRDefault="003E11F8" w:rsidP="003E11F8">
                      <w:pPr>
                        <w:spacing w:after="0" w:line="240" w:lineRule="auto"/>
                        <w:jc w:val="center"/>
                        <w:rPr>
                          <w:rFonts w:ascii="Agency FB" w:eastAsiaTheme="minorEastAsia" w:hAnsi="Agency FB" w:cstheme="minorBidi"/>
                          <w:i/>
                          <w:color w:val="E36C0A" w:themeColor="accent6" w:themeShade="BF"/>
                          <w:szCs w:val="24"/>
                        </w:rPr>
                      </w:pPr>
                      <w:r w:rsidRPr="002637C2">
                        <w:rPr>
                          <w:rFonts w:ascii="Agency FB" w:eastAsiaTheme="minorEastAsia" w:hAnsi="Agency FB" w:cstheme="minorBidi"/>
                          <w:i/>
                          <w:color w:val="E36C0A" w:themeColor="accent6" w:themeShade="BF"/>
                          <w:szCs w:val="24"/>
                        </w:rPr>
                        <w:t>Resumen del libro</w:t>
                      </w:r>
                    </w:p>
                    <w:p w:rsidR="003E11F8" w:rsidRPr="00B65F74" w:rsidRDefault="003E11F8" w:rsidP="003E11F8">
                      <w:pPr>
                        <w:spacing w:after="0" w:line="240" w:lineRule="auto"/>
                        <w:jc w:val="left"/>
                        <w:rPr>
                          <w:rFonts w:ascii="Agency FB" w:eastAsiaTheme="minorEastAsia" w:hAnsi="Agency FB" w:cstheme="minorBidi"/>
                          <w:b/>
                          <w:color w:val="365F91" w:themeColor="accent1" w:themeShade="BF"/>
                          <w:szCs w:val="24"/>
                          <w:lang w:val="es-CO"/>
                        </w:rPr>
                      </w:pPr>
                    </w:p>
                    <w:p w:rsidR="003E11F8" w:rsidRPr="003E11F8" w:rsidRDefault="003E11F8" w:rsidP="003E11F8">
                      <w:pPr>
                        <w:spacing w:after="0" w:line="240" w:lineRule="auto"/>
                        <w:rPr>
                          <w:rFonts w:ascii="Agency FB" w:eastAsiaTheme="minorEastAsia" w:hAnsi="Agency FB" w:cstheme="minorBidi"/>
                          <w:b/>
                          <w:i/>
                          <w:color w:val="17365D" w:themeColor="text2" w:themeShade="BF"/>
                          <w:szCs w:val="24"/>
                        </w:rPr>
                      </w:pPr>
                      <w:r w:rsidRPr="003E11F8">
                        <w:rPr>
                          <w:rFonts w:ascii="Agency FB" w:hAnsi="Agency FB"/>
                          <w:b/>
                          <w:i/>
                          <w:color w:val="17365D" w:themeColor="text2" w:themeShade="BF"/>
                          <w:szCs w:val="24"/>
                          <w:shd w:val="clear" w:color="auto" w:fill="F5F5F5"/>
                        </w:rPr>
                        <w:t>Todos los alumnos que estudian un curso introductorio de </w:t>
                      </w:r>
                      <w:r w:rsidRPr="003E11F8">
                        <w:rPr>
                          <w:rFonts w:ascii="Agency FB" w:hAnsi="Agency FB"/>
                          <w:b/>
                          <w:i/>
                          <w:color w:val="17365D" w:themeColor="text2" w:themeShade="BF"/>
                          <w:szCs w:val="24"/>
                        </w:rPr>
                        <w:t>química</w:t>
                      </w:r>
                      <w:r w:rsidRPr="003E11F8">
                        <w:rPr>
                          <w:rFonts w:ascii="Agency FB" w:hAnsi="Agency FB"/>
                          <w:b/>
                          <w:i/>
                          <w:color w:val="17365D" w:themeColor="text2" w:themeShade="BF"/>
                          <w:szCs w:val="24"/>
                          <w:shd w:val="clear" w:color="auto" w:fill="F5F5F5"/>
                        </w:rPr>
                        <w:t> </w:t>
                      </w:r>
                      <w:r w:rsidRPr="003E11F8">
                        <w:rPr>
                          <w:rFonts w:ascii="Agency FB" w:hAnsi="Agency FB"/>
                          <w:b/>
                          <w:i/>
                          <w:color w:val="17365D" w:themeColor="text2" w:themeShade="BF"/>
                          <w:szCs w:val="24"/>
                        </w:rPr>
                        <w:t>orgánica</w:t>
                      </w:r>
                      <w:r w:rsidRPr="003E11F8">
                        <w:rPr>
                          <w:rFonts w:ascii="Agency FB" w:hAnsi="Agency FB"/>
                          <w:b/>
                          <w:i/>
                          <w:color w:val="17365D" w:themeColor="text2" w:themeShade="BF"/>
                          <w:szCs w:val="24"/>
                          <w:shd w:val="clear" w:color="auto" w:fill="F5F5F5"/>
                        </w:rPr>
                        <w:t>, encontrarán esta obra de gran utilidad. Aplicaciones prácticas, abundantes problemas y ejercicios, modelos moleculares tridimensionales y entrevistas con notables químicos modernos, son sólo algunas de las principales herramientas que se utilizan para despertar el interés del lector.</w:t>
                      </w:r>
                    </w:p>
                  </w:txbxContent>
                </v:textbox>
                <w10:wrap anchorx="margin"/>
              </v:shape>
            </w:pict>
          </mc:Fallback>
        </mc:AlternateContent>
      </w:r>
      <w:r>
        <w:rPr>
          <w:noProof/>
          <w:sz w:val="40"/>
          <w:lang w:val="es-CO"/>
        </w:rPr>
        <mc:AlternateContent>
          <mc:Choice Requires="wps">
            <w:drawing>
              <wp:anchor distT="0" distB="0" distL="114300" distR="114300" simplePos="0" relativeHeight="252124160" behindDoc="0" locked="0" layoutInCell="1" allowOverlap="1">
                <wp:simplePos x="0" y="0"/>
                <wp:positionH relativeFrom="column">
                  <wp:posOffset>-85725</wp:posOffset>
                </wp:positionH>
                <wp:positionV relativeFrom="paragraph">
                  <wp:posOffset>-57150</wp:posOffset>
                </wp:positionV>
                <wp:extent cx="2847975" cy="3819525"/>
                <wp:effectExtent l="0" t="0" r="28575" b="28575"/>
                <wp:wrapNone/>
                <wp:docPr id="117" name="Cuadro de texto 117"/>
                <wp:cNvGraphicFramePr/>
                <a:graphic xmlns:a="http://schemas.openxmlformats.org/drawingml/2006/main">
                  <a:graphicData uri="http://schemas.microsoft.com/office/word/2010/wordprocessingShape">
                    <wps:wsp>
                      <wps:cNvSpPr txBox="1"/>
                      <wps:spPr>
                        <a:xfrm>
                          <a:off x="0" y="0"/>
                          <a:ext cx="2847975" cy="3819525"/>
                        </a:xfrm>
                        <a:prstGeom prst="rect">
                          <a:avLst/>
                        </a:prstGeom>
                        <a:solidFill>
                          <a:schemeClr val="lt1"/>
                        </a:solidFill>
                        <a:ln w="6350">
                          <a:solidFill>
                            <a:schemeClr val="bg1"/>
                          </a:solidFill>
                        </a:ln>
                      </wps:spPr>
                      <wps:txbx>
                        <w:txbxContent>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 xml:space="preserve">21.5 El espectómetro de RMN </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21.6 Hidrógenos equivalentes</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 xml:space="preserve">21.7 Áreas de señales </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21.8 Desplazamiento químico</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21.9 Desdoblamiento de señales y la regla ( n + 1 )</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21.10 Espectroscopia de RMN con 13C</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CONEXIONES QUÍMICAS</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21.11 Interpretación de problemas de RMN</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21.12 Resolución de problemas de RMN</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Resumen</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Problemas adicionales</w:t>
                            </w:r>
                          </w:p>
                          <w:p w:rsidR="003E11F8" w:rsidRDefault="003E11F8" w:rsidP="003E11F8">
                            <w:pPr>
                              <w:spacing w:after="0"/>
                              <w:rPr>
                                <w:rFonts w:ascii="Agency FB" w:hAnsi="Agency FB"/>
                                <w:b/>
                                <w:color w:val="17365D" w:themeColor="text2" w:themeShade="BF"/>
                              </w:rPr>
                            </w:pPr>
                          </w:p>
                          <w:p w:rsidR="003E11F8" w:rsidRDefault="003E11F8" w:rsidP="003E11F8">
                            <w:pPr>
                              <w:spacing w:after="0"/>
                              <w:rPr>
                                <w:rFonts w:ascii="Agency FB" w:hAnsi="Agency FB"/>
                                <w:b/>
                                <w:color w:val="E36C0A" w:themeColor="accent6" w:themeShade="BF"/>
                              </w:rPr>
                            </w:pPr>
                            <w:r>
                              <w:rPr>
                                <w:rFonts w:ascii="Agency FB" w:hAnsi="Agency FB"/>
                                <w:b/>
                                <w:color w:val="E36C0A" w:themeColor="accent6" w:themeShade="BF"/>
                              </w:rPr>
                              <w:t xml:space="preserve">22. Espectroscopia infrarroja </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22.1 Espectroscopia infrarroja</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22.2 Interpretación de los espectros infrarrojos</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Resumen</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Problemas adicionales</w:t>
                            </w:r>
                          </w:p>
                          <w:p w:rsidR="003E11F8" w:rsidRPr="003E11F8" w:rsidRDefault="003E11F8" w:rsidP="003E11F8">
                            <w:pPr>
                              <w:spacing w:after="0"/>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17" o:spid="_x0000_s1135" type="#_x0000_t202" style="position:absolute;left:0;text-align:left;margin-left:-6.75pt;margin-top:-4.5pt;width:224.25pt;height:300.7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" fillcolor="white [3201]" strokecolor="white [3212]" strokeweight=".5pt">
                <v:textbox>
                  <w:txbxContent>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 xml:space="preserve">21.5 El espectómetro de RMN </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21.6 Hidrógenos equivalentes</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 xml:space="preserve">21.7 Áreas de señales </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21.8 Desplazamiento químico</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21.9 Desdoblamiento de señales y la regla ( n + 1 )</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21.10 Espectroscopia de RMN con 13C</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CONEXIONES QUÍMICAS</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21.11 Interpretación de problemas de RMN</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21.12 Resolución de problemas de RMN</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Resumen</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Problemas adicionales</w:t>
                      </w:r>
                    </w:p>
                    <w:p w:rsidR="003E11F8" w:rsidRDefault="003E11F8" w:rsidP="003E11F8">
                      <w:pPr>
                        <w:spacing w:after="0"/>
                        <w:rPr>
                          <w:rFonts w:ascii="Agency FB" w:hAnsi="Agency FB"/>
                          <w:b/>
                          <w:color w:val="17365D" w:themeColor="text2" w:themeShade="BF"/>
                        </w:rPr>
                      </w:pPr>
                    </w:p>
                    <w:p w:rsidR="003E11F8" w:rsidRDefault="003E11F8" w:rsidP="003E11F8">
                      <w:pPr>
                        <w:spacing w:after="0"/>
                        <w:rPr>
                          <w:rFonts w:ascii="Agency FB" w:hAnsi="Agency FB"/>
                          <w:b/>
                          <w:color w:val="E36C0A" w:themeColor="accent6" w:themeShade="BF"/>
                        </w:rPr>
                      </w:pPr>
                      <w:r>
                        <w:rPr>
                          <w:rFonts w:ascii="Agency FB" w:hAnsi="Agency FB"/>
                          <w:b/>
                          <w:color w:val="E36C0A" w:themeColor="accent6" w:themeShade="BF"/>
                        </w:rPr>
                        <w:t xml:space="preserve">22. Espectroscopia infrarroja </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22.1 Espectroscopia infrarroja</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22.2 Interpretación de los espectros infrarrojos</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Resumen</w:t>
                      </w:r>
                    </w:p>
                    <w:p w:rsidR="003E11F8" w:rsidRDefault="003E11F8" w:rsidP="003E11F8">
                      <w:pPr>
                        <w:spacing w:after="0"/>
                        <w:rPr>
                          <w:rFonts w:ascii="Agency FB" w:hAnsi="Agency FB"/>
                          <w:b/>
                          <w:color w:val="17365D" w:themeColor="text2" w:themeShade="BF"/>
                        </w:rPr>
                      </w:pPr>
                      <w:r>
                        <w:rPr>
                          <w:rFonts w:ascii="Agency FB" w:hAnsi="Agency FB"/>
                          <w:b/>
                          <w:color w:val="17365D" w:themeColor="text2" w:themeShade="BF"/>
                        </w:rPr>
                        <w:t>Problemas adicionales</w:t>
                      </w:r>
                    </w:p>
                    <w:p w:rsidR="003E11F8" w:rsidRPr="003E11F8" w:rsidRDefault="003E11F8" w:rsidP="003E11F8">
                      <w:pPr>
                        <w:spacing w:after="0"/>
                        <w:rPr>
                          <w:rFonts w:ascii="Agency FB" w:hAnsi="Agency FB"/>
                          <w:b/>
                          <w:color w:val="17365D" w:themeColor="text2" w:themeShade="BF"/>
                        </w:rPr>
                      </w:pPr>
                    </w:p>
                  </w:txbxContent>
                </v:textbox>
              </v:shape>
            </w:pict>
          </mc:Fallback>
        </mc:AlternateContent>
      </w:r>
      <w:r w:rsidR="0088370B">
        <w:rPr>
          <w:sz w:val="40"/>
          <w:lang w:val="es-CO"/>
        </w:rPr>
        <w:br w:type="page"/>
      </w:r>
    </w:p>
    <w:p w:rsidR="000C2C3F" w:rsidRDefault="005D7302" w:rsidP="000C2C3F">
      <w:pPr>
        <w:pStyle w:val="Sinespaciado"/>
        <w:jc w:val="center"/>
        <w:rPr>
          <w:rFonts w:ascii="Agency FB" w:eastAsiaTheme="minorHAnsi" w:hAnsi="Agency FB" w:cs="Times New Roman"/>
          <w:b/>
          <w:color w:val="0070C0"/>
          <w:sz w:val="44"/>
          <w:szCs w:val="44"/>
        </w:rPr>
      </w:pPr>
      <w:r>
        <w:rPr>
          <w:rFonts w:ascii="Agency FB" w:eastAsiaTheme="minorHAnsi" w:hAnsi="Agency FB" w:cs="Times New Roman"/>
          <w:b/>
          <w:color w:val="0070C0"/>
          <w:sz w:val="44"/>
          <w:szCs w:val="44"/>
        </w:rPr>
        <w:lastRenderedPageBreak/>
        <w:t>TEXTO DE HISTOLOGÍA ATLAS A COLOR. 4. ED.</w:t>
      </w:r>
    </w:p>
    <w:p w:rsidR="000C2C3F" w:rsidRPr="00E67601" w:rsidRDefault="005D7302" w:rsidP="000C2C3F">
      <w:pPr>
        <w:pStyle w:val="Sinespaciado"/>
        <w:jc w:val="center"/>
        <w:rPr>
          <w:rFonts w:ascii="Agency FB" w:eastAsiaTheme="minorHAnsi" w:hAnsi="Agency FB" w:cs="Times New Roman"/>
          <w:color w:val="0070C0"/>
          <w:sz w:val="44"/>
          <w:szCs w:val="44"/>
        </w:rPr>
      </w:pPr>
      <w:r>
        <w:rPr>
          <w:rFonts w:ascii="Agency FB" w:eastAsiaTheme="minorHAnsi" w:hAnsi="Agency FB" w:cs="Times New Roman"/>
          <w:color w:val="0070C0"/>
          <w:sz w:val="44"/>
          <w:szCs w:val="44"/>
        </w:rPr>
        <w:t>Leslie P</w:t>
      </w:r>
      <w:r w:rsidR="000C2C3F">
        <w:rPr>
          <w:rFonts w:ascii="Agency FB" w:eastAsiaTheme="minorHAnsi" w:hAnsi="Agency FB" w:cs="Times New Roman"/>
          <w:color w:val="0070C0"/>
          <w:sz w:val="44"/>
          <w:szCs w:val="44"/>
        </w:rPr>
        <w:t>.</w:t>
      </w:r>
      <w:r>
        <w:rPr>
          <w:rFonts w:ascii="Agency FB" w:eastAsiaTheme="minorHAnsi" w:hAnsi="Agency FB" w:cs="Times New Roman"/>
          <w:color w:val="0070C0"/>
          <w:sz w:val="44"/>
          <w:szCs w:val="44"/>
        </w:rPr>
        <w:t xml:space="preserve"> Gartner</w:t>
      </w:r>
    </w:p>
    <w:p w:rsidR="000C2C3F" w:rsidRPr="00196498" w:rsidRDefault="005D7302" w:rsidP="000C2C3F">
      <w:pPr>
        <w:pStyle w:val="Prrafodelista"/>
        <w:ind w:left="360"/>
        <w:rPr>
          <w:sz w:val="40"/>
          <w:lang w:val="es-CO"/>
        </w:rPr>
      </w:pPr>
      <w:r>
        <w:rPr>
          <w:noProof/>
          <w:sz w:val="40"/>
          <w:lang w:val="es-CO"/>
        </w:rPr>
        <w:drawing>
          <wp:anchor distT="0" distB="0" distL="114300" distR="114300" simplePos="0" relativeHeight="252133376" behindDoc="0" locked="0" layoutInCell="1" allowOverlap="1" wp14:anchorId="5F8BC87D">
            <wp:simplePos x="0" y="0"/>
            <wp:positionH relativeFrom="margin">
              <wp:posOffset>3619500</wp:posOffset>
            </wp:positionH>
            <wp:positionV relativeFrom="paragraph">
              <wp:posOffset>391795</wp:posOffset>
            </wp:positionV>
            <wp:extent cx="1981200" cy="2552700"/>
            <wp:effectExtent l="152400" t="152400" r="361950" b="361950"/>
            <wp:wrapThrough wrapText="bothSides">
              <wp:wrapPolygon edited="0">
                <wp:start x="831" y="-1290"/>
                <wp:lineTo x="-1662" y="-967"/>
                <wp:lineTo x="-1454" y="22406"/>
                <wp:lineTo x="1869" y="24179"/>
                <wp:lineTo x="2077" y="24501"/>
                <wp:lineTo x="21600" y="24501"/>
                <wp:lineTo x="21808" y="24179"/>
                <wp:lineTo x="25131" y="22406"/>
                <wp:lineTo x="25338" y="1612"/>
                <wp:lineTo x="22846" y="-806"/>
                <wp:lineTo x="22638" y="-1290"/>
                <wp:lineTo x="831" y="-1290"/>
              </wp:wrapPolygon>
            </wp:wrapThrough>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artner.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981200" cy="2552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C2C3F">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32352" behindDoc="0" locked="0" layoutInCell="1" allowOverlap="1" wp14:anchorId="5CA7976D" wp14:editId="24692317">
                <wp:simplePos x="0" y="0"/>
                <wp:positionH relativeFrom="column">
                  <wp:posOffset>-76200</wp:posOffset>
                </wp:positionH>
                <wp:positionV relativeFrom="paragraph">
                  <wp:posOffset>410845</wp:posOffset>
                </wp:positionV>
                <wp:extent cx="2476500" cy="7105650"/>
                <wp:effectExtent l="0" t="0" r="19050" b="19050"/>
                <wp:wrapNone/>
                <wp:docPr id="195" name="Cuadro de texto 195"/>
                <wp:cNvGraphicFramePr/>
                <a:graphic xmlns:a="http://schemas.openxmlformats.org/drawingml/2006/main">
                  <a:graphicData uri="http://schemas.microsoft.com/office/word/2010/wordprocessingShape">
                    <wps:wsp>
                      <wps:cNvSpPr txBox="1"/>
                      <wps:spPr>
                        <a:xfrm>
                          <a:off x="0" y="0"/>
                          <a:ext cx="2476500" cy="710565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0C2C3F" w:rsidRDefault="000C2C3F" w:rsidP="000C2C3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r w:rsidR="005D7302">
                              <w:rPr>
                                <w:rFonts w:ascii="Agency FB" w:eastAsiaTheme="minorEastAsia" w:hAnsi="Agency FB" w:cstheme="minorBidi"/>
                                <w:b/>
                                <w:color w:val="E36C0A" w:themeColor="accent6" w:themeShade="BF"/>
                                <w:szCs w:val="24"/>
                              </w:rPr>
                              <w:t xml:space="preserve"> </w:t>
                            </w:r>
                          </w:p>
                          <w:p w:rsidR="005D7302" w:rsidRPr="00FB75E7" w:rsidRDefault="005D7302" w:rsidP="000C2C3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POR CAPÍTULOS</w:t>
                            </w:r>
                          </w:p>
                          <w:p w:rsidR="000C2C3F" w:rsidRDefault="000C2C3F" w:rsidP="000C2C3F"/>
                          <w:p w:rsidR="000C2C3F" w:rsidRDefault="000C2C3F" w:rsidP="005D7302">
                            <w:pPr>
                              <w:spacing w:after="0"/>
                              <w:rPr>
                                <w:rFonts w:ascii="Agency FB" w:hAnsi="Agency FB"/>
                                <w:b/>
                                <w:color w:val="17365D" w:themeColor="text2" w:themeShade="BF"/>
                              </w:rPr>
                            </w:pPr>
                            <w:r w:rsidRPr="005D7302">
                              <w:rPr>
                                <w:rFonts w:ascii="Agency FB" w:hAnsi="Agency FB"/>
                                <w:b/>
                                <w:color w:val="17365D" w:themeColor="text2" w:themeShade="BF"/>
                              </w:rPr>
                              <w:t xml:space="preserve">1. </w:t>
                            </w:r>
                            <w:r w:rsidR="005D7302">
                              <w:rPr>
                                <w:rFonts w:ascii="Agency FB" w:hAnsi="Agency FB"/>
                                <w:b/>
                                <w:color w:val="17365D" w:themeColor="text2" w:themeShade="BF"/>
                              </w:rPr>
                              <w:t xml:space="preserve"> Introducción a la histología y técnicas histológicas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2. Citoplasma</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3. Núcleo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4. Matriz extracelular</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5. Epitelio y glándulas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6. Tejido conjuntivo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7. Cartílago y hueso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8. Músculo </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9. Tejido nervioso </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10. Sangre y hematopoyesis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11. Sistema circulatorio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12. Sistema linfoide (inmunitario)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13. Sistema endocrino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14. Integumento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15. Aparato respiratorio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16. Aparato digestivo: cavidad bucal</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17. Aparato digestivo: Conducto alimentario </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18. Aparato digestivo: Glándulas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19. Aparato urinario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20. Aparato reproductor femenino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21. Aparato reproductor masculino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22 </w:t>
                            </w:r>
                            <w:proofErr w:type="gramStart"/>
                            <w:r>
                              <w:rPr>
                                <w:rFonts w:ascii="Agency FB" w:hAnsi="Agency FB"/>
                                <w:b/>
                                <w:color w:val="17365D" w:themeColor="text2" w:themeShade="BF"/>
                              </w:rPr>
                              <w:t>Sentidos</w:t>
                            </w:r>
                            <w:proofErr w:type="gramEnd"/>
                            <w:r>
                              <w:rPr>
                                <w:rFonts w:ascii="Agency FB" w:hAnsi="Agency FB"/>
                                <w:b/>
                                <w:color w:val="17365D" w:themeColor="text2" w:themeShade="BF"/>
                              </w:rPr>
                              <w:t xml:space="preserve"> especiales.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 </w:t>
                            </w:r>
                          </w:p>
                          <w:p w:rsidR="005D7302" w:rsidRPr="005D7302" w:rsidRDefault="005D7302" w:rsidP="005D7302">
                            <w:pPr>
                              <w:spacing w:after="0"/>
                              <w:rPr>
                                <w:rFonts w:ascii="Agency FB" w:hAnsi="Agency FB"/>
                                <w:b/>
                                <w:color w:val="17365D" w:themeColor="text2" w:themeShade="BF"/>
                              </w:rPr>
                            </w:pPr>
                          </w:p>
                          <w:p w:rsidR="000C2C3F" w:rsidRDefault="000C2C3F" w:rsidP="000C2C3F">
                            <w:pPr>
                              <w:spacing w:after="0"/>
                              <w:rPr>
                                <w:rFonts w:ascii="Agency FB" w:hAnsi="Agency FB"/>
                                <w:b/>
                                <w:color w:val="E36C0A" w:themeColor="accent6" w:themeShade="BF"/>
                              </w:rPr>
                            </w:pPr>
                          </w:p>
                          <w:p w:rsidR="000C2C3F" w:rsidRPr="009A6303" w:rsidRDefault="000C2C3F" w:rsidP="000C2C3F">
                            <w:pPr>
                              <w:spacing w:after="0"/>
                              <w:rPr>
                                <w:rFonts w:ascii="Agency FB" w:hAnsi="Agency FB"/>
                                <w:b/>
                                <w:color w:val="E36C0A" w:themeColor="accent6" w:themeShade="BF"/>
                              </w:rPr>
                            </w:pPr>
                          </w:p>
                          <w:p w:rsidR="000C2C3F" w:rsidRPr="009A6303" w:rsidRDefault="000C2C3F" w:rsidP="000C2C3F">
                            <w:pPr>
                              <w:spacing w:after="0"/>
                              <w:rPr>
                                <w:rFonts w:ascii="Agency FB" w:hAnsi="Agency FB"/>
                                <w:b/>
                                <w:color w:val="17365D" w:themeColor="text2" w:themeShade="BF"/>
                              </w:rPr>
                            </w:pPr>
                          </w:p>
                          <w:p w:rsidR="000C2C3F" w:rsidRPr="009A6303" w:rsidRDefault="000C2C3F" w:rsidP="000C2C3F">
                            <w:pPr>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A7976D" id="Cuadro de texto 195" o:spid="_x0000_s1136" type="#_x0000_t202" style="position:absolute;left:0;text-align:left;margin-left:-6pt;margin-top:32.35pt;width:195pt;height:559.5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" fillcolor="white [3201]" strokecolor="white [3212]" strokeweight="2pt">
                <v:textbox>
                  <w:txbxContent>
                    <w:p w:rsidR="000C2C3F" w:rsidRDefault="000C2C3F" w:rsidP="000C2C3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CONTENIDO</w:t>
                      </w:r>
                      <w:r w:rsidR="005D7302">
                        <w:rPr>
                          <w:rFonts w:ascii="Agency FB" w:eastAsiaTheme="minorEastAsia" w:hAnsi="Agency FB" w:cstheme="minorBidi"/>
                          <w:b/>
                          <w:color w:val="E36C0A" w:themeColor="accent6" w:themeShade="BF"/>
                          <w:szCs w:val="24"/>
                        </w:rPr>
                        <w:t xml:space="preserve"> </w:t>
                      </w:r>
                    </w:p>
                    <w:p w:rsidR="005D7302" w:rsidRPr="00FB75E7" w:rsidRDefault="005D7302" w:rsidP="000C2C3F">
                      <w:pPr>
                        <w:spacing w:after="0" w:line="240" w:lineRule="auto"/>
                        <w:jc w:val="left"/>
                        <w:rPr>
                          <w:rFonts w:ascii="Agency FB" w:eastAsiaTheme="minorEastAsia" w:hAnsi="Agency FB" w:cstheme="minorBidi"/>
                          <w:b/>
                          <w:color w:val="E36C0A" w:themeColor="accent6" w:themeShade="BF"/>
                          <w:szCs w:val="24"/>
                        </w:rPr>
                      </w:pPr>
                      <w:r>
                        <w:rPr>
                          <w:rFonts w:ascii="Agency FB" w:eastAsiaTheme="minorEastAsia" w:hAnsi="Agency FB" w:cstheme="minorBidi"/>
                          <w:b/>
                          <w:color w:val="E36C0A" w:themeColor="accent6" w:themeShade="BF"/>
                          <w:szCs w:val="24"/>
                        </w:rPr>
                        <w:t>POR CAPÍTULOS</w:t>
                      </w:r>
                    </w:p>
                    <w:p w:rsidR="000C2C3F" w:rsidRDefault="000C2C3F" w:rsidP="000C2C3F"/>
                    <w:p w:rsidR="000C2C3F" w:rsidRDefault="000C2C3F" w:rsidP="005D7302">
                      <w:pPr>
                        <w:spacing w:after="0"/>
                        <w:rPr>
                          <w:rFonts w:ascii="Agency FB" w:hAnsi="Agency FB"/>
                          <w:b/>
                          <w:color w:val="17365D" w:themeColor="text2" w:themeShade="BF"/>
                        </w:rPr>
                      </w:pPr>
                      <w:r w:rsidRPr="005D7302">
                        <w:rPr>
                          <w:rFonts w:ascii="Agency FB" w:hAnsi="Agency FB"/>
                          <w:b/>
                          <w:color w:val="17365D" w:themeColor="text2" w:themeShade="BF"/>
                        </w:rPr>
                        <w:t xml:space="preserve">1. </w:t>
                      </w:r>
                      <w:r w:rsidR="005D7302">
                        <w:rPr>
                          <w:rFonts w:ascii="Agency FB" w:hAnsi="Agency FB"/>
                          <w:b/>
                          <w:color w:val="17365D" w:themeColor="text2" w:themeShade="BF"/>
                        </w:rPr>
                        <w:t xml:space="preserve"> Introducción a la histología y técnicas histológicas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2. Citoplasma</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3. Núcleo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4. Matriz extracelular</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5. Epitelio y glándulas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6. Tejido conjuntivo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7. Cartílago y hueso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8. Músculo </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9. Tejido nervioso </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10. Sangre y hematopoyesis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11. Sistema circulatorio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12. Sistema linfoide (inmunitario)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13. Sistema endocrino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14. Integumento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15. Aparato respiratorio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16. Aparato digestivo: cavidad bucal</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17. Aparato digestivo: Conducto alimentario </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18. Aparato digestivo: Glándulas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19. Aparato urinario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20. Aparato reproductor femenino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21. Aparato reproductor masculino</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22 </w:t>
                      </w:r>
                      <w:proofErr w:type="gramStart"/>
                      <w:r>
                        <w:rPr>
                          <w:rFonts w:ascii="Agency FB" w:hAnsi="Agency FB"/>
                          <w:b/>
                          <w:color w:val="17365D" w:themeColor="text2" w:themeShade="BF"/>
                        </w:rPr>
                        <w:t>Sentidos</w:t>
                      </w:r>
                      <w:proofErr w:type="gramEnd"/>
                      <w:r>
                        <w:rPr>
                          <w:rFonts w:ascii="Agency FB" w:hAnsi="Agency FB"/>
                          <w:b/>
                          <w:color w:val="17365D" w:themeColor="text2" w:themeShade="BF"/>
                        </w:rPr>
                        <w:t xml:space="preserve"> especiales.</w:t>
                      </w:r>
                    </w:p>
                    <w:p w:rsidR="005D7302" w:rsidRDefault="005D7302" w:rsidP="005D7302">
                      <w:pPr>
                        <w:spacing w:after="0"/>
                        <w:rPr>
                          <w:rFonts w:ascii="Agency FB" w:hAnsi="Agency FB"/>
                          <w:b/>
                          <w:color w:val="17365D" w:themeColor="text2" w:themeShade="BF"/>
                        </w:rPr>
                      </w:pPr>
                      <w:r>
                        <w:rPr>
                          <w:rFonts w:ascii="Agency FB" w:hAnsi="Agency FB"/>
                          <w:b/>
                          <w:color w:val="17365D" w:themeColor="text2" w:themeShade="BF"/>
                        </w:rPr>
                        <w:t xml:space="preserve"> </w:t>
                      </w:r>
                    </w:p>
                    <w:p w:rsidR="005D7302" w:rsidRPr="005D7302" w:rsidRDefault="005D7302" w:rsidP="005D7302">
                      <w:pPr>
                        <w:spacing w:after="0"/>
                        <w:rPr>
                          <w:rFonts w:ascii="Agency FB" w:hAnsi="Agency FB"/>
                          <w:b/>
                          <w:color w:val="17365D" w:themeColor="text2" w:themeShade="BF"/>
                        </w:rPr>
                      </w:pPr>
                    </w:p>
                    <w:p w:rsidR="000C2C3F" w:rsidRDefault="000C2C3F" w:rsidP="000C2C3F">
                      <w:pPr>
                        <w:spacing w:after="0"/>
                        <w:rPr>
                          <w:rFonts w:ascii="Agency FB" w:hAnsi="Agency FB"/>
                          <w:b/>
                          <w:color w:val="E36C0A" w:themeColor="accent6" w:themeShade="BF"/>
                        </w:rPr>
                      </w:pPr>
                    </w:p>
                    <w:p w:rsidR="000C2C3F" w:rsidRPr="009A6303" w:rsidRDefault="000C2C3F" w:rsidP="000C2C3F">
                      <w:pPr>
                        <w:spacing w:after="0"/>
                        <w:rPr>
                          <w:rFonts w:ascii="Agency FB" w:hAnsi="Agency FB"/>
                          <w:b/>
                          <w:color w:val="E36C0A" w:themeColor="accent6" w:themeShade="BF"/>
                        </w:rPr>
                      </w:pPr>
                    </w:p>
                    <w:p w:rsidR="000C2C3F" w:rsidRPr="009A6303" w:rsidRDefault="000C2C3F" w:rsidP="000C2C3F">
                      <w:pPr>
                        <w:spacing w:after="0"/>
                        <w:rPr>
                          <w:rFonts w:ascii="Agency FB" w:hAnsi="Agency FB"/>
                          <w:b/>
                          <w:color w:val="17365D" w:themeColor="text2" w:themeShade="BF"/>
                        </w:rPr>
                      </w:pPr>
                    </w:p>
                    <w:p w:rsidR="000C2C3F" w:rsidRPr="009A6303" w:rsidRDefault="000C2C3F" w:rsidP="000C2C3F">
                      <w:pPr>
                        <w:rPr>
                          <w:rFonts w:ascii="Agency FB" w:hAnsi="Agency FB"/>
                          <w:b/>
                          <w:color w:val="17365D" w:themeColor="text2" w:themeShade="BF"/>
                        </w:rPr>
                      </w:pPr>
                    </w:p>
                  </w:txbxContent>
                </v:textbox>
              </v:shape>
            </w:pict>
          </mc:Fallback>
        </mc:AlternateContent>
      </w:r>
      <w:r w:rsidR="000C2C3F">
        <w:rPr>
          <w:rFonts w:eastAsia="Times New Roman"/>
          <w:b/>
          <w:bCs/>
          <w:noProof/>
          <w:color w:val="215868" w:themeColor="accent5" w:themeShade="80"/>
          <w:sz w:val="27"/>
          <w:szCs w:val="27"/>
          <w:lang w:val="es-CO" w:eastAsia="es-CO"/>
        </w:rPr>
        <mc:AlternateContent>
          <mc:Choice Requires="wps">
            <w:drawing>
              <wp:anchor distT="4294967295" distB="4294967295" distL="114300" distR="114300" simplePos="0" relativeHeight="252131328" behindDoc="0" locked="0" layoutInCell="1" allowOverlap="1" wp14:anchorId="7073F1CF" wp14:editId="2B1084D7">
                <wp:simplePos x="0" y="0"/>
                <wp:positionH relativeFrom="column">
                  <wp:posOffset>-152400</wp:posOffset>
                </wp:positionH>
                <wp:positionV relativeFrom="paragraph">
                  <wp:posOffset>133350</wp:posOffset>
                </wp:positionV>
                <wp:extent cx="5918200" cy="0"/>
                <wp:effectExtent l="0" t="19050" r="6350" b="19050"/>
                <wp:wrapNone/>
                <wp:docPr id="197" name="16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8200" cy="0"/>
                        </a:xfrm>
                        <a:prstGeom prst="line">
                          <a:avLst/>
                        </a:prstGeom>
                        <a:noFill/>
                        <a:ln w="38100" cap="flat" cmpd="sng" algn="ctr">
                          <a:solidFill>
                            <a:srgbClr val="4F81BD">
                              <a:shade val="95000"/>
                              <a:satMod val="105000"/>
                            </a:srgbClr>
                          </a:solidFill>
                          <a:prstDash val="solid"/>
                        </a:ln>
                        <a:effectLst>
                          <a:innerShdw blurRad="63500" dist="50800" dir="16200000">
                            <a:prstClr val="black">
                              <a:alpha val="50000"/>
                            </a:prstClr>
                          </a:innerShdw>
                        </a:effectLst>
                      </wps:spPr>
                      <wps:bodyPr/>
                    </wps:wsp>
                  </a:graphicData>
                </a:graphic>
                <wp14:sizeRelH relativeFrom="page">
                  <wp14:pctWidth>0</wp14:pctWidth>
                </wp14:sizeRelH>
                <wp14:sizeRelV relativeFrom="margin">
                  <wp14:pctHeight>0</wp14:pctHeight>
                </wp14:sizeRelV>
              </wp:anchor>
            </w:drawing>
          </mc:Choice>
          <mc:Fallback>
            <w:pict>
              <v:line w14:anchorId="02DB47C7" id="16 Conector recto" o:spid="_x0000_s1026" style="position:absolute;z-index:25213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2pt,10.5pt" to="45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" strokecolor="#4a7ebb" strokeweight="3pt">
                <o:lock v:ext="edit" shapetype="f"/>
              </v:line>
            </w:pict>
          </mc:Fallback>
        </mc:AlternateContent>
      </w:r>
    </w:p>
    <w:p w:rsidR="000C2C3F" w:rsidRDefault="000C2C3F" w:rsidP="000C2C3F">
      <w:pPr>
        <w:rPr>
          <w:sz w:val="40"/>
          <w:lang w:val="es-CO"/>
        </w:rPr>
      </w:pPr>
    </w:p>
    <w:p w:rsidR="000C2C3F" w:rsidRDefault="005D7302" w:rsidP="000C2C3F">
      <w:pPr>
        <w:rPr>
          <w:sz w:val="40"/>
          <w:lang w:val="es-CO"/>
        </w:rPr>
      </w:pPr>
      <w:r>
        <w:rPr>
          <w:noProof/>
          <w:sz w:val="40"/>
          <w:lang w:val="es-CO"/>
        </w:rPr>
        <mc:AlternateContent>
          <mc:Choice Requires="wps">
            <w:drawing>
              <wp:anchor distT="0" distB="0" distL="114300" distR="114300" simplePos="0" relativeHeight="252134400" behindDoc="0" locked="0" layoutInCell="1" allowOverlap="1">
                <wp:simplePos x="0" y="0"/>
                <wp:positionH relativeFrom="column">
                  <wp:posOffset>3000375</wp:posOffset>
                </wp:positionH>
                <wp:positionV relativeFrom="paragraph">
                  <wp:posOffset>2513965</wp:posOffset>
                </wp:positionV>
                <wp:extent cx="2781300" cy="3829050"/>
                <wp:effectExtent l="0" t="0" r="19050" b="19050"/>
                <wp:wrapNone/>
                <wp:docPr id="199" name="Cuadro de texto 199"/>
                <wp:cNvGraphicFramePr/>
                <a:graphic xmlns:a="http://schemas.openxmlformats.org/drawingml/2006/main">
                  <a:graphicData uri="http://schemas.microsoft.com/office/word/2010/wordprocessingShape">
                    <wps:wsp>
                      <wps:cNvSpPr txBox="1"/>
                      <wps:spPr>
                        <a:xfrm>
                          <a:off x="0" y="0"/>
                          <a:ext cx="2781300" cy="3829050"/>
                        </a:xfrm>
                        <a:prstGeom prst="rect">
                          <a:avLst/>
                        </a:prstGeom>
                        <a:solidFill>
                          <a:schemeClr val="lt1"/>
                        </a:solidFill>
                        <a:ln w="6350">
                          <a:solidFill>
                            <a:schemeClr val="bg1"/>
                          </a:solidFill>
                        </a:ln>
                      </wps:spPr>
                      <wps:txbx>
                        <w:txbxContent>
                          <w:p w:rsidR="005D7302" w:rsidRDefault="005D7302" w:rsidP="005D7302">
                            <w:pPr>
                              <w:spacing w:after="0"/>
                              <w:rPr>
                                <w:rFonts w:ascii="Agency FB" w:hAnsi="Agency FB"/>
                                <w:b/>
                                <w:i/>
                                <w:color w:val="E36C0A" w:themeColor="accent6" w:themeShade="BF"/>
                              </w:rPr>
                            </w:pPr>
                            <w:r>
                              <w:rPr>
                                <w:rFonts w:ascii="Agency FB" w:hAnsi="Agency FB"/>
                                <w:b/>
                                <w:i/>
                                <w:color w:val="E36C0A" w:themeColor="accent6" w:themeShade="BF"/>
                              </w:rPr>
                              <w:t>Resumen del libro</w:t>
                            </w:r>
                          </w:p>
                          <w:p w:rsidR="005D7302" w:rsidRPr="005D7302" w:rsidRDefault="005D7302" w:rsidP="005D7302">
                            <w:pPr>
                              <w:spacing w:after="0"/>
                              <w:rPr>
                                <w:rFonts w:ascii="Agency FB" w:hAnsi="Agency FB"/>
                                <w:b/>
                                <w:i/>
                                <w:color w:val="17365D" w:themeColor="text2" w:themeShade="BF"/>
                                <w:szCs w:val="24"/>
                              </w:rPr>
                            </w:pPr>
                            <w:r w:rsidRPr="005D7302">
                              <w:rPr>
                                <w:rFonts w:ascii="Agency FB" w:hAnsi="Agency FB"/>
                                <w:b/>
                                <w:i/>
                                <w:color w:val="17365D" w:themeColor="text2" w:themeShade="BF"/>
                                <w:szCs w:val="24"/>
                                <w:shd w:val="clear" w:color="auto" w:fill="F5F5F5"/>
                              </w:rPr>
                              <w:t>Este </w:t>
                            </w:r>
                            <w:r w:rsidRPr="005D7302">
                              <w:rPr>
                                <w:rFonts w:ascii="Agency FB" w:hAnsi="Agency FB"/>
                                <w:b/>
                                <w:i/>
                                <w:color w:val="17365D" w:themeColor="text2" w:themeShade="BF"/>
                                <w:szCs w:val="24"/>
                              </w:rPr>
                              <w:t>texto</w:t>
                            </w:r>
                            <w:r w:rsidRPr="005D7302">
                              <w:rPr>
                                <w:rFonts w:ascii="Agency FB" w:hAnsi="Agency FB"/>
                                <w:b/>
                                <w:i/>
                                <w:color w:val="17365D" w:themeColor="text2" w:themeShade="BF"/>
                                <w:szCs w:val="24"/>
                                <w:shd w:val="clear" w:color="auto" w:fill="F5F5F5"/>
                              </w:rPr>
                              <w:t> conciso, con abundantes ilustraciones y completamente actualizado para dar cabida a los más recientes conceptos y avances en el ámbito de la </w:t>
                            </w:r>
                            <w:r w:rsidRPr="005D7302">
                              <w:rPr>
                                <w:rFonts w:ascii="Agency FB" w:hAnsi="Agency FB"/>
                                <w:b/>
                                <w:i/>
                                <w:color w:val="17365D" w:themeColor="text2" w:themeShade="BF"/>
                                <w:szCs w:val="24"/>
                              </w:rPr>
                              <w:t>histología</w:t>
                            </w:r>
                            <w:r w:rsidRPr="005D7302">
                              <w:rPr>
                                <w:rFonts w:ascii="Agency FB" w:hAnsi="Agency FB"/>
                                <w:b/>
                                <w:i/>
                                <w:color w:val="17365D" w:themeColor="text2" w:themeShade="BF"/>
                                <w:szCs w:val="24"/>
                                <w:shd w:val="clear" w:color="auto" w:fill="F5F5F5"/>
                              </w:rPr>
                              <w:t>, presenta las ideas básicas y la aplicación clínica de la biología celular y molecular. La combinación de </w:t>
                            </w:r>
                            <w:r w:rsidRPr="005D7302">
                              <w:rPr>
                                <w:rFonts w:ascii="Agency FB" w:hAnsi="Agency FB"/>
                                <w:b/>
                                <w:i/>
                                <w:color w:val="17365D" w:themeColor="text2" w:themeShade="BF"/>
                                <w:szCs w:val="24"/>
                              </w:rPr>
                              <w:t>texto</w:t>
                            </w:r>
                            <w:r w:rsidRPr="005D7302">
                              <w:rPr>
                                <w:rFonts w:ascii="Agency FB" w:hAnsi="Agency FB"/>
                                <w:b/>
                                <w:i/>
                                <w:color w:val="17365D" w:themeColor="text2" w:themeShade="BF"/>
                                <w:szCs w:val="24"/>
                                <w:shd w:val="clear" w:color="auto" w:fill="F5F5F5"/>
                              </w:rPr>
                              <w:t> y </w:t>
                            </w:r>
                            <w:r w:rsidRPr="005D7302">
                              <w:rPr>
                                <w:rFonts w:ascii="Agency FB" w:hAnsi="Agency FB"/>
                                <w:b/>
                                <w:i/>
                                <w:color w:val="17365D" w:themeColor="text2" w:themeShade="BF"/>
                                <w:szCs w:val="24"/>
                              </w:rPr>
                              <w:t>atlas</w:t>
                            </w:r>
                            <w:r w:rsidRPr="005D7302">
                              <w:rPr>
                                <w:rFonts w:ascii="Agency FB" w:hAnsi="Agency FB"/>
                                <w:b/>
                                <w:i/>
                                <w:color w:val="17365D" w:themeColor="text2" w:themeShade="BF"/>
                                <w:szCs w:val="24"/>
                                <w:shd w:val="clear" w:color="auto" w:fill="F5F5F5"/>
                              </w:rPr>
                              <w:t> convierte la obra en dos libros por el precio de uno, y proporciona un profundo conocimiento de la </w:t>
                            </w:r>
                            <w:r w:rsidRPr="005D7302">
                              <w:rPr>
                                <w:rFonts w:ascii="Agency FB" w:hAnsi="Agency FB"/>
                                <w:b/>
                                <w:i/>
                                <w:color w:val="17365D" w:themeColor="text2" w:themeShade="BF"/>
                                <w:szCs w:val="24"/>
                              </w:rPr>
                              <w:t>histología</w:t>
                            </w:r>
                            <w:r w:rsidRPr="005D7302">
                              <w:rPr>
                                <w:rFonts w:ascii="Agency FB" w:hAnsi="Agency FB"/>
                                <w:b/>
                                <w:i/>
                                <w:color w:val="17365D" w:themeColor="text2" w:themeShade="BF"/>
                                <w:szCs w:val="24"/>
                                <w:shd w:val="clear" w:color="auto" w:fill="F5F5F5"/>
                              </w:rPr>
                              <w:t> con un gran atractivo visual partiendo de los conceptos básicos de la asignatura. Las ilustraciones, las tablas, los resúmenes de los capítulos y las preguntas de respuesta múltiple (estos dos últimos recursos disponibles online en inglés) facilitan la comprensión de los conceptos, y las correlaciones clínicas subrayan la relevancia práctica de la materia.</w:t>
                            </w:r>
                          </w:p>
                          <w:p w:rsidR="005D7302" w:rsidRPr="005D7302" w:rsidRDefault="005D7302" w:rsidP="005D7302">
                            <w:pPr>
                              <w:spacing w:after="0"/>
                              <w:rPr>
                                <w:rFonts w:ascii="Agency FB" w:hAnsi="Agency FB"/>
                                <w:b/>
                                <w:i/>
                                <w:color w:val="E36C0A" w:themeColor="accent6"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99" o:spid="_x0000_s1137" type="#_x0000_t202" style="position:absolute;left:0;text-align:left;margin-left:236.25pt;margin-top:197.95pt;width:219pt;height:30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" fillcolor="white [3201]" strokecolor="white [3212]" strokeweight=".5pt">
                <v:textbox>
                  <w:txbxContent>
                    <w:p w:rsidR="005D7302" w:rsidRDefault="005D7302" w:rsidP="005D7302">
                      <w:pPr>
                        <w:spacing w:after="0"/>
                        <w:rPr>
                          <w:rFonts w:ascii="Agency FB" w:hAnsi="Agency FB"/>
                          <w:b/>
                          <w:i/>
                          <w:color w:val="E36C0A" w:themeColor="accent6" w:themeShade="BF"/>
                        </w:rPr>
                      </w:pPr>
                      <w:r>
                        <w:rPr>
                          <w:rFonts w:ascii="Agency FB" w:hAnsi="Agency FB"/>
                          <w:b/>
                          <w:i/>
                          <w:color w:val="E36C0A" w:themeColor="accent6" w:themeShade="BF"/>
                        </w:rPr>
                        <w:t>Resumen del libro</w:t>
                      </w:r>
                    </w:p>
                    <w:p w:rsidR="005D7302" w:rsidRPr="005D7302" w:rsidRDefault="005D7302" w:rsidP="005D7302">
                      <w:pPr>
                        <w:spacing w:after="0"/>
                        <w:rPr>
                          <w:rFonts w:ascii="Agency FB" w:hAnsi="Agency FB"/>
                          <w:b/>
                          <w:i/>
                          <w:color w:val="17365D" w:themeColor="text2" w:themeShade="BF"/>
                          <w:szCs w:val="24"/>
                        </w:rPr>
                      </w:pPr>
                      <w:r w:rsidRPr="005D7302">
                        <w:rPr>
                          <w:rFonts w:ascii="Agency FB" w:hAnsi="Agency FB"/>
                          <w:b/>
                          <w:i/>
                          <w:color w:val="17365D" w:themeColor="text2" w:themeShade="BF"/>
                          <w:szCs w:val="24"/>
                          <w:shd w:val="clear" w:color="auto" w:fill="F5F5F5"/>
                        </w:rPr>
                        <w:t>Este </w:t>
                      </w:r>
                      <w:r w:rsidRPr="005D7302">
                        <w:rPr>
                          <w:rFonts w:ascii="Agency FB" w:hAnsi="Agency FB"/>
                          <w:b/>
                          <w:i/>
                          <w:color w:val="17365D" w:themeColor="text2" w:themeShade="BF"/>
                          <w:szCs w:val="24"/>
                        </w:rPr>
                        <w:t>texto</w:t>
                      </w:r>
                      <w:r w:rsidRPr="005D7302">
                        <w:rPr>
                          <w:rFonts w:ascii="Agency FB" w:hAnsi="Agency FB"/>
                          <w:b/>
                          <w:i/>
                          <w:color w:val="17365D" w:themeColor="text2" w:themeShade="BF"/>
                          <w:szCs w:val="24"/>
                          <w:shd w:val="clear" w:color="auto" w:fill="F5F5F5"/>
                        </w:rPr>
                        <w:t> conciso, con abundantes ilustraciones y completamente actualizado para dar cabida a los más recientes conceptos y avances en el ámbito de la </w:t>
                      </w:r>
                      <w:r w:rsidRPr="005D7302">
                        <w:rPr>
                          <w:rFonts w:ascii="Agency FB" w:hAnsi="Agency FB"/>
                          <w:b/>
                          <w:i/>
                          <w:color w:val="17365D" w:themeColor="text2" w:themeShade="BF"/>
                          <w:szCs w:val="24"/>
                        </w:rPr>
                        <w:t>histología</w:t>
                      </w:r>
                      <w:r w:rsidRPr="005D7302">
                        <w:rPr>
                          <w:rFonts w:ascii="Agency FB" w:hAnsi="Agency FB"/>
                          <w:b/>
                          <w:i/>
                          <w:color w:val="17365D" w:themeColor="text2" w:themeShade="BF"/>
                          <w:szCs w:val="24"/>
                          <w:shd w:val="clear" w:color="auto" w:fill="F5F5F5"/>
                        </w:rPr>
                        <w:t>, presenta las ideas básicas y la aplicación clínica de la biología celular y molecular. La combinación de </w:t>
                      </w:r>
                      <w:r w:rsidRPr="005D7302">
                        <w:rPr>
                          <w:rFonts w:ascii="Agency FB" w:hAnsi="Agency FB"/>
                          <w:b/>
                          <w:i/>
                          <w:color w:val="17365D" w:themeColor="text2" w:themeShade="BF"/>
                          <w:szCs w:val="24"/>
                        </w:rPr>
                        <w:t>texto</w:t>
                      </w:r>
                      <w:r w:rsidRPr="005D7302">
                        <w:rPr>
                          <w:rFonts w:ascii="Agency FB" w:hAnsi="Agency FB"/>
                          <w:b/>
                          <w:i/>
                          <w:color w:val="17365D" w:themeColor="text2" w:themeShade="BF"/>
                          <w:szCs w:val="24"/>
                          <w:shd w:val="clear" w:color="auto" w:fill="F5F5F5"/>
                        </w:rPr>
                        <w:t> y </w:t>
                      </w:r>
                      <w:r w:rsidRPr="005D7302">
                        <w:rPr>
                          <w:rFonts w:ascii="Agency FB" w:hAnsi="Agency FB"/>
                          <w:b/>
                          <w:i/>
                          <w:color w:val="17365D" w:themeColor="text2" w:themeShade="BF"/>
                          <w:szCs w:val="24"/>
                        </w:rPr>
                        <w:t>atlas</w:t>
                      </w:r>
                      <w:r w:rsidRPr="005D7302">
                        <w:rPr>
                          <w:rFonts w:ascii="Agency FB" w:hAnsi="Agency FB"/>
                          <w:b/>
                          <w:i/>
                          <w:color w:val="17365D" w:themeColor="text2" w:themeShade="BF"/>
                          <w:szCs w:val="24"/>
                          <w:shd w:val="clear" w:color="auto" w:fill="F5F5F5"/>
                        </w:rPr>
                        <w:t> convierte la obra en dos libros por el precio de uno, y proporciona un profundo conocimiento de la </w:t>
                      </w:r>
                      <w:r w:rsidRPr="005D7302">
                        <w:rPr>
                          <w:rFonts w:ascii="Agency FB" w:hAnsi="Agency FB"/>
                          <w:b/>
                          <w:i/>
                          <w:color w:val="17365D" w:themeColor="text2" w:themeShade="BF"/>
                          <w:szCs w:val="24"/>
                        </w:rPr>
                        <w:t>histología</w:t>
                      </w:r>
                      <w:r w:rsidRPr="005D7302">
                        <w:rPr>
                          <w:rFonts w:ascii="Agency FB" w:hAnsi="Agency FB"/>
                          <w:b/>
                          <w:i/>
                          <w:color w:val="17365D" w:themeColor="text2" w:themeShade="BF"/>
                          <w:szCs w:val="24"/>
                          <w:shd w:val="clear" w:color="auto" w:fill="F5F5F5"/>
                        </w:rPr>
                        <w:t> con un gran atractivo visual partiendo de los conceptos básicos de la asignatura. Las ilustraciones, las tablas, los resúmenes de los capítulos y las preguntas de respuesta múltiple (estos dos últimos recursos disponibles online en inglés) facilitan la comprensión de los conceptos, y las correlaciones clínicas subrayan la relevancia práctica de la materia.</w:t>
                      </w:r>
                    </w:p>
                    <w:p w:rsidR="005D7302" w:rsidRPr="005D7302" w:rsidRDefault="005D7302" w:rsidP="005D7302">
                      <w:pPr>
                        <w:spacing w:after="0"/>
                        <w:rPr>
                          <w:rFonts w:ascii="Agency FB" w:hAnsi="Agency FB"/>
                          <w:b/>
                          <w:i/>
                          <w:color w:val="E36C0A" w:themeColor="accent6" w:themeShade="BF"/>
                        </w:rPr>
                      </w:pPr>
                    </w:p>
                  </w:txbxContent>
                </v:textbox>
              </v:shape>
            </w:pict>
          </mc:Fallback>
        </mc:AlternateContent>
      </w:r>
      <w:r w:rsidR="000C2C3F">
        <w:rPr>
          <w:sz w:val="40"/>
          <w:lang w:val="es-CO"/>
        </w:rPr>
        <w:br w:type="page"/>
      </w:r>
    </w:p>
    <w:p w:rsidR="0088370B" w:rsidRDefault="0088370B" w:rsidP="005D7302">
      <w:pPr>
        <w:pStyle w:val="Sinespaciado"/>
        <w:jc w:val="center"/>
        <w:rPr>
          <w:sz w:val="40"/>
          <w:lang w:val="es-CO"/>
        </w:rPr>
      </w:pPr>
      <w:r>
        <w:rPr>
          <w:sz w:val="40"/>
          <w:lang w:val="es-CO"/>
        </w:rPr>
        <w:lastRenderedPageBreak/>
        <w:br w:type="page"/>
      </w:r>
    </w:p>
    <w:p w:rsidR="0088370B" w:rsidRDefault="0088370B">
      <w:pPr>
        <w:rPr>
          <w:sz w:val="40"/>
          <w:lang w:val="es-CO"/>
        </w:rPr>
      </w:pPr>
      <w:r>
        <w:rPr>
          <w:sz w:val="40"/>
          <w:lang w:val="es-CO"/>
        </w:rPr>
        <w:lastRenderedPageBreak/>
        <w:br w:type="page"/>
      </w:r>
    </w:p>
    <w:p w:rsidR="0088370B" w:rsidRDefault="0088370B">
      <w:pPr>
        <w:rPr>
          <w:sz w:val="40"/>
          <w:lang w:val="es-CO"/>
        </w:rPr>
      </w:pPr>
      <w:r>
        <w:rPr>
          <w:sz w:val="40"/>
          <w:lang w:val="es-CO"/>
        </w:rPr>
        <w:lastRenderedPageBreak/>
        <w:br w:type="page"/>
      </w:r>
    </w:p>
    <w:p w:rsidR="000C2C3F" w:rsidRDefault="000C2C3F">
      <w:pPr>
        <w:rPr>
          <w:sz w:val="40"/>
          <w:lang w:val="es-CO"/>
        </w:rPr>
      </w:pPr>
      <w:r>
        <w:rPr>
          <w:sz w:val="40"/>
          <w:lang w:val="es-CO"/>
        </w:rPr>
        <w:lastRenderedPageBreak/>
        <w:br w:type="page"/>
      </w:r>
    </w:p>
    <w:p w:rsidR="000C2C3F" w:rsidRDefault="000C2C3F">
      <w:pPr>
        <w:rPr>
          <w:sz w:val="40"/>
          <w:lang w:val="es-CO"/>
        </w:rPr>
      </w:pPr>
      <w:r>
        <w:rPr>
          <w:sz w:val="40"/>
          <w:lang w:val="es-CO"/>
        </w:rPr>
        <w:lastRenderedPageBreak/>
        <w:br w:type="page"/>
      </w:r>
    </w:p>
    <w:p w:rsidR="0088370B" w:rsidRDefault="0088370B">
      <w:pPr>
        <w:rPr>
          <w:sz w:val="40"/>
          <w:lang w:val="es-CO"/>
        </w:rPr>
      </w:pPr>
      <w:r>
        <w:rPr>
          <w:rFonts w:eastAsia="Times New Roman"/>
          <w:b/>
          <w:bCs/>
          <w:noProof/>
          <w:color w:val="215868" w:themeColor="accent5" w:themeShade="80"/>
          <w:sz w:val="27"/>
          <w:szCs w:val="27"/>
          <w:lang w:val="es-CO" w:eastAsia="es-CO"/>
        </w:rPr>
        <w:lastRenderedPageBreak/>
        <mc:AlternateContent>
          <mc:Choice Requires="wps">
            <w:drawing>
              <wp:anchor distT="0" distB="0" distL="114300" distR="114300" simplePos="0" relativeHeight="252110848" behindDoc="0" locked="0" layoutInCell="1" allowOverlap="1">
                <wp:simplePos x="0" y="0"/>
                <wp:positionH relativeFrom="column">
                  <wp:posOffset>3170555</wp:posOffset>
                </wp:positionH>
                <wp:positionV relativeFrom="paragraph">
                  <wp:posOffset>268346</wp:posOffset>
                </wp:positionV>
                <wp:extent cx="2527935" cy="8286750"/>
                <wp:effectExtent l="0" t="0" r="24765" b="19050"/>
                <wp:wrapNone/>
                <wp:docPr id="100" name="Cuadro de texto 100"/>
                <wp:cNvGraphicFramePr/>
                <a:graphic xmlns:a="http://schemas.openxmlformats.org/drawingml/2006/main">
                  <a:graphicData uri="http://schemas.microsoft.com/office/word/2010/wordprocessingShape">
                    <wps:wsp>
                      <wps:cNvSpPr txBox="1"/>
                      <wps:spPr>
                        <a:xfrm>
                          <a:off x="0" y="0"/>
                          <a:ext cx="2527935" cy="8286750"/>
                        </a:xfrm>
                        <a:prstGeom prst="rect">
                          <a:avLst/>
                        </a:prstGeom>
                        <a:solidFill>
                          <a:schemeClr val="lt1"/>
                        </a:solidFill>
                        <a:ln w="6350">
                          <a:solidFill>
                            <a:schemeClr val="bg1"/>
                          </a:solidFill>
                        </a:ln>
                      </wps:spPr>
                      <wps:txbx>
                        <w:txbxContent>
                          <w:p w:rsidR="00E036C1" w:rsidRDefault="0024643C" w:rsidP="00E036C1">
                            <w:pPr>
                              <w:spacing w:after="0"/>
                              <w:rPr>
                                <w:rFonts w:ascii="Agency FB" w:hAnsi="Agency FB"/>
                                <w:b/>
                                <w:color w:val="17365D" w:themeColor="text2" w:themeShade="BF"/>
                              </w:rPr>
                            </w:pPr>
                            <w:r>
                              <w:rPr>
                                <w:rFonts w:ascii="Agency FB" w:hAnsi="Agency FB"/>
                                <w:b/>
                                <w:color w:val="17365D" w:themeColor="text2" w:themeShade="BF"/>
                              </w:rPr>
                              <w:t>7.4 Factores que influyen en la velocidad de las reacciones SN1 Y SN2</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7.5 Análisis de diversas reacciones de sustitución nucleofílica</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7.6 B-eliminación</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7.7 Mecanismos de la B-eliminación</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Reacciones importantes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E036C1">
                            <w:pPr>
                              <w:spacing w:after="0"/>
                              <w:rPr>
                                <w:rFonts w:ascii="Agency FB" w:hAnsi="Agency FB"/>
                                <w:b/>
                                <w:color w:val="17365D" w:themeColor="text2" w:themeShade="BF"/>
                              </w:rPr>
                            </w:pPr>
                          </w:p>
                          <w:p w:rsidR="0024643C" w:rsidRDefault="0024643C" w:rsidP="00E036C1">
                            <w:pPr>
                              <w:spacing w:after="0"/>
                              <w:rPr>
                                <w:rFonts w:ascii="Agency FB" w:hAnsi="Agency FB"/>
                                <w:b/>
                                <w:color w:val="E36C0A" w:themeColor="accent6" w:themeShade="BF"/>
                              </w:rPr>
                            </w:pPr>
                            <w:r>
                              <w:rPr>
                                <w:rFonts w:ascii="Agency FB" w:hAnsi="Agency FB"/>
                                <w:b/>
                                <w:color w:val="E36C0A" w:themeColor="accent6" w:themeShade="BF"/>
                              </w:rPr>
                              <w:t>8. Alcoholes, éteres y tioles.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 xml:space="preserve">8.1 Estructura </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8.2 Nomenclatura</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8.3 Propiedades físicas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8.4 Reacciones de los alcoholes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CONEXIONES QUÍMICAS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8.5 Reacciones de los éteres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 xml:space="preserve">8.6 </w:t>
                            </w:r>
                            <w:r w:rsidR="0088370B">
                              <w:rPr>
                                <w:rFonts w:ascii="Agency FB" w:hAnsi="Agency FB"/>
                                <w:b/>
                                <w:color w:val="17365D" w:themeColor="text2" w:themeShade="BF"/>
                              </w:rPr>
                              <w:t>Epóxidos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8.7 Apertura del anillo epóxido catalizada con ácido</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8.8 Reacciones de los tioles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E036C1">
                            <w:pPr>
                              <w:spacing w:after="0"/>
                              <w:rPr>
                                <w:rFonts w:ascii="Agency FB" w:hAnsi="Agency FB"/>
                                <w:b/>
                                <w:color w:val="17365D" w:themeColor="text2" w:themeShade="BF"/>
                              </w:rPr>
                            </w:pPr>
                          </w:p>
                          <w:p w:rsidR="0088370B" w:rsidRDefault="0088370B" w:rsidP="00E036C1">
                            <w:pPr>
                              <w:spacing w:after="0"/>
                              <w:rPr>
                                <w:rFonts w:ascii="Agency FB" w:hAnsi="Agency FB"/>
                                <w:b/>
                                <w:color w:val="E36C0A" w:themeColor="accent6" w:themeShade="BF"/>
                              </w:rPr>
                            </w:pPr>
                            <w:r>
                              <w:rPr>
                                <w:rFonts w:ascii="Agency FB" w:hAnsi="Agency FB"/>
                                <w:b/>
                                <w:color w:val="E36C0A" w:themeColor="accent6" w:themeShade="BF"/>
                              </w:rPr>
                              <w:t>9. El benceno y sus derivados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9.1 La estructura del benceno</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9.2 El concepto de aromaticidad</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9.3 Nomenclatura</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9.4 Fenoles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 xml:space="preserve">CONEXIONES QUÍMICAS </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9.5 Oxidación en una posición bencílica</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9.6 Sustitución aromática electrofílica</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9.7 Mecanismos de la sustitución aromática electrofílica</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9.8 Disustitución</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 xml:space="preserve">Problemas adicionales </w:t>
                            </w:r>
                          </w:p>
                          <w:p w:rsidR="0088370B" w:rsidRPr="0088370B" w:rsidRDefault="0088370B" w:rsidP="00E036C1">
                            <w:pPr>
                              <w:spacing w:after="0"/>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100" o:spid="_x0000_s1138" type="#_x0000_t202" style="position:absolute;left:0;text-align:left;margin-left:249.65pt;margin-top:21.15pt;width:199.05pt;height:65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" fillcolor="white [3201]" strokecolor="white [3212]" strokeweight=".5pt">
                <v:textbox>
                  <w:txbxContent>
                    <w:p w:rsidR="00E036C1" w:rsidRDefault="0024643C" w:rsidP="00E036C1">
                      <w:pPr>
                        <w:spacing w:after="0"/>
                        <w:rPr>
                          <w:rFonts w:ascii="Agency FB" w:hAnsi="Agency FB"/>
                          <w:b/>
                          <w:color w:val="17365D" w:themeColor="text2" w:themeShade="BF"/>
                        </w:rPr>
                      </w:pPr>
                      <w:r>
                        <w:rPr>
                          <w:rFonts w:ascii="Agency FB" w:hAnsi="Agency FB"/>
                          <w:b/>
                          <w:color w:val="17365D" w:themeColor="text2" w:themeShade="BF"/>
                        </w:rPr>
                        <w:t>7.4 Factores que influyen en la velocidad de las reacciones SN1 Y SN2</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7.5 Análisis de diversas reacciones de sustitución nucleofílica</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7.6 B-eliminación</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7.7 Mecanismos de la B-eliminación</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Reacciones importantes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E036C1">
                      <w:pPr>
                        <w:spacing w:after="0"/>
                        <w:rPr>
                          <w:rFonts w:ascii="Agency FB" w:hAnsi="Agency FB"/>
                          <w:b/>
                          <w:color w:val="17365D" w:themeColor="text2" w:themeShade="BF"/>
                        </w:rPr>
                      </w:pPr>
                    </w:p>
                    <w:p w:rsidR="0024643C" w:rsidRDefault="0024643C" w:rsidP="00E036C1">
                      <w:pPr>
                        <w:spacing w:after="0"/>
                        <w:rPr>
                          <w:rFonts w:ascii="Agency FB" w:hAnsi="Agency FB"/>
                          <w:b/>
                          <w:color w:val="E36C0A" w:themeColor="accent6" w:themeShade="BF"/>
                        </w:rPr>
                      </w:pPr>
                      <w:r>
                        <w:rPr>
                          <w:rFonts w:ascii="Agency FB" w:hAnsi="Agency FB"/>
                          <w:b/>
                          <w:color w:val="E36C0A" w:themeColor="accent6" w:themeShade="BF"/>
                        </w:rPr>
                        <w:t>8. Alcoholes, éteres y tioles.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 xml:space="preserve">8.1 Estructura </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8.2 Nomenclatura</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8.3 Propiedades físicas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8.4 Reacciones de los alcoholes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CONEXIONES QUÍMICAS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8.5 Reacciones de los éteres</w:t>
                      </w:r>
                    </w:p>
                    <w:p w:rsidR="0024643C" w:rsidRDefault="0024643C" w:rsidP="00E036C1">
                      <w:pPr>
                        <w:spacing w:after="0"/>
                        <w:rPr>
                          <w:rFonts w:ascii="Agency FB" w:hAnsi="Agency FB"/>
                          <w:b/>
                          <w:color w:val="17365D" w:themeColor="text2" w:themeShade="BF"/>
                        </w:rPr>
                      </w:pPr>
                      <w:r>
                        <w:rPr>
                          <w:rFonts w:ascii="Agency FB" w:hAnsi="Agency FB"/>
                          <w:b/>
                          <w:color w:val="17365D" w:themeColor="text2" w:themeShade="BF"/>
                        </w:rPr>
                        <w:t xml:space="preserve">8.6 </w:t>
                      </w:r>
                      <w:r w:rsidR="0088370B">
                        <w:rPr>
                          <w:rFonts w:ascii="Agency FB" w:hAnsi="Agency FB"/>
                          <w:b/>
                          <w:color w:val="17365D" w:themeColor="text2" w:themeShade="BF"/>
                        </w:rPr>
                        <w:t>Epóxidos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8.7 Apertura del anillo epóxido catalizada con ácido</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8.8 Reacciones de los tioles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Problemas adicionales</w:t>
                      </w:r>
                    </w:p>
                    <w:p w:rsidR="0088370B" w:rsidRDefault="0088370B" w:rsidP="00E036C1">
                      <w:pPr>
                        <w:spacing w:after="0"/>
                        <w:rPr>
                          <w:rFonts w:ascii="Agency FB" w:hAnsi="Agency FB"/>
                          <w:b/>
                          <w:color w:val="17365D" w:themeColor="text2" w:themeShade="BF"/>
                        </w:rPr>
                      </w:pPr>
                    </w:p>
                    <w:p w:rsidR="0088370B" w:rsidRDefault="0088370B" w:rsidP="00E036C1">
                      <w:pPr>
                        <w:spacing w:after="0"/>
                        <w:rPr>
                          <w:rFonts w:ascii="Agency FB" w:hAnsi="Agency FB"/>
                          <w:b/>
                          <w:color w:val="E36C0A" w:themeColor="accent6" w:themeShade="BF"/>
                        </w:rPr>
                      </w:pPr>
                      <w:r>
                        <w:rPr>
                          <w:rFonts w:ascii="Agency FB" w:hAnsi="Agency FB"/>
                          <w:b/>
                          <w:color w:val="E36C0A" w:themeColor="accent6" w:themeShade="BF"/>
                        </w:rPr>
                        <w:t>9. El benceno y sus derivados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9.1 La estructura del benceno</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9.2 El concepto de aromaticidad</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9.3 Nomenclatura</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9.4 Fenoles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 xml:space="preserve">CONEXIONES QUÍMICAS </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9.5 Oxidación en una posición bencílica</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9.6 Sustitución aromática electrofílica</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9.7 Mecanismos de la sustitución aromática electrofílica</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9.8 Disustitución</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Resumen</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Reacciones importantes</w:t>
                      </w:r>
                    </w:p>
                    <w:p w:rsidR="0088370B" w:rsidRDefault="0088370B" w:rsidP="00E036C1">
                      <w:pPr>
                        <w:spacing w:after="0"/>
                        <w:rPr>
                          <w:rFonts w:ascii="Agency FB" w:hAnsi="Agency FB"/>
                          <w:b/>
                          <w:color w:val="17365D" w:themeColor="text2" w:themeShade="BF"/>
                        </w:rPr>
                      </w:pPr>
                      <w:r>
                        <w:rPr>
                          <w:rFonts w:ascii="Agency FB" w:hAnsi="Agency FB"/>
                          <w:b/>
                          <w:color w:val="17365D" w:themeColor="text2" w:themeShade="BF"/>
                        </w:rPr>
                        <w:t xml:space="preserve">Problemas adicionales </w:t>
                      </w:r>
                    </w:p>
                    <w:p w:rsidR="0088370B" w:rsidRPr="0088370B" w:rsidRDefault="0088370B" w:rsidP="00E036C1">
                      <w:pPr>
                        <w:spacing w:after="0"/>
                        <w:rPr>
                          <w:rFonts w:ascii="Agency FB" w:hAnsi="Agency FB"/>
                          <w:b/>
                          <w:color w:val="17365D" w:themeColor="text2" w:themeShade="BF"/>
                        </w:rPr>
                      </w:pPr>
                    </w:p>
                  </w:txbxContent>
                </v:textbox>
              </v:shape>
            </w:pict>
          </mc:Fallback>
        </mc:AlternateContent>
      </w:r>
      <w:r>
        <w:rPr>
          <w:rFonts w:eastAsia="Times New Roman"/>
          <w:b/>
          <w:bCs/>
          <w:noProof/>
          <w:color w:val="215868" w:themeColor="accent5" w:themeShade="80"/>
          <w:sz w:val="27"/>
          <w:szCs w:val="27"/>
          <w:lang w:val="es-CO" w:eastAsia="es-CO"/>
        </w:rPr>
        <mc:AlternateContent>
          <mc:Choice Requires="wps">
            <w:drawing>
              <wp:anchor distT="0" distB="0" distL="114300" distR="114300" simplePos="0" relativeHeight="252108800" behindDoc="0" locked="0" layoutInCell="1" allowOverlap="1">
                <wp:simplePos x="0" y="0"/>
                <wp:positionH relativeFrom="column">
                  <wp:posOffset>-152400</wp:posOffset>
                </wp:positionH>
                <wp:positionV relativeFrom="paragraph">
                  <wp:posOffset>158115</wp:posOffset>
                </wp:positionV>
                <wp:extent cx="2476500" cy="8362950"/>
                <wp:effectExtent l="0" t="0" r="19050" b="19050"/>
                <wp:wrapNone/>
                <wp:docPr id="91" name="Cuadro de texto 91"/>
                <wp:cNvGraphicFramePr/>
                <a:graphic xmlns:a="http://schemas.openxmlformats.org/drawingml/2006/main">
                  <a:graphicData uri="http://schemas.microsoft.com/office/word/2010/wordprocessingShape">
                    <wps:wsp>
                      <wps:cNvSpPr txBox="1"/>
                      <wps:spPr>
                        <a:xfrm>
                          <a:off x="0" y="0"/>
                          <a:ext cx="2476500" cy="8362950"/>
                        </a:xfrm>
                        <a:prstGeom prst="rect">
                          <a:avLst/>
                        </a:prstGeom>
                        <a:ln>
                          <a:solidFill>
                            <a:schemeClr val="bg1"/>
                          </a:solidFill>
                        </a:ln>
                      </wps:spPr>
                      <wps:style>
                        <a:lnRef idx="2">
                          <a:schemeClr val="accent2"/>
                        </a:lnRef>
                        <a:fillRef idx="1">
                          <a:schemeClr val="lt1"/>
                        </a:fillRef>
                        <a:effectRef idx="0">
                          <a:schemeClr val="accent2"/>
                        </a:effectRef>
                        <a:fontRef idx="minor">
                          <a:schemeClr val="dk1"/>
                        </a:fontRef>
                      </wps:style>
                      <wps:txbx>
                        <w:txbxContent>
                          <w:p w:rsidR="009A6303" w:rsidRDefault="0024643C" w:rsidP="009A6303">
                            <w:pPr>
                              <w:spacing w:after="0"/>
                              <w:rPr>
                                <w:rFonts w:ascii="Agency FB" w:hAnsi="Agency FB"/>
                                <w:b/>
                                <w:color w:val="17365D" w:themeColor="text2" w:themeShade="BF"/>
                              </w:rPr>
                            </w:pPr>
                            <w:r>
                              <w:rPr>
                                <w:rFonts w:ascii="Agency FB" w:hAnsi="Agency FB"/>
                                <w:b/>
                                <w:color w:val="17365D" w:themeColor="text2" w:themeShade="BF"/>
                              </w:rPr>
                              <w:t>4.5 Moléculas cíclicas con dos o más centros estereométricos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4.6 Propiedades de los estereoisómeros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4.7 Actividad óptica: cómo se detecta la quiralidad en el laboratorio</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4.8 Separación de los enantiómeros: resolución</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4.9 Significado de la quiralidad en el mundo biológico</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9A6303">
                            <w:pPr>
                              <w:spacing w:after="0"/>
                              <w:rPr>
                                <w:rFonts w:ascii="Agency FB" w:hAnsi="Agency FB"/>
                                <w:b/>
                                <w:color w:val="17365D" w:themeColor="text2" w:themeShade="BF"/>
                              </w:rPr>
                            </w:pPr>
                          </w:p>
                          <w:p w:rsidR="0024643C" w:rsidRDefault="0024643C" w:rsidP="009A6303">
                            <w:pPr>
                              <w:spacing w:after="0"/>
                              <w:rPr>
                                <w:rFonts w:ascii="Agency FB" w:hAnsi="Agency FB"/>
                                <w:b/>
                                <w:color w:val="E36C0A" w:themeColor="accent6" w:themeShade="BF"/>
                              </w:rPr>
                            </w:pPr>
                            <w:r>
                              <w:rPr>
                                <w:rFonts w:ascii="Agency FB" w:hAnsi="Agency FB"/>
                                <w:b/>
                                <w:color w:val="E36C0A" w:themeColor="accent6" w:themeShade="BF"/>
                              </w:rPr>
                              <w:t xml:space="preserve">5. Alquenos y alquinos </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5.1 Estructura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5.2 Nomenclatura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5.3 Propiedades físicas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5.4 Alquenos de origen natural: los terpenos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9A6303">
                            <w:pPr>
                              <w:spacing w:after="0"/>
                              <w:rPr>
                                <w:rFonts w:ascii="Agency FB" w:hAnsi="Agency FB"/>
                                <w:b/>
                                <w:color w:val="17365D" w:themeColor="text2" w:themeShade="BF"/>
                              </w:rPr>
                            </w:pPr>
                          </w:p>
                          <w:p w:rsidR="0024643C" w:rsidRDefault="0024643C" w:rsidP="009A6303">
                            <w:pPr>
                              <w:spacing w:after="0"/>
                              <w:rPr>
                                <w:rFonts w:ascii="Agency FB" w:hAnsi="Agency FB"/>
                                <w:b/>
                                <w:color w:val="E36C0A" w:themeColor="accent6" w:themeShade="BF"/>
                              </w:rPr>
                            </w:pPr>
                            <w:r>
                              <w:rPr>
                                <w:rFonts w:ascii="Agency FB" w:hAnsi="Agency FB"/>
                                <w:b/>
                                <w:color w:val="E36C0A" w:themeColor="accent6" w:themeShade="BF"/>
                              </w:rPr>
                              <w:t>6. Reacciones de los alquenos.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6.1 Generalidades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6.2 Mecanismos de reacción</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6.3 Reacciones de adición electrolítica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6.4 Oxidación de los alquenos: formación de glicoles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6.5 Reducción de los alquenos: formación de alcanos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6.6 Reacciones que producen compuestos quirales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Reacciones importantes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9A6303">
                            <w:pPr>
                              <w:spacing w:after="0"/>
                              <w:rPr>
                                <w:rFonts w:ascii="Agency FB" w:hAnsi="Agency FB"/>
                                <w:b/>
                                <w:color w:val="17365D" w:themeColor="text2" w:themeShade="BF"/>
                              </w:rPr>
                            </w:pPr>
                          </w:p>
                          <w:p w:rsidR="0024643C" w:rsidRDefault="0024643C" w:rsidP="009A6303">
                            <w:pPr>
                              <w:spacing w:after="0"/>
                              <w:rPr>
                                <w:rFonts w:ascii="Agency FB" w:hAnsi="Agency FB"/>
                                <w:b/>
                                <w:color w:val="E36C0A" w:themeColor="accent6" w:themeShade="BF"/>
                              </w:rPr>
                            </w:pPr>
                            <w:r>
                              <w:rPr>
                                <w:rFonts w:ascii="Agency FB" w:hAnsi="Agency FB"/>
                                <w:b/>
                                <w:color w:val="E36C0A" w:themeColor="accent6" w:themeShade="BF"/>
                              </w:rPr>
                              <w:t>7. Haloalcanos.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7.1 Nomenclatura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7.2 Sustitución alifática nucleofílica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7.3 Mecanismos de sustitución alifática nucleofílica</w:t>
                            </w:r>
                          </w:p>
                          <w:p w:rsidR="0024643C" w:rsidRPr="0024643C" w:rsidRDefault="0024643C" w:rsidP="009A6303">
                            <w:pPr>
                              <w:spacing w:after="0"/>
                              <w:rPr>
                                <w:rFonts w:ascii="Agency FB" w:hAnsi="Agency FB"/>
                                <w:b/>
                                <w:color w:val="17365D" w:themeColor="text2" w:themeShade="BF"/>
                              </w:rPr>
                            </w:pPr>
                          </w:p>
                          <w:p w:rsidR="0024643C" w:rsidRPr="0024643C" w:rsidRDefault="0024643C" w:rsidP="009A6303">
                            <w:pPr>
                              <w:spacing w:after="0"/>
                              <w:rPr>
                                <w:rFonts w:ascii="Agency FB" w:hAnsi="Agency FB"/>
                                <w:b/>
                                <w:color w:val="E36C0A" w:themeColor="accent6" w:themeShade="BF"/>
                              </w:rPr>
                            </w:pPr>
                          </w:p>
                          <w:p w:rsidR="009A6303" w:rsidRPr="009A6303" w:rsidRDefault="009A6303" w:rsidP="009A6303">
                            <w:pPr>
                              <w:spacing w:after="0"/>
                              <w:rPr>
                                <w:rFonts w:ascii="Agency FB" w:hAnsi="Agency FB"/>
                                <w:b/>
                                <w:color w:val="17365D" w:themeColor="text2" w:themeShade="BF"/>
                              </w:rPr>
                            </w:pPr>
                          </w:p>
                          <w:p w:rsidR="009A6303" w:rsidRPr="009A6303" w:rsidRDefault="009A6303">
                            <w:pPr>
                              <w:rPr>
                                <w:rFonts w:ascii="Agency FB" w:hAnsi="Agency FB"/>
                                <w:b/>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91" o:spid="_x0000_s1139" type="#_x0000_t202" style="position:absolute;left:0;text-align:left;margin-left:-12pt;margin-top:12.45pt;width:195pt;height:658.5pt;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" fillcolor="white [3201]" strokecolor="white [3212]" strokeweight="2pt">
                <v:textbox>
                  <w:txbxContent>
                    <w:p w:rsidR="009A6303" w:rsidRDefault="0024643C" w:rsidP="009A6303">
                      <w:pPr>
                        <w:spacing w:after="0"/>
                        <w:rPr>
                          <w:rFonts w:ascii="Agency FB" w:hAnsi="Agency FB"/>
                          <w:b/>
                          <w:color w:val="17365D" w:themeColor="text2" w:themeShade="BF"/>
                        </w:rPr>
                      </w:pPr>
                      <w:r>
                        <w:rPr>
                          <w:rFonts w:ascii="Agency FB" w:hAnsi="Agency FB"/>
                          <w:b/>
                          <w:color w:val="17365D" w:themeColor="text2" w:themeShade="BF"/>
                        </w:rPr>
                        <w:t>4.5 Moléculas cíclicas con dos o más centros estereométricos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4.6 Propiedades de los estereoisómeros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4.7 Actividad óptica: cómo se detecta la quiralidad en el laboratorio</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4.8 Separación de los enantiómeros: resolución</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4.9 Significado de la quiralidad en el mundo biológico</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9A6303">
                      <w:pPr>
                        <w:spacing w:after="0"/>
                        <w:rPr>
                          <w:rFonts w:ascii="Agency FB" w:hAnsi="Agency FB"/>
                          <w:b/>
                          <w:color w:val="17365D" w:themeColor="text2" w:themeShade="BF"/>
                        </w:rPr>
                      </w:pPr>
                    </w:p>
                    <w:p w:rsidR="0024643C" w:rsidRDefault="0024643C" w:rsidP="009A6303">
                      <w:pPr>
                        <w:spacing w:after="0"/>
                        <w:rPr>
                          <w:rFonts w:ascii="Agency FB" w:hAnsi="Agency FB"/>
                          <w:b/>
                          <w:color w:val="E36C0A" w:themeColor="accent6" w:themeShade="BF"/>
                        </w:rPr>
                      </w:pPr>
                      <w:r>
                        <w:rPr>
                          <w:rFonts w:ascii="Agency FB" w:hAnsi="Agency FB"/>
                          <w:b/>
                          <w:color w:val="E36C0A" w:themeColor="accent6" w:themeShade="BF"/>
                        </w:rPr>
                        <w:t xml:space="preserve">5. Alquenos y alquinos </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5.1 Estructura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5.2 Nomenclatura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5.3 Propiedades físicas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5.4 Alquenos de origen natural: los terpenos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Resumen</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9A6303">
                      <w:pPr>
                        <w:spacing w:after="0"/>
                        <w:rPr>
                          <w:rFonts w:ascii="Agency FB" w:hAnsi="Agency FB"/>
                          <w:b/>
                          <w:color w:val="17365D" w:themeColor="text2" w:themeShade="BF"/>
                        </w:rPr>
                      </w:pPr>
                    </w:p>
                    <w:p w:rsidR="0024643C" w:rsidRDefault="0024643C" w:rsidP="009A6303">
                      <w:pPr>
                        <w:spacing w:after="0"/>
                        <w:rPr>
                          <w:rFonts w:ascii="Agency FB" w:hAnsi="Agency FB"/>
                          <w:b/>
                          <w:color w:val="E36C0A" w:themeColor="accent6" w:themeShade="BF"/>
                        </w:rPr>
                      </w:pPr>
                      <w:r>
                        <w:rPr>
                          <w:rFonts w:ascii="Agency FB" w:hAnsi="Agency FB"/>
                          <w:b/>
                          <w:color w:val="E36C0A" w:themeColor="accent6" w:themeShade="BF"/>
                        </w:rPr>
                        <w:t>6. Reacciones de los alquenos.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6.1 Generalidades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6.2 Mecanismos de reacción</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6.3 Reacciones de adición electrolítica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6.4 Oxidación de los alquenos: formación de glicoles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6.5 Reducción de los alquenos: formación de alcanos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6.6 Reacciones que producen compuestos quirales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 xml:space="preserve">Resumen </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Reacciones importantes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Problemas adicionales</w:t>
                      </w:r>
                    </w:p>
                    <w:p w:rsidR="0024643C" w:rsidRDefault="0024643C" w:rsidP="009A6303">
                      <w:pPr>
                        <w:spacing w:after="0"/>
                        <w:rPr>
                          <w:rFonts w:ascii="Agency FB" w:hAnsi="Agency FB"/>
                          <w:b/>
                          <w:color w:val="17365D" w:themeColor="text2" w:themeShade="BF"/>
                        </w:rPr>
                      </w:pPr>
                    </w:p>
                    <w:p w:rsidR="0024643C" w:rsidRDefault="0024643C" w:rsidP="009A6303">
                      <w:pPr>
                        <w:spacing w:after="0"/>
                        <w:rPr>
                          <w:rFonts w:ascii="Agency FB" w:hAnsi="Agency FB"/>
                          <w:b/>
                          <w:color w:val="E36C0A" w:themeColor="accent6" w:themeShade="BF"/>
                        </w:rPr>
                      </w:pPr>
                      <w:r>
                        <w:rPr>
                          <w:rFonts w:ascii="Agency FB" w:hAnsi="Agency FB"/>
                          <w:b/>
                          <w:color w:val="E36C0A" w:themeColor="accent6" w:themeShade="BF"/>
                        </w:rPr>
                        <w:t>7. Haloalcanos.</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7.1 Nomenclatura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7.2 Sustitución alifática nucleofílica</w:t>
                      </w:r>
                    </w:p>
                    <w:p w:rsidR="0024643C" w:rsidRDefault="0024643C" w:rsidP="009A6303">
                      <w:pPr>
                        <w:spacing w:after="0"/>
                        <w:rPr>
                          <w:rFonts w:ascii="Agency FB" w:hAnsi="Agency FB"/>
                          <w:b/>
                          <w:color w:val="17365D" w:themeColor="text2" w:themeShade="BF"/>
                        </w:rPr>
                      </w:pPr>
                      <w:r>
                        <w:rPr>
                          <w:rFonts w:ascii="Agency FB" w:hAnsi="Agency FB"/>
                          <w:b/>
                          <w:color w:val="17365D" w:themeColor="text2" w:themeShade="BF"/>
                        </w:rPr>
                        <w:t>7.3 Mecanismos de sustitución alifática nucleofílica</w:t>
                      </w:r>
                    </w:p>
                    <w:p w:rsidR="0024643C" w:rsidRPr="0024643C" w:rsidRDefault="0024643C" w:rsidP="009A6303">
                      <w:pPr>
                        <w:spacing w:after="0"/>
                        <w:rPr>
                          <w:rFonts w:ascii="Agency FB" w:hAnsi="Agency FB"/>
                          <w:b/>
                          <w:color w:val="17365D" w:themeColor="text2" w:themeShade="BF"/>
                        </w:rPr>
                      </w:pPr>
                    </w:p>
                    <w:p w:rsidR="0024643C" w:rsidRPr="0024643C" w:rsidRDefault="0024643C" w:rsidP="009A6303">
                      <w:pPr>
                        <w:spacing w:after="0"/>
                        <w:rPr>
                          <w:rFonts w:ascii="Agency FB" w:hAnsi="Agency FB"/>
                          <w:b/>
                          <w:color w:val="E36C0A" w:themeColor="accent6" w:themeShade="BF"/>
                        </w:rPr>
                      </w:pPr>
                    </w:p>
                    <w:p w:rsidR="009A6303" w:rsidRPr="009A6303" w:rsidRDefault="009A6303" w:rsidP="009A6303">
                      <w:pPr>
                        <w:spacing w:after="0"/>
                        <w:rPr>
                          <w:rFonts w:ascii="Agency FB" w:hAnsi="Agency FB"/>
                          <w:b/>
                          <w:color w:val="17365D" w:themeColor="text2" w:themeShade="BF"/>
                        </w:rPr>
                      </w:pPr>
                    </w:p>
                    <w:p w:rsidR="009A6303" w:rsidRPr="009A6303" w:rsidRDefault="009A6303">
                      <w:pPr>
                        <w:rPr>
                          <w:rFonts w:ascii="Agency FB" w:hAnsi="Agency FB"/>
                          <w:b/>
                          <w:color w:val="17365D" w:themeColor="text2" w:themeShade="BF"/>
                        </w:rPr>
                      </w:pPr>
                    </w:p>
                  </w:txbxContent>
                </v:textbox>
              </v:shape>
            </w:pict>
          </mc:Fallback>
        </mc:AlternateContent>
      </w:r>
    </w:p>
    <w:p w:rsidR="009A6303" w:rsidRPr="00196498" w:rsidRDefault="009A6303" w:rsidP="00E036C1">
      <w:pPr>
        <w:pStyle w:val="Prrafodelista"/>
        <w:ind w:left="360"/>
        <w:rPr>
          <w:sz w:val="40"/>
          <w:lang w:val="es-CO"/>
        </w:rPr>
      </w:pPr>
    </w:p>
    <w:sectPr w:rsidR="009A6303" w:rsidRPr="00196498" w:rsidSect="00063437">
      <w:headerReference w:type="default" r:id="rId127"/>
      <w:footerReference w:type="default" r:id="rId128"/>
      <w:headerReference w:type="first" r:id="rId129"/>
      <w:footerReference w:type="first" r:id="rId130"/>
      <w:type w:val="continuous"/>
      <w:pgSz w:w="12242" w:h="15842"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7BCB" w:rsidRDefault="00007BCB" w:rsidP="006929FC">
      <w:pPr>
        <w:spacing w:after="0" w:line="240" w:lineRule="auto"/>
      </w:pPr>
      <w:r>
        <w:separator/>
      </w:r>
    </w:p>
  </w:endnote>
  <w:endnote w:type="continuationSeparator" w:id="0">
    <w:p w:rsidR="00007BCB" w:rsidRDefault="00007BCB" w:rsidP="0069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Hobo Std">
    <w:altName w:val="Calibri"/>
    <w:panose1 w:val="00000000000000000000"/>
    <w:charset w:val="00"/>
    <w:family w:val="modern"/>
    <w:notTrueType/>
    <w:pitch w:val="variable"/>
    <w:sig w:usb0="800000AF" w:usb1="4000204A"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inherit">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265196"/>
      <w:docPartObj>
        <w:docPartGallery w:val="Page Numbers (Bottom of Page)"/>
        <w:docPartUnique/>
      </w:docPartObj>
    </w:sdtPr>
    <w:sdtContent>
      <w:p w:rsidR="00AC0B17" w:rsidRDefault="00AC0B17">
        <w:pPr>
          <w:pStyle w:val="Piedepgina"/>
        </w:pPr>
        <w:r>
          <w:rPr>
            <w:noProof/>
            <w:lang w:val="es-CO" w:eastAsia="es-CO"/>
          </w:rPr>
          <mc:AlternateContent>
            <mc:Choice Requires="wps">
              <w:drawing>
                <wp:anchor distT="0" distB="0" distL="114300" distR="114300" simplePos="0" relativeHeight="251662336" behindDoc="0" locked="0" layoutInCell="1" allowOverlap="1" wp14:anchorId="177F8199" wp14:editId="119B924B">
                  <wp:simplePos x="0" y="0"/>
                  <wp:positionH relativeFrom="margin">
                    <wp:align>center</wp:align>
                  </wp:positionH>
                  <wp:positionV relativeFrom="bottomMargin">
                    <wp:align>center</wp:align>
                  </wp:positionV>
                  <wp:extent cx="561975" cy="561975"/>
                  <wp:effectExtent l="0" t="0" r="28575" b="28575"/>
                  <wp:wrapNone/>
                  <wp:docPr id="26"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AC0B17" w:rsidRDefault="00AC0B17">
                              <w:pPr>
                                <w:pStyle w:val="Piedepgina"/>
                                <w:rPr>
                                  <w:color w:val="4F81BD" w:themeColor="accent1"/>
                                </w:rPr>
                              </w:pPr>
                              <w:r>
                                <w:fldChar w:fldCharType="begin"/>
                              </w:r>
                              <w:r>
                                <w:instrText xml:space="preserve"> PAGE  \* MERGEFORMAT </w:instrText>
                              </w:r>
                              <w:r>
                                <w:fldChar w:fldCharType="separate"/>
                              </w:r>
                              <w:r w:rsidRPr="00FA6595">
                                <w:rPr>
                                  <w:noProof/>
                                  <w:color w:val="4F81BD" w:themeColor="accent1"/>
                                </w:rPr>
                                <w:t>2</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77F8199" id="Oval 7" o:spid="_x0000_s1146" style="position:absolute;left:0;text-align:left;margin-left:0;margin-top:0;width:44.25pt;height:44.25pt;rotation:180;flip:x;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" filled="f" fillcolor="#c0504d [3205]" strokecolor="#a7bfde [1620]" strokeweight="1pt">
                  <v:textbox inset=",0,,0">
                    <w:txbxContent>
                      <w:p w:rsidR="00AC0B17" w:rsidRDefault="00AC0B17">
                        <w:pPr>
                          <w:pStyle w:val="Piedepgina"/>
                          <w:rPr>
                            <w:color w:val="4F81BD" w:themeColor="accent1"/>
                          </w:rPr>
                        </w:pPr>
                        <w:r>
                          <w:fldChar w:fldCharType="begin"/>
                        </w:r>
                        <w:r>
                          <w:instrText xml:space="preserve"> PAGE  \* MERGEFORMAT </w:instrText>
                        </w:r>
                        <w:r>
                          <w:fldChar w:fldCharType="separate"/>
                        </w:r>
                        <w:r w:rsidRPr="00FA6595">
                          <w:rPr>
                            <w:noProof/>
                            <w:color w:val="4F81BD" w:themeColor="accent1"/>
                          </w:rPr>
                          <w:t>2</w:t>
                        </w:r>
                        <w:r>
                          <w:rPr>
                            <w:noProof/>
                            <w:color w:val="4F81BD"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B17" w:rsidRDefault="00AC0B17">
    <w:pPr>
      <w:pStyle w:val="Piedepgina"/>
    </w:pPr>
    <w:r>
      <w:rPr>
        <w:noProof/>
        <w:lang w:val="es-CO" w:eastAsia="es-CO"/>
      </w:rPr>
      <w:drawing>
        <wp:anchor distT="0" distB="0" distL="114300" distR="114300" simplePos="0" relativeHeight="251669504" behindDoc="1" locked="0" layoutInCell="1" allowOverlap="1" wp14:anchorId="76241C95" wp14:editId="62698739">
          <wp:simplePos x="0" y="0"/>
          <wp:positionH relativeFrom="column">
            <wp:posOffset>-704850</wp:posOffset>
          </wp:positionH>
          <wp:positionV relativeFrom="paragraph">
            <wp:posOffset>62230</wp:posOffset>
          </wp:positionV>
          <wp:extent cx="7286625" cy="55245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flipV="1">
                    <a:off x="0" y="0"/>
                    <a:ext cx="72866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7BCB" w:rsidRDefault="00007BCB" w:rsidP="006929FC">
      <w:pPr>
        <w:spacing w:after="0" w:line="240" w:lineRule="auto"/>
      </w:pPr>
      <w:r>
        <w:separator/>
      </w:r>
    </w:p>
  </w:footnote>
  <w:footnote w:type="continuationSeparator" w:id="0">
    <w:p w:rsidR="00007BCB" w:rsidRDefault="00007BCB" w:rsidP="006929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B17" w:rsidRPr="00A82363" w:rsidRDefault="00AC0B17">
    <w:pPr>
      <w:pStyle w:val="Encabezado"/>
      <w:jc w:val="center"/>
      <w:rPr>
        <w:rFonts w:ascii="Tahoma" w:hAnsi="Tahoma" w:cs="Tahoma"/>
        <w:color w:val="FABF8F" w:themeColor="accent6" w:themeTint="99"/>
        <w:sz w:val="36"/>
        <w:szCs w:val="36"/>
      </w:rPr>
    </w:pPr>
    <w:sdt>
      <w:sdtPr>
        <w:rPr>
          <w:rFonts w:ascii="Tahoma" w:hAnsi="Tahoma" w:cs="Tahoma"/>
          <w:b/>
          <w:color w:val="FABF8F" w:themeColor="accent6" w:themeTint="99"/>
          <w:sz w:val="36"/>
          <w:szCs w:val="36"/>
        </w:rPr>
        <w:alias w:val="Título"/>
        <w:id w:val="985288130"/>
        <w:dataBinding w:prefixMappings="xmlns:ns0='http://schemas.openxmlformats.org/package/2006/metadata/core-properties' xmlns:ns1='http://purl.org/dc/elements/1.1/'" w:xpath="/ns0:coreProperties[1]/ns1:title[1]" w:storeItemID="{6C3C8BC8-F283-45AE-878A-BAB7291924A1}"/>
        <w:text/>
      </w:sdtPr>
      <w:sdtContent>
        <w:r w:rsidRPr="00A82363">
          <w:rPr>
            <w:rFonts w:ascii="Tahoma" w:hAnsi="Tahoma" w:cs="Tahoma"/>
            <w:b/>
            <w:color w:val="FABF8F" w:themeColor="accent6" w:themeTint="99"/>
            <w:sz w:val="36"/>
            <w:szCs w:val="36"/>
            <w:lang w:val="es-CO"/>
          </w:rPr>
          <w:t>Nuevas Adquisiciones</w:t>
        </w:r>
      </w:sdtContent>
    </w:sdt>
  </w:p>
  <w:p w:rsidR="00AC0B17" w:rsidRDefault="00AC0B17">
    <w:pPr>
      <w:pStyle w:val="Encabezado"/>
    </w:pPr>
    <w:r>
      <w:rPr>
        <w:noProof/>
        <w:color w:val="365F91" w:themeColor="accent1" w:themeShade="BF"/>
        <w:lang w:val="es-CO" w:eastAsia="es-CO"/>
      </w:rPr>
      <mc:AlternateContent>
        <mc:Choice Requires="wpg">
          <w:drawing>
            <wp:anchor distT="0" distB="0" distL="114300" distR="114300" simplePos="0" relativeHeight="251660288" behindDoc="0" locked="0" layoutInCell="0" allowOverlap="1" wp14:anchorId="3DE1003A" wp14:editId="7BD276FA">
              <wp:simplePos x="0" y="0"/>
              <wp:positionH relativeFrom="page">
                <wp:align>right</wp:align>
              </wp:positionH>
              <wp:positionV relativeFrom="page">
                <wp:align>top</wp:align>
              </wp:positionV>
              <wp:extent cx="1411046" cy="3910858"/>
              <wp:effectExtent l="0" t="125730" r="120650" b="0"/>
              <wp:wrapNone/>
              <wp:docPr id="27"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flipH="1" flipV="1">
                        <a:off x="0" y="0"/>
                        <a:ext cx="1584307" cy="3910858"/>
                        <a:chOff x="4881" y="1258"/>
                        <a:chExt cx="5941" cy="13813"/>
                      </a:xfrm>
                      <a:solidFill>
                        <a:schemeClr val="accent6">
                          <a:lumMod val="75000"/>
                        </a:schemeClr>
                      </a:solidFill>
                    </wpg:grpSpPr>
                    <wps:wsp>
                      <wps:cNvPr id="28" name="AutoShape 2"/>
                      <wps:cNvCnPr>
                        <a:cxnSpLocks noChangeAspect="1" noChangeShapeType="1"/>
                      </wps:cNvCnPr>
                      <wps:spPr bwMode="auto">
                        <a:xfrm flipH="1">
                          <a:off x="6519" y="1258"/>
                          <a:ext cx="4303" cy="10040"/>
                        </a:xfrm>
                        <a:prstGeom prst="straightConnector1">
                          <a:avLst/>
                        </a:prstGeom>
                        <a:ln>
                          <a:headEnd/>
                          <a:tailEnd/>
                        </a:ln>
                        <a:extLst/>
                      </wps:spPr>
                      <wps:style>
                        <a:lnRef idx="2">
                          <a:schemeClr val="accent3"/>
                        </a:lnRef>
                        <a:fillRef idx="0">
                          <a:schemeClr val="accent3"/>
                        </a:fillRef>
                        <a:effectRef idx="1">
                          <a:schemeClr val="accent3"/>
                        </a:effectRef>
                        <a:fontRef idx="minor">
                          <a:schemeClr val="tx1"/>
                        </a:fontRef>
                      </wps:style>
                      <wps:bodyPr/>
                    </wps:wsp>
                    <wpg:grpSp>
                      <wpg:cNvPr id="29" name="Group 3"/>
                      <wpg:cNvGrpSpPr>
                        <a:grpSpLocks noChangeAspect="1"/>
                      </wpg:cNvGrpSpPr>
                      <wpg:grpSpPr bwMode="auto">
                        <a:xfrm>
                          <a:off x="4881" y="9226"/>
                          <a:ext cx="5941" cy="5845"/>
                          <a:chOff x="4881" y="9226"/>
                          <a:chExt cx="5941" cy="5845"/>
                        </a:xfrm>
                        <a:grpFill/>
                      </wpg:grpSpPr>
                      <wps:wsp>
                        <wps:cNvPr id="30" name="Freeform 4"/>
                        <wps:cNvSpPr>
                          <a:spLocks noChangeAspect="1"/>
                        </wps:cNvSpPr>
                        <wps:spPr bwMode="auto">
                          <a:xfrm>
                            <a:off x="4881" y="9226"/>
                            <a:ext cx="5941" cy="5845"/>
                          </a:xfrm>
                          <a:custGeom>
                            <a:avLst/>
                            <a:gdLst>
                              <a:gd name="T0" fmla="*/ 5291 w 6418"/>
                              <a:gd name="T1" fmla="*/ 1038 h 6670"/>
                              <a:gd name="T2" fmla="*/ 5291 w 6418"/>
                              <a:gd name="T3" fmla="*/ 5845 h 6670"/>
                              <a:gd name="T4" fmla="*/ 1491 w 6418"/>
                              <a:gd name="T5" fmla="*/ 5844 h 6670"/>
                              <a:gd name="T6" fmla="*/ 1160 w 6418"/>
                              <a:gd name="T7" fmla="*/ 1741 h 6670"/>
                              <a:gd name="T8" fmla="*/ 5291 w 6418"/>
                              <a:gd name="T9" fmla="*/ 1038 h 66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6">
                              <a:lumMod val="75000"/>
                            </a:schemeClr>
                          </a:soli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wps:wsp>
                        <wps:cNvPr id="31" name="Oval 5"/>
                        <wps:cNvSpPr>
                          <a:spLocks noChangeAspect="1" noChangeArrowheads="1"/>
                        </wps:cNvSpPr>
                        <wps:spPr bwMode="auto">
                          <a:xfrm rot="5327714" flipV="1">
                            <a:off x="6117" y="10212"/>
                            <a:ext cx="4526" cy="4258"/>
                          </a:xfrm>
                          <a:prstGeom prst="ellipse">
                            <a:avLst/>
                          </a:prstGeom>
                          <a:solidFill>
                            <a:schemeClr val="bg1"/>
                          </a:solidFill>
                          <a:ln w="12700">
                            <a:solidFill>
                              <a:schemeClr val="bg1"/>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wps:wsp>
                        <wps:cNvPr id="224" name="Oval 6"/>
                        <wps:cNvSpPr>
                          <a:spLocks noChangeAspect="1" noChangeArrowheads="1"/>
                        </wps:cNvSpPr>
                        <wps:spPr bwMode="auto">
                          <a:xfrm rot="5327714" flipV="1">
                            <a:off x="6043" y="10311"/>
                            <a:ext cx="3763" cy="3221"/>
                          </a:xfrm>
                          <a:prstGeom prst="ellipse">
                            <a:avLst/>
                          </a:prstGeom>
                          <a:solidFill>
                            <a:schemeClr val="accent3">
                              <a:lumMod val="50000"/>
                            </a:schemeClr>
                          </a:soli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AC0B17" w:rsidRDefault="00AC0B17">
                              <w:pPr>
                                <w:pStyle w:val="Encabezado"/>
                                <w:jc w:val="center"/>
                                <w:rPr>
                                  <w:b/>
                                  <w:bCs/>
                                  <w:color w:val="FFFFFF" w:themeColor="background1"/>
                                  <w:sz w:val="16"/>
                                  <w:szCs w:val="20"/>
                                </w:rPr>
                              </w:pPr>
                              <w:r>
                                <w:rPr>
                                  <w:b/>
                                  <w:bCs/>
                                  <w:color w:val="FFFFFF" w:themeColor="background1"/>
                                  <w:sz w:val="16"/>
                                  <w:szCs w:val="20"/>
                                </w:rPr>
                                <w:t>Ciencias de la Salud</w:t>
                              </w:r>
                            </w:p>
                            <w:p w:rsidR="00AC0B17" w:rsidRPr="000B1A46" w:rsidRDefault="00AC0B17" w:rsidP="000C0D49">
                              <w:pPr>
                                <w:pStyle w:val="Encabezado"/>
                                <w:rPr>
                                  <w:b/>
                                  <w:bCs/>
                                  <w:color w:val="FFFFFF" w:themeColor="background1"/>
                                  <w:sz w:val="20"/>
                                  <w:szCs w:val="20"/>
                                </w:rPr>
                              </w:pPr>
                            </w:p>
                          </w:txbxContent>
                        </wps:txbx>
                        <wps:bodyPr rot="0" vert="horz" wrap="square" lIns="0" tIns="0" rIns="0" bIns="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E1003A" id="Group 1" o:spid="_x0000_s1140" style="position:absolute;left:0;text-align:left;margin-left:59.9pt;margin-top:0;width:111.1pt;height:307.95pt;rotation:90;flip:x y;z-index:251660288;mso-position-horizontal:right;mso-position-horizontal-relative:page;mso-position-vertical:top;mso-position-vertical-relative:page" coordorigin="4881,1258" coordsize="594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" o:allowincell="f">
              <o:lock v:ext="edit" aspectratio="t"/>
              <v:shapetype id="_x0000_t32" coordsize="21600,21600" o:spt="32" o:oned="t" path="m,l21600,21600e" filled="f">
                <v:path arrowok="t" fillok="f" o:connecttype="none"/>
                <o:lock v:ext="edit" shapetype="t"/>
              </v:shapetype>
              <v:shape id="AutoShape 2" o:spid="_x0000_s1141"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" strokecolor="#9bbb59 [3206]" strokeweight="2pt">
                <v:shadow on="t" color="black" opacity="24903f" origin=",.5" offset="0,.55556mm"/>
                <o:lock v:ext="edit" aspectratio="t"/>
              </v:shape>
              <v:group id="Group 3" o:spid="_x0000_s1142" style="position:absolute;left:4881;top:9226;width:5941;height:5845" coordorigin="4881,9226" coordsize="594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o:lock v:ext="edit" aspectratio="t"/>
                <v:shape id="Freeform 4" o:spid="_x0000_s1143" style="position:absolute;left:4881;top:9226;width:594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" path="m6418,1185r,5485l1809,6669c974,5889,,3958,1407,1987,2830,,5591,411,6418,1185xe" fillcolor="#e36c0a [2409]" strokecolor="#8064a2 [3207]" strokeweight="1pt">
                  <v:shadow on="t" color="#3f3151 [1607]" offset="1pt"/>
                  <v:path arrowok="t" o:connecttype="custom" o:connectlocs="4898,910;4898,5122;1380,5121;1074,1526;4898,910" o:connectangles="0,0,0,0,0"/>
                  <o:lock v:ext="edit" aspectratio="t"/>
                </v:shape>
                <v:oval id="Oval 5" o:spid="_x0000_s1144"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" fillcolor="white [3212]" strokecolor="white [3212]" strokeweight="1pt">
                  <v:shadow on="t" color="#3f3151 [1607]" opacity=".5" offset="1pt"/>
                  <o:lock v:ext="edit" aspectratio="t"/>
                </v:oval>
                <v:oval id="Oval 6" o:spid="_x0000_s1145" style="position:absolute;left:6043;top:10311;width:3763;height:3221;rotation:-5819284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" fillcolor="#4e6128 [1606]" strokecolor="#b2a1c7 [1943]" strokeweight="1pt">
                  <v:shadow on="t" color="#3f3151 [1607]" opacity=".5" offset="1pt"/>
                  <o:lock v:ext="edit" aspectratio="t"/>
                  <v:textbox inset="0,0,0,0">
                    <w:txbxContent>
                      <w:p w:rsidR="00AC0B17" w:rsidRDefault="00AC0B17">
                        <w:pPr>
                          <w:pStyle w:val="Encabezado"/>
                          <w:jc w:val="center"/>
                          <w:rPr>
                            <w:b/>
                            <w:bCs/>
                            <w:color w:val="FFFFFF" w:themeColor="background1"/>
                            <w:sz w:val="16"/>
                            <w:szCs w:val="20"/>
                          </w:rPr>
                        </w:pPr>
                        <w:r>
                          <w:rPr>
                            <w:b/>
                            <w:bCs/>
                            <w:color w:val="FFFFFF" w:themeColor="background1"/>
                            <w:sz w:val="16"/>
                            <w:szCs w:val="20"/>
                          </w:rPr>
                          <w:t>Ciencias de la Salud</w:t>
                        </w:r>
                      </w:p>
                      <w:p w:rsidR="00AC0B17" w:rsidRPr="000B1A46" w:rsidRDefault="00AC0B17" w:rsidP="000C0D49">
                        <w:pPr>
                          <w:pStyle w:val="Encabezado"/>
                          <w:rPr>
                            <w:b/>
                            <w:bCs/>
                            <w:color w:val="FFFFFF" w:themeColor="background1"/>
                            <w:sz w:val="20"/>
                            <w:szCs w:val="20"/>
                          </w:rPr>
                        </w:pPr>
                      </w:p>
                    </w:txbxContent>
                  </v:textbox>
                </v:oval>
              </v:group>
              <w10:wrap anchorx="page" anchory="page"/>
            </v:group>
          </w:pict>
        </mc:Fallback>
      </mc:AlternateContent>
    </w:r>
    <w:r>
      <w:rPr>
        <w:noProof/>
        <w:lang w:val="es-CO" w:eastAsia="es-CO"/>
      </w:rPr>
      <w:drawing>
        <wp:anchor distT="0" distB="0" distL="114300" distR="114300" simplePos="0" relativeHeight="251677696" behindDoc="1" locked="0" layoutInCell="1" allowOverlap="1" wp14:anchorId="5074A57C" wp14:editId="25FD5972">
          <wp:simplePos x="0" y="0"/>
          <wp:positionH relativeFrom="column">
            <wp:posOffset>2436018</wp:posOffset>
          </wp:positionH>
          <wp:positionV relativeFrom="paragraph">
            <wp:posOffset>4028918</wp:posOffset>
          </wp:positionV>
          <wp:extent cx="8224840" cy="552450"/>
          <wp:effectExtent l="6985"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flipV="1">
                    <a:off x="0" y="0"/>
                    <a:ext cx="822484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75648" behindDoc="1" locked="0" layoutInCell="1" allowOverlap="1" wp14:anchorId="035D2443" wp14:editId="2744DA82">
          <wp:simplePos x="0" y="0"/>
          <wp:positionH relativeFrom="column">
            <wp:posOffset>-4662806</wp:posOffset>
          </wp:positionH>
          <wp:positionV relativeFrom="paragraph">
            <wp:posOffset>4007803</wp:posOffset>
          </wp:positionV>
          <wp:extent cx="8124825" cy="552450"/>
          <wp:effectExtent l="0" t="4762" r="4762" b="4763"/>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6200000" flipV="1">
                    <a:off x="0" y="0"/>
                    <a:ext cx="81248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0B17" w:rsidRDefault="00AC0B17" w:rsidP="00F174C2">
    <w:pPr>
      <w:pStyle w:val="Encabezado"/>
      <w:jc w:val="left"/>
    </w:pPr>
    <w:r>
      <w:rPr>
        <w:noProof/>
        <w:lang w:val="es-CO" w:eastAsia="es-CO"/>
      </w:rPr>
      <mc:AlternateContent>
        <mc:Choice Requires="wps">
          <w:drawing>
            <wp:anchor distT="0" distB="0" distL="114300" distR="114300" simplePos="0" relativeHeight="251673600" behindDoc="0" locked="0" layoutInCell="1" allowOverlap="1" wp14:anchorId="1847F435" wp14:editId="1B704822">
              <wp:simplePos x="0" y="0"/>
              <wp:positionH relativeFrom="column">
                <wp:posOffset>5572125</wp:posOffset>
              </wp:positionH>
              <wp:positionV relativeFrom="paragraph">
                <wp:posOffset>-269239</wp:posOffset>
              </wp:positionV>
              <wp:extent cx="866775" cy="762000"/>
              <wp:effectExtent l="0" t="0" r="9525" b="0"/>
              <wp:wrapNone/>
              <wp:docPr id="65" name="65 Cuadro de texto"/>
              <wp:cNvGraphicFramePr/>
              <a:graphic xmlns:a="http://schemas.openxmlformats.org/drawingml/2006/main">
                <a:graphicData uri="http://schemas.microsoft.com/office/word/2010/wordprocessingShape">
                  <wps:wsp>
                    <wps:cNvSpPr txBox="1"/>
                    <wps:spPr>
                      <a:xfrm>
                        <a:off x="0" y="0"/>
                        <a:ext cx="866775" cy="76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0B17" w:rsidRDefault="00AC0B17" w:rsidP="00F174C2">
                          <w:r w:rsidRPr="00D1465C">
                            <w:rPr>
                              <w:noProof/>
                              <w:lang w:val="es-CO" w:eastAsia="es-CO"/>
                            </w:rPr>
                            <w:drawing>
                              <wp:inline distT="0" distB="0" distL="0" distR="0" wp14:anchorId="01C57C60" wp14:editId="10411577">
                                <wp:extent cx="742950" cy="762000"/>
                                <wp:effectExtent l="0" t="0" r="0" b="0"/>
                                <wp:docPr id="22" name="Imagen 22" descr="logo_autoevalaucin_pbreh">
                                  <a:hlinkClick xmlns:a="http://schemas.openxmlformats.org/drawingml/2006/main" r:id="rId1" tooltip="Autoevalua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utoevalaucin_pbreh"/>
                                        <pic:cNvPicPr>
                                          <a:picLocks noChangeAspect="1" noChangeArrowheads="1"/>
                                        </pic:cNvPicPr>
                                      </pic:nvPicPr>
                                      <pic:blipFill>
                                        <a:blip r:embed="rId2"/>
                                        <a:srcRect/>
                                        <a:stretch>
                                          <a:fillRect/>
                                        </a:stretch>
                                      </pic:blipFill>
                                      <pic:spPr bwMode="auto">
                                        <a:xfrm>
                                          <a:off x="0" y="0"/>
                                          <a:ext cx="745254" cy="76436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7F435" id="_x0000_t202" coordsize="21600,21600" o:spt="202" path="m,l,21600r21600,l21600,xe">
              <v:stroke joinstyle="miter"/>
              <v:path gradientshapeok="t" o:connecttype="rect"/>
            </v:shapetype>
            <v:shape id="65 Cuadro de texto" o:spid="_x0000_s1147" type="#_x0000_t202" style="position:absolute;margin-left:438.75pt;margin-top:-21.2pt;width:68.25pt;height:6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" fillcolor="white [3201]" stroked="f" strokeweight=".5pt">
              <v:textbox>
                <w:txbxContent>
                  <w:p w:rsidR="00AC0B17" w:rsidRDefault="00AC0B17" w:rsidP="00F174C2">
                    <w:r w:rsidRPr="00D1465C">
                      <w:rPr>
                        <w:noProof/>
                        <w:lang w:val="es-CO" w:eastAsia="es-CO"/>
                      </w:rPr>
                      <w:drawing>
                        <wp:inline distT="0" distB="0" distL="0" distR="0" wp14:anchorId="01C57C60" wp14:editId="10411577">
                          <wp:extent cx="742950" cy="762000"/>
                          <wp:effectExtent l="0" t="0" r="0" b="0"/>
                          <wp:docPr id="22" name="Imagen 22" descr="logo_autoevalaucin_pbreh">
                            <a:hlinkClick xmlns:a="http://schemas.openxmlformats.org/drawingml/2006/main" r:id="rId1" tooltip="Autoevaluació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autoevalaucin_pbreh"/>
                                  <pic:cNvPicPr>
                                    <a:picLocks noChangeAspect="1" noChangeArrowheads="1"/>
                                  </pic:cNvPicPr>
                                </pic:nvPicPr>
                                <pic:blipFill>
                                  <a:blip r:embed="rId2"/>
                                  <a:srcRect/>
                                  <a:stretch>
                                    <a:fillRect/>
                                  </a:stretch>
                                </pic:blipFill>
                                <pic:spPr bwMode="auto">
                                  <a:xfrm>
                                    <a:off x="0" y="0"/>
                                    <a:ext cx="745254" cy="764363"/>
                                  </a:xfrm>
                                  <a:prstGeom prst="rect">
                                    <a:avLst/>
                                  </a:prstGeom>
                                  <a:noFill/>
                                  <a:ln w="9525">
                                    <a:noFill/>
                                    <a:miter lim="800000"/>
                                    <a:headEnd/>
                                    <a:tailEnd/>
                                  </a:ln>
                                </pic:spPr>
                              </pic:pic>
                            </a:graphicData>
                          </a:graphic>
                        </wp:inline>
                      </w:drawing>
                    </w:r>
                  </w:p>
                </w:txbxContent>
              </v:textbox>
            </v:shape>
          </w:pict>
        </mc:Fallback>
      </mc:AlternateContent>
    </w:r>
    <w:r>
      <w:rPr>
        <w:noProof/>
        <w:lang w:val="es-CO" w:eastAsia="es-CO"/>
      </w:rPr>
      <mc:AlternateContent>
        <mc:Choice Requires="wps">
          <w:drawing>
            <wp:anchor distT="0" distB="0" distL="114300" distR="114300" simplePos="0" relativeHeight="251671552" behindDoc="0" locked="0" layoutInCell="1" allowOverlap="1" wp14:anchorId="3D8C00A4" wp14:editId="3F016793">
              <wp:simplePos x="0" y="0"/>
              <wp:positionH relativeFrom="column">
                <wp:posOffset>-590550</wp:posOffset>
              </wp:positionH>
              <wp:positionV relativeFrom="paragraph">
                <wp:posOffset>-78739</wp:posOffset>
              </wp:positionV>
              <wp:extent cx="1543050" cy="571500"/>
              <wp:effectExtent l="0" t="0" r="0" b="0"/>
              <wp:wrapNone/>
              <wp:docPr id="2" name="2 Cuadro de texto"/>
              <wp:cNvGraphicFramePr/>
              <a:graphic xmlns:a="http://schemas.openxmlformats.org/drawingml/2006/main">
                <a:graphicData uri="http://schemas.microsoft.com/office/word/2010/wordprocessingShape">
                  <wps:wsp>
                    <wps:cNvSpPr txBox="1"/>
                    <wps:spPr>
                      <a:xfrm>
                        <a:off x="0" y="0"/>
                        <a:ext cx="15430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C0B17" w:rsidRDefault="00AC0B17">
                          <w:r w:rsidRPr="00D1465C">
                            <w:rPr>
                              <w:noProof/>
                              <w:lang w:val="es-CO" w:eastAsia="es-CO"/>
                            </w:rPr>
                            <w:drawing>
                              <wp:inline distT="0" distB="0" distL="0" distR="0" wp14:anchorId="5EA3CCC7" wp14:editId="4CF3D937">
                                <wp:extent cx="1483360" cy="523875"/>
                                <wp:effectExtent l="0" t="0" r="2540" b="9525"/>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497843" cy="52899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C00A4" id="2 Cuadro de texto" o:spid="_x0000_s1148" type="#_x0000_t202" style="position:absolute;margin-left:-46.5pt;margin-top:-6.2pt;width:121.5pt;height:4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" fillcolor="white [3201]" stroked="f" strokeweight=".5pt">
              <v:textbox>
                <w:txbxContent>
                  <w:p w:rsidR="00AC0B17" w:rsidRDefault="00AC0B17">
                    <w:r w:rsidRPr="00D1465C">
                      <w:rPr>
                        <w:noProof/>
                        <w:lang w:val="es-CO" w:eastAsia="es-CO"/>
                      </w:rPr>
                      <w:drawing>
                        <wp:inline distT="0" distB="0" distL="0" distR="0" wp14:anchorId="5EA3CCC7" wp14:editId="4CF3D937">
                          <wp:extent cx="1483360" cy="523875"/>
                          <wp:effectExtent l="0" t="0" r="2540" b="9525"/>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srcRect/>
                                  <a:stretch>
                                    <a:fillRect/>
                                  </a:stretch>
                                </pic:blipFill>
                                <pic:spPr bwMode="auto">
                                  <a:xfrm>
                                    <a:off x="0" y="0"/>
                                    <a:ext cx="1497843" cy="528990"/>
                                  </a:xfrm>
                                  <a:prstGeom prst="rect">
                                    <a:avLst/>
                                  </a:prstGeom>
                                  <a:noFill/>
                                  <a:ln w="9525">
                                    <a:noFill/>
                                    <a:miter lim="800000"/>
                                    <a:headEnd/>
                                    <a:tailEnd/>
                                  </a:ln>
                                </pic:spPr>
                              </pic:pic>
                            </a:graphicData>
                          </a:graphic>
                        </wp:inline>
                      </w:drawing>
                    </w:r>
                  </w:p>
                </w:txbxContent>
              </v:textbox>
            </v:shape>
          </w:pict>
        </mc:Fallback>
      </mc:AlternateContent>
    </w:r>
    <w:r>
      <w:rPr>
        <w:noProof/>
        <w:lang w:val="es-CO" w:eastAsia="es-CO"/>
      </w:rPr>
      <w:drawing>
        <wp:anchor distT="0" distB="0" distL="114300" distR="114300" simplePos="0" relativeHeight="251640832" behindDoc="1" locked="0" layoutInCell="1" allowOverlap="1" wp14:anchorId="33EF3DA2" wp14:editId="7C1C3169">
          <wp:simplePos x="0" y="0"/>
          <wp:positionH relativeFrom="column">
            <wp:posOffset>-923925</wp:posOffset>
          </wp:positionH>
          <wp:positionV relativeFrom="paragraph">
            <wp:posOffset>-440690</wp:posOffset>
          </wp:positionV>
          <wp:extent cx="7772400" cy="36195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flipV="1">
                    <a:off x="0" y="0"/>
                    <a:ext cx="77724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AC0B17" w:rsidRDefault="00AC0B17" w:rsidP="00C738D0">
    <w:pPr>
      <w:pStyle w:val="Encabezado"/>
      <w:tabs>
        <w:tab w:val="clear" w:pos="4252"/>
        <w:tab w:val="clear" w:pos="8504"/>
        <w:tab w:val="left" w:pos="6405"/>
      </w:tabs>
    </w:pPr>
    <w:r>
      <w:rPr>
        <w:noProof/>
        <w:lang w:val="es-CO" w:eastAsia="es-CO"/>
      </w:rPr>
      <w:drawing>
        <wp:anchor distT="0" distB="0" distL="114300" distR="114300" simplePos="0" relativeHeight="251643904" behindDoc="1" locked="0" layoutInCell="1" allowOverlap="1" wp14:anchorId="60A086DF" wp14:editId="0963116D">
          <wp:simplePos x="0" y="0"/>
          <wp:positionH relativeFrom="column">
            <wp:posOffset>-5390515</wp:posOffset>
          </wp:positionH>
          <wp:positionV relativeFrom="paragraph">
            <wp:posOffset>3669030</wp:posOffset>
          </wp:positionV>
          <wp:extent cx="9486900" cy="552450"/>
          <wp:effectExtent l="0" t="4476750" r="0" b="445770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54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46976" behindDoc="1" locked="0" layoutInCell="1" allowOverlap="1" wp14:anchorId="38A0321A" wp14:editId="74AEEF6D">
          <wp:simplePos x="0" y="0"/>
          <wp:positionH relativeFrom="column">
            <wp:posOffset>1828800</wp:posOffset>
          </wp:positionH>
          <wp:positionV relativeFrom="paragraph">
            <wp:posOffset>3672840</wp:posOffset>
          </wp:positionV>
          <wp:extent cx="9486900" cy="552450"/>
          <wp:effectExtent l="0" t="4476750" r="0" b="445770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rot="16200000" flipV="1">
                    <a:off x="0" y="0"/>
                    <a:ext cx="9486900" cy="5524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72AD"/>
    <w:multiLevelType w:val="hybridMultilevel"/>
    <w:tmpl w:val="626E7046"/>
    <w:lvl w:ilvl="0" w:tplc="7EA2AD50">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 w15:restartNumberingAfterBreak="0">
    <w:nsid w:val="0BE615F9"/>
    <w:multiLevelType w:val="hybridMultilevel"/>
    <w:tmpl w:val="268410D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D68060F"/>
    <w:multiLevelType w:val="hybridMultilevel"/>
    <w:tmpl w:val="2A6E1A5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 w15:restartNumberingAfterBreak="0">
    <w:nsid w:val="0DCC0D8E"/>
    <w:multiLevelType w:val="multilevel"/>
    <w:tmpl w:val="6856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510035"/>
    <w:multiLevelType w:val="hybridMultilevel"/>
    <w:tmpl w:val="1DB62C3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5690A7F"/>
    <w:multiLevelType w:val="multilevel"/>
    <w:tmpl w:val="C328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FF0FF1"/>
    <w:multiLevelType w:val="hybridMultilevel"/>
    <w:tmpl w:val="82C654B8"/>
    <w:lvl w:ilvl="0" w:tplc="F5D8EAB4">
      <w:start w:val="1"/>
      <w:numFmt w:val="decimal"/>
      <w:lvlText w:val="%1."/>
      <w:lvlJc w:val="left"/>
      <w:pPr>
        <w:ind w:left="284" w:hanging="360"/>
      </w:pPr>
      <w:rPr>
        <w:rFonts w:hint="default"/>
      </w:rPr>
    </w:lvl>
    <w:lvl w:ilvl="1" w:tplc="240A0019" w:tentative="1">
      <w:start w:val="1"/>
      <w:numFmt w:val="lowerLetter"/>
      <w:lvlText w:val="%2."/>
      <w:lvlJc w:val="left"/>
      <w:pPr>
        <w:ind w:left="1004" w:hanging="360"/>
      </w:pPr>
    </w:lvl>
    <w:lvl w:ilvl="2" w:tplc="240A001B" w:tentative="1">
      <w:start w:val="1"/>
      <w:numFmt w:val="lowerRoman"/>
      <w:lvlText w:val="%3."/>
      <w:lvlJc w:val="right"/>
      <w:pPr>
        <w:ind w:left="1724" w:hanging="180"/>
      </w:pPr>
    </w:lvl>
    <w:lvl w:ilvl="3" w:tplc="240A000F" w:tentative="1">
      <w:start w:val="1"/>
      <w:numFmt w:val="decimal"/>
      <w:lvlText w:val="%4."/>
      <w:lvlJc w:val="left"/>
      <w:pPr>
        <w:ind w:left="2444" w:hanging="360"/>
      </w:pPr>
    </w:lvl>
    <w:lvl w:ilvl="4" w:tplc="240A0019" w:tentative="1">
      <w:start w:val="1"/>
      <w:numFmt w:val="lowerLetter"/>
      <w:lvlText w:val="%5."/>
      <w:lvlJc w:val="left"/>
      <w:pPr>
        <w:ind w:left="3164" w:hanging="360"/>
      </w:pPr>
    </w:lvl>
    <w:lvl w:ilvl="5" w:tplc="240A001B" w:tentative="1">
      <w:start w:val="1"/>
      <w:numFmt w:val="lowerRoman"/>
      <w:lvlText w:val="%6."/>
      <w:lvlJc w:val="right"/>
      <w:pPr>
        <w:ind w:left="3884" w:hanging="180"/>
      </w:pPr>
    </w:lvl>
    <w:lvl w:ilvl="6" w:tplc="240A000F" w:tentative="1">
      <w:start w:val="1"/>
      <w:numFmt w:val="decimal"/>
      <w:lvlText w:val="%7."/>
      <w:lvlJc w:val="left"/>
      <w:pPr>
        <w:ind w:left="4604" w:hanging="360"/>
      </w:pPr>
    </w:lvl>
    <w:lvl w:ilvl="7" w:tplc="240A0019" w:tentative="1">
      <w:start w:val="1"/>
      <w:numFmt w:val="lowerLetter"/>
      <w:lvlText w:val="%8."/>
      <w:lvlJc w:val="left"/>
      <w:pPr>
        <w:ind w:left="5324" w:hanging="360"/>
      </w:pPr>
    </w:lvl>
    <w:lvl w:ilvl="8" w:tplc="240A001B" w:tentative="1">
      <w:start w:val="1"/>
      <w:numFmt w:val="lowerRoman"/>
      <w:lvlText w:val="%9."/>
      <w:lvlJc w:val="right"/>
      <w:pPr>
        <w:ind w:left="6044" w:hanging="180"/>
      </w:pPr>
    </w:lvl>
  </w:abstractNum>
  <w:abstractNum w:abstractNumId="7" w15:restartNumberingAfterBreak="0">
    <w:nsid w:val="1D1B3FFD"/>
    <w:multiLevelType w:val="hybridMultilevel"/>
    <w:tmpl w:val="49B8967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FF2178"/>
    <w:multiLevelType w:val="hybridMultilevel"/>
    <w:tmpl w:val="46E2A4D2"/>
    <w:lvl w:ilvl="0" w:tplc="E0D83B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0215842"/>
    <w:multiLevelType w:val="hybridMultilevel"/>
    <w:tmpl w:val="94BA23D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6D1D4B"/>
    <w:multiLevelType w:val="hybridMultilevel"/>
    <w:tmpl w:val="46827F46"/>
    <w:lvl w:ilvl="0" w:tplc="4664F4F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4854C37"/>
    <w:multiLevelType w:val="hybridMultilevel"/>
    <w:tmpl w:val="0ED0A6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590424A"/>
    <w:multiLevelType w:val="hybridMultilevel"/>
    <w:tmpl w:val="787CC2C0"/>
    <w:lvl w:ilvl="0" w:tplc="174AF7A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5C8256E"/>
    <w:multiLevelType w:val="hybridMultilevel"/>
    <w:tmpl w:val="5BCAB4F6"/>
    <w:lvl w:ilvl="0" w:tplc="58C864CC">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4" w15:restartNumberingAfterBreak="0">
    <w:nsid w:val="2F9779BE"/>
    <w:multiLevelType w:val="hybridMultilevel"/>
    <w:tmpl w:val="F968AC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0917240"/>
    <w:multiLevelType w:val="hybridMultilevel"/>
    <w:tmpl w:val="FCC46D6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13F7B80"/>
    <w:multiLevelType w:val="hybridMultilevel"/>
    <w:tmpl w:val="19E4B6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43C2312"/>
    <w:multiLevelType w:val="hybridMultilevel"/>
    <w:tmpl w:val="80CCA1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50077E3"/>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9" w15:restartNumberingAfterBreak="0">
    <w:nsid w:val="3C2E706D"/>
    <w:multiLevelType w:val="hybridMultilevel"/>
    <w:tmpl w:val="20F0D766"/>
    <w:lvl w:ilvl="0" w:tplc="2B14F5B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CA714B2"/>
    <w:multiLevelType w:val="hybridMultilevel"/>
    <w:tmpl w:val="DD4C6E3C"/>
    <w:lvl w:ilvl="0" w:tplc="6472F2B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EE34B5E"/>
    <w:multiLevelType w:val="hybridMultilevel"/>
    <w:tmpl w:val="161EDEF6"/>
    <w:lvl w:ilvl="0" w:tplc="A5762C04">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2" w15:restartNumberingAfterBreak="0">
    <w:nsid w:val="40A65D07"/>
    <w:multiLevelType w:val="hybridMultilevel"/>
    <w:tmpl w:val="32E01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2DF334F"/>
    <w:multiLevelType w:val="hybridMultilevel"/>
    <w:tmpl w:val="397CBC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3857C96"/>
    <w:multiLevelType w:val="hybridMultilevel"/>
    <w:tmpl w:val="E80EF812"/>
    <w:lvl w:ilvl="0" w:tplc="4DB0C57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59652A0"/>
    <w:multiLevelType w:val="hybridMultilevel"/>
    <w:tmpl w:val="7E04DD3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464F091C"/>
    <w:multiLevelType w:val="hybridMultilevel"/>
    <w:tmpl w:val="42FC2E14"/>
    <w:lvl w:ilvl="0" w:tplc="9612A304">
      <w:start w:val="1"/>
      <w:numFmt w:val="upp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7" w15:restartNumberingAfterBreak="0">
    <w:nsid w:val="46B96845"/>
    <w:multiLevelType w:val="hybridMultilevel"/>
    <w:tmpl w:val="94922568"/>
    <w:lvl w:ilvl="0" w:tplc="CE402B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8EC3ED2"/>
    <w:multiLevelType w:val="hybridMultilevel"/>
    <w:tmpl w:val="D0FC0B5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921489A"/>
    <w:multiLevelType w:val="hybridMultilevel"/>
    <w:tmpl w:val="DE8C654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4D4735"/>
    <w:multiLevelType w:val="hybridMultilevel"/>
    <w:tmpl w:val="B2AE2C2E"/>
    <w:lvl w:ilvl="0" w:tplc="843C96F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4AD519AA"/>
    <w:multiLevelType w:val="hybridMultilevel"/>
    <w:tmpl w:val="90F822F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4E3F0F0D"/>
    <w:multiLevelType w:val="hybridMultilevel"/>
    <w:tmpl w:val="423ED1E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E832F20"/>
    <w:multiLevelType w:val="hybridMultilevel"/>
    <w:tmpl w:val="5498CF7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0B20A1B"/>
    <w:multiLevelType w:val="multilevel"/>
    <w:tmpl w:val="B582E2F4"/>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0EC3858"/>
    <w:multiLevelType w:val="multilevel"/>
    <w:tmpl w:val="92AA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2A371D0"/>
    <w:multiLevelType w:val="hybridMultilevel"/>
    <w:tmpl w:val="23D6486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B9530F5"/>
    <w:multiLevelType w:val="hybridMultilevel"/>
    <w:tmpl w:val="2D407C60"/>
    <w:lvl w:ilvl="0" w:tplc="240A000F">
      <w:start w:val="1"/>
      <w:numFmt w:val="decimal"/>
      <w:lvlText w:val="%1."/>
      <w:lvlJc w:val="left"/>
      <w:pPr>
        <w:ind w:left="644"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7D9353E"/>
    <w:multiLevelType w:val="hybridMultilevel"/>
    <w:tmpl w:val="CD0A76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B695F94"/>
    <w:multiLevelType w:val="hybridMultilevel"/>
    <w:tmpl w:val="DA8CEC56"/>
    <w:lvl w:ilvl="0" w:tplc="4FCC97E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FAF5831"/>
    <w:multiLevelType w:val="hybridMultilevel"/>
    <w:tmpl w:val="B46AD2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8B3370F"/>
    <w:multiLevelType w:val="multilevel"/>
    <w:tmpl w:val="9AF4F4D0"/>
    <w:lvl w:ilvl="0">
      <w:start w:val="1"/>
      <w:numFmt w:val="decimal"/>
      <w:lvlText w:val="%1."/>
      <w:lvlJc w:val="left"/>
      <w:pPr>
        <w:ind w:left="720" w:hanging="360"/>
      </w:pPr>
      <w:rPr>
        <w:rFonts w:ascii="Agency FB" w:eastAsiaTheme="minorEastAsia" w:hAnsi="Agency FB" w:cstheme="minorBid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91D1DFA"/>
    <w:multiLevelType w:val="hybridMultilevel"/>
    <w:tmpl w:val="CA5CCA38"/>
    <w:lvl w:ilvl="0" w:tplc="0FA4443A">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num w:numId="1">
    <w:abstractNumId w:val="13"/>
  </w:num>
  <w:num w:numId="2">
    <w:abstractNumId w:val="17"/>
  </w:num>
  <w:num w:numId="3">
    <w:abstractNumId w:val="31"/>
  </w:num>
  <w:num w:numId="4">
    <w:abstractNumId w:val="11"/>
  </w:num>
  <w:num w:numId="5">
    <w:abstractNumId w:val="26"/>
  </w:num>
  <w:num w:numId="6">
    <w:abstractNumId w:val="0"/>
  </w:num>
  <w:num w:numId="7">
    <w:abstractNumId w:val="2"/>
  </w:num>
  <w:num w:numId="8">
    <w:abstractNumId w:val="39"/>
  </w:num>
  <w:num w:numId="9">
    <w:abstractNumId w:val="1"/>
  </w:num>
  <w:num w:numId="10">
    <w:abstractNumId w:val="32"/>
  </w:num>
  <w:num w:numId="11">
    <w:abstractNumId w:val="4"/>
  </w:num>
  <w:num w:numId="12">
    <w:abstractNumId w:val="25"/>
  </w:num>
  <w:num w:numId="13">
    <w:abstractNumId w:val="19"/>
  </w:num>
  <w:num w:numId="14">
    <w:abstractNumId w:val="7"/>
  </w:num>
  <w:num w:numId="15">
    <w:abstractNumId w:val="24"/>
  </w:num>
  <w:num w:numId="16">
    <w:abstractNumId w:val="8"/>
  </w:num>
  <w:num w:numId="17">
    <w:abstractNumId w:val="29"/>
  </w:num>
  <w:num w:numId="18">
    <w:abstractNumId w:val="27"/>
  </w:num>
  <w:num w:numId="19">
    <w:abstractNumId w:val="33"/>
  </w:num>
  <w:num w:numId="20">
    <w:abstractNumId w:val="10"/>
  </w:num>
  <w:num w:numId="21">
    <w:abstractNumId w:val="36"/>
  </w:num>
  <w:num w:numId="22">
    <w:abstractNumId w:val="20"/>
  </w:num>
  <w:num w:numId="23">
    <w:abstractNumId w:val="28"/>
  </w:num>
  <w:num w:numId="24">
    <w:abstractNumId w:val="6"/>
  </w:num>
  <w:num w:numId="25">
    <w:abstractNumId w:val="30"/>
  </w:num>
  <w:num w:numId="26">
    <w:abstractNumId w:val="14"/>
  </w:num>
  <w:num w:numId="27">
    <w:abstractNumId w:val="15"/>
  </w:num>
  <w:num w:numId="28">
    <w:abstractNumId w:val="9"/>
  </w:num>
  <w:num w:numId="29">
    <w:abstractNumId w:val="12"/>
  </w:num>
  <w:num w:numId="30">
    <w:abstractNumId w:val="41"/>
  </w:num>
  <w:num w:numId="31">
    <w:abstractNumId w:val="34"/>
  </w:num>
  <w:num w:numId="32">
    <w:abstractNumId w:val="37"/>
  </w:num>
  <w:num w:numId="33">
    <w:abstractNumId w:val="40"/>
  </w:num>
  <w:num w:numId="34">
    <w:abstractNumId w:val="16"/>
  </w:num>
  <w:num w:numId="35">
    <w:abstractNumId w:val="42"/>
  </w:num>
  <w:num w:numId="36">
    <w:abstractNumId w:val="38"/>
  </w:num>
  <w:num w:numId="37">
    <w:abstractNumId w:val="21"/>
  </w:num>
  <w:num w:numId="38">
    <w:abstractNumId w:val="3"/>
  </w:num>
  <w:num w:numId="39">
    <w:abstractNumId w:val="5"/>
  </w:num>
  <w:num w:numId="40">
    <w:abstractNumId w:val="35"/>
  </w:num>
  <w:num w:numId="41">
    <w:abstractNumId w:val="23"/>
  </w:num>
  <w:num w:numId="42">
    <w:abstractNumId w:val="18"/>
  </w:num>
  <w:num w:numId="43">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9FC"/>
    <w:rsid w:val="00000E27"/>
    <w:rsid w:val="00007BCB"/>
    <w:rsid w:val="00010B5D"/>
    <w:rsid w:val="00010FFC"/>
    <w:rsid w:val="00011B4D"/>
    <w:rsid w:val="00015902"/>
    <w:rsid w:val="000268FF"/>
    <w:rsid w:val="000428F8"/>
    <w:rsid w:val="00045B62"/>
    <w:rsid w:val="000534B9"/>
    <w:rsid w:val="00056954"/>
    <w:rsid w:val="000600D2"/>
    <w:rsid w:val="00060D38"/>
    <w:rsid w:val="00061907"/>
    <w:rsid w:val="0006245E"/>
    <w:rsid w:val="00063437"/>
    <w:rsid w:val="0007079F"/>
    <w:rsid w:val="00071D96"/>
    <w:rsid w:val="00073FA0"/>
    <w:rsid w:val="000742B7"/>
    <w:rsid w:val="000757F6"/>
    <w:rsid w:val="00076561"/>
    <w:rsid w:val="00076933"/>
    <w:rsid w:val="000779BA"/>
    <w:rsid w:val="0008219A"/>
    <w:rsid w:val="0009052C"/>
    <w:rsid w:val="00091AD9"/>
    <w:rsid w:val="00093D9B"/>
    <w:rsid w:val="0009468D"/>
    <w:rsid w:val="00096E0E"/>
    <w:rsid w:val="000A1B2E"/>
    <w:rsid w:val="000A1F4E"/>
    <w:rsid w:val="000B0D53"/>
    <w:rsid w:val="000B1A46"/>
    <w:rsid w:val="000B3EC3"/>
    <w:rsid w:val="000C0D49"/>
    <w:rsid w:val="000C2C3F"/>
    <w:rsid w:val="000C445A"/>
    <w:rsid w:val="000C5117"/>
    <w:rsid w:val="000C67DC"/>
    <w:rsid w:val="000D0787"/>
    <w:rsid w:val="000D401B"/>
    <w:rsid w:val="000D4C66"/>
    <w:rsid w:val="000D7864"/>
    <w:rsid w:val="000E6639"/>
    <w:rsid w:val="000F31CF"/>
    <w:rsid w:val="000F7CD5"/>
    <w:rsid w:val="0011180B"/>
    <w:rsid w:val="00112CF1"/>
    <w:rsid w:val="00121F77"/>
    <w:rsid w:val="001264F3"/>
    <w:rsid w:val="00126AB8"/>
    <w:rsid w:val="00142BED"/>
    <w:rsid w:val="00142DB2"/>
    <w:rsid w:val="00143C55"/>
    <w:rsid w:val="0014711F"/>
    <w:rsid w:val="00151C72"/>
    <w:rsid w:val="00154C82"/>
    <w:rsid w:val="00154E22"/>
    <w:rsid w:val="00157057"/>
    <w:rsid w:val="00161CA6"/>
    <w:rsid w:val="00162F6F"/>
    <w:rsid w:val="00164599"/>
    <w:rsid w:val="001731F5"/>
    <w:rsid w:val="00173248"/>
    <w:rsid w:val="001733C4"/>
    <w:rsid w:val="001755FC"/>
    <w:rsid w:val="0018337D"/>
    <w:rsid w:val="00185BB0"/>
    <w:rsid w:val="001863DF"/>
    <w:rsid w:val="00186E6B"/>
    <w:rsid w:val="00190986"/>
    <w:rsid w:val="00191567"/>
    <w:rsid w:val="00194A2C"/>
    <w:rsid w:val="00195BAB"/>
    <w:rsid w:val="00196498"/>
    <w:rsid w:val="00196C5F"/>
    <w:rsid w:val="001A4E10"/>
    <w:rsid w:val="001A7505"/>
    <w:rsid w:val="001B06E6"/>
    <w:rsid w:val="001B33AD"/>
    <w:rsid w:val="001C059A"/>
    <w:rsid w:val="001C291F"/>
    <w:rsid w:val="001C377C"/>
    <w:rsid w:val="001C742B"/>
    <w:rsid w:val="001D37A4"/>
    <w:rsid w:val="001D69E5"/>
    <w:rsid w:val="001D6C3E"/>
    <w:rsid w:val="001D72E7"/>
    <w:rsid w:val="001E3403"/>
    <w:rsid w:val="001E5CA1"/>
    <w:rsid w:val="001F1DD5"/>
    <w:rsid w:val="001F2FB8"/>
    <w:rsid w:val="002007BF"/>
    <w:rsid w:val="00202984"/>
    <w:rsid w:val="00202B13"/>
    <w:rsid w:val="00202CDD"/>
    <w:rsid w:val="0020312B"/>
    <w:rsid w:val="002062E1"/>
    <w:rsid w:val="00210BFF"/>
    <w:rsid w:val="00216E7B"/>
    <w:rsid w:val="002171C4"/>
    <w:rsid w:val="0022232A"/>
    <w:rsid w:val="00223356"/>
    <w:rsid w:val="00232131"/>
    <w:rsid w:val="00234862"/>
    <w:rsid w:val="0023783F"/>
    <w:rsid w:val="00242151"/>
    <w:rsid w:val="00243807"/>
    <w:rsid w:val="0024643C"/>
    <w:rsid w:val="00260E7A"/>
    <w:rsid w:val="00260F8D"/>
    <w:rsid w:val="002637C2"/>
    <w:rsid w:val="00267272"/>
    <w:rsid w:val="00267A16"/>
    <w:rsid w:val="00270927"/>
    <w:rsid w:val="002720A5"/>
    <w:rsid w:val="00274F08"/>
    <w:rsid w:val="00280666"/>
    <w:rsid w:val="00280DB7"/>
    <w:rsid w:val="00284B3C"/>
    <w:rsid w:val="002854A6"/>
    <w:rsid w:val="0028610B"/>
    <w:rsid w:val="0029167B"/>
    <w:rsid w:val="00292531"/>
    <w:rsid w:val="002939A3"/>
    <w:rsid w:val="002942DC"/>
    <w:rsid w:val="00294876"/>
    <w:rsid w:val="002953CB"/>
    <w:rsid w:val="00296137"/>
    <w:rsid w:val="00296494"/>
    <w:rsid w:val="002A2F0D"/>
    <w:rsid w:val="002A6084"/>
    <w:rsid w:val="002B01EE"/>
    <w:rsid w:val="002B0EED"/>
    <w:rsid w:val="002B48CB"/>
    <w:rsid w:val="002B5543"/>
    <w:rsid w:val="002C09EA"/>
    <w:rsid w:val="002C0C2C"/>
    <w:rsid w:val="002C0D74"/>
    <w:rsid w:val="002C3C3A"/>
    <w:rsid w:val="002C579C"/>
    <w:rsid w:val="002D08E5"/>
    <w:rsid w:val="002D6E18"/>
    <w:rsid w:val="002F475A"/>
    <w:rsid w:val="003001E8"/>
    <w:rsid w:val="00301C58"/>
    <w:rsid w:val="00307AB3"/>
    <w:rsid w:val="00312C67"/>
    <w:rsid w:val="00314118"/>
    <w:rsid w:val="00320558"/>
    <w:rsid w:val="0032057C"/>
    <w:rsid w:val="00321DF4"/>
    <w:rsid w:val="003259A0"/>
    <w:rsid w:val="00332C8D"/>
    <w:rsid w:val="00333FE6"/>
    <w:rsid w:val="003436C0"/>
    <w:rsid w:val="00343A1B"/>
    <w:rsid w:val="0034471E"/>
    <w:rsid w:val="00346385"/>
    <w:rsid w:val="00346861"/>
    <w:rsid w:val="0035112D"/>
    <w:rsid w:val="003525FE"/>
    <w:rsid w:val="003554DF"/>
    <w:rsid w:val="00356634"/>
    <w:rsid w:val="003604A8"/>
    <w:rsid w:val="0036114F"/>
    <w:rsid w:val="00362D40"/>
    <w:rsid w:val="00364091"/>
    <w:rsid w:val="003656FD"/>
    <w:rsid w:val="00366370"/>
    <w:rsid w:val="00367F7E"/>
    <w:rsid w:val="0037256E"/>
    <w:rsid w:val="00372C2A"/>
    <w:rsid w:val="00374AF2"/>
    <w:rsid w:val="003804BD"/>
    <w:rsid w:val="00384FAE"/>
    <w:rsid w:val="00385CFD"/>
    <w:rsid w:val="00387044"/>
    <w:rsid w:val="0039320D"/>
    <w:rsid w:val="003955C0"/>
    <w:rsid w:val="00395DDB"/>
    <w:rsid w:val="0039763E"/>
    <w:rsid w:val="003976C7"/>
    <w:rsid w:val="003A0041"/>
    <w:rsid w:val="003A0707"/>
    <w:rsid w:val="003A4185"/>
    <w:rsid w:val="003A4DBD"/>
    <w:rsid w:val="003A7AFD"/>
    <w:rsid w:val="003B06EC"/>
    <w:rsid w:val="003B4CC7"/>
    <w:rsid w:val="003B5536"/>
    <w:rsid w:val="003B79F4"/>
    <w:rsid w:val="003C766E"/>
    <w:rsid w:val="003C7FB1"/>
    <w:rsid w:val="003D0CD3"/>
    <w:rsid w:val="003D2564"/>
    <w:rsid w:val="003D339C"/>
    <w:rsid w:val="003D4332"/>
    <w:rsid w:val="003D4FAA"/>
    <w:rsid w:val="003E11F8"/>
    <w:rsid w:val="003E4A30"/>
    <w:rsid w:val="003E59BF"/>
    <w:rsid w:val="003F05F5"/>
    <w:rsid w:val="003F7332"/>
    <w:rsid w:val="00400F83"/>
    <w:rsid w:val="00407AB6"/>
    <w:rsid w:val="004129B9"/>
    <w:rsid w:val="00413E49"/>
    <w:rsid w:val="00417E9D"/>
    <w:rsid w:val="00431284"/>
    <w:rsid w:val="004364B9"/>
    <w:rsid w:val="00440007"/>
    <w:rsid w:val="0044236D"/>
    <w:rsid w:val="00443AFD"/>
    <w:rsid w:val="004457D5"/>
    <w:rsid w:val="00454CF3"/>
    <w:rsid w:val="00457974"/>
    <w:rsid w:val="00457C63"/>
    <w:rsid w:val="004603E0"/>
    <w:rsid w:val="00460A4D"/>
    <w:rsid w:val="00463165"/>
    <w:rsid w:val="00466091"/>
    <w:rsid w:val="00483BF2"/>
    <w:rsid w:val="00487534"/>
    <w:rsid w:val="00487D18"/>
    <w:rsid w:val="00487FFC"/>
    <w:rsid w:val="00490DF5"/>
    <w:rsid w:val="004965BA"/>
    <w:rsid w:val="004966D1"/>
    <w:rsid w:val="004A2E45"/>
    <w:rsid w:val="004A2F51"/>
    <w:rsid w:val="004A347F"/>
    <w:rsid w:val="004A34DA"/>
    <w:rsid w:val="004A794E"/>
    <w:rsid w:val="004B062C"/>
    <w:rsid w:val="004B6C57"/>
    <w:rsid w:val="004B6E19"/>
    <w:rsid w:val="004C0C2D"/>
    <w:rsid w:val="004C2791"/>
    <w:rsid w:val="004C3F2D"/>
    <w:rsid w:val="004C6A3D"/>
    <w:rsid w:val="004C7BD6"/>
    <w:rsid w:val="004D1153"/>
    <w:rsid w:val="004D3EB9"/>
    <w:rsid w:val="004E132E"/>
    <w:rsid w:val="004E2965"/>
    <w:rsid w:val="004E3C87"/>
    <w:rsid w:val="004E52F3"/>
    <w:rsid w:val="004F03A0"/>
    <w:rsid w:val="004F0630"/>
    <w:rsid w:val="004F063F"/>
    <w:rsid w:val="004F130A"/>
    <w:rsid w:val="004F23D3"/>
    <w:rsid w:val="004F48F9"/>
    <w:rsid w:val="005068CA"/>
    <w:rsid w:val="005165EA"/>
    <w:rsid w:val="00516969"/>
    <w:rsid w:val="005228DB"/>
    <w:rsid w:val="00526409"/>
    <w:rsid w:val="0053781D"/>
    <w:rsid w:val="00537AEF"/>
    <w:rsid w:val="005448FE"/>
    <w:rsid w:val="00545DE5"/>
    <w:rsid w:val="005518E0"/>
    <w:rsid w:val="0055218F"/>
    <w:rsid w:val="00563A5A"/>
    <w:rsid w:val="00564878"/>
    <w:rsid w:val="00572B2E"/>
    <w:rsid w:val="00574B38"/>
    <w:rsid w:val="00574D14"/>
    <w:rsid w:val="00575745"/>
    <w:rsid w:val="00576F21"/>
    <w:rsid w:val="00581FB3"/>
    <w:rsid w:val="005867CC"/>
    <w:rsid w:val="005907D1"/>
    <w:rsid w:val="00597918"/>
    <w:rsid w:val="005A3EE9"/>
    <w:rsid w:val="005A587F"/>
    <w:rsid w:val="005A6FBC"/>
    <w:rsid w:val="005B1C35"/>
    <w:rsid w:val="005B37F4"/>
    <w:rsid w:val="005B6C27"/>
    <w:rsid w:val="005C78F7"/>
    <w:rsid w:val="005C7B0C"/>
    <w:rsid w:val="005D5BC3"/>
    <w:rsid w:val="005D7302"/>
    <w:rsid w:val="005E1858"/>
    <w:rsid w:val="005E4C4A"/>
    <w:rsid w:val="005E4DEF"/>
    <w:rsid w:val="005F617C"/>
    <w:rsid w:val="00601A68"/>
    <w:rsid w:val="0060449F"/>
    <w:rsid w:val="00605477"/>
    <w:rsid w:val="00606AF7"/>
    <w:rsid w:val="006070AC"/>
    <w:rsid w:val="006218A9"/>
    <w:rsid w:val="00621AA9"/>
    <w:rsid w:val="00624C24"/>
    <w:rsid w:val="00625CDE"/>
    <w:rsid w:val="00634697"/>
    <w:rsid w:val="00634E0C"/>
    <w:rsid w:val="00637776"/>
    <w:rsid w:val="0064317C"/>
    <w:rsid w:val="00645959"/>
    <w:rsid w:val="00653527"/>
    <w:rsid w:val="00653FE1"/>
    <w:rsid w:val="0065430B"/>
    <w:rsid w:val="00655E9E"/>
    <w:rsid w:val="006577EB"/>
    <w:rsid w:val="006604F2"/>
    <w:rsid w:val="006609F2"/>
    <w:rsid w:val="006627C1"/>
    <w:rsid w:val="006635F4"/>
    <w:rsid w:val="006657AE"/>
    <w:rsid w:val="00666422"/>
    <w:rsid w:val="00673ABF"/>
    <w:rsid w:val="006854CB"/>
    <w:rsid w:val="00686BBF"/>
    <w:rsid w:val="006929FC"/>
    <w:rsid w:val="00694388"/>
    <w:rsid w:val="00694779"/>
    <w:rsid w:val="006949E1"/>
    <w:rsid w:val="006A094E"/>
    <w:rsid w:val="006A226D"/>
    <w:rsid w:val="006A2FE7"/>
    <w:rsid w:val="006A5908"/>
    <w:rsid w:val="006A646B"/>
    <w:rsid w:val="006B57E5"/>
    <w:rsid w:val="006B7F97"/>
    <w:rsid w:val="006C1D8B"/>
    <w:rsid w:val="006C6DE2"/>
    <w:rsid w:val="006C797D"/>
    <w:rsid w:val="006D3243"/>
    <w:rsid w:val="006D6412"/>
    <w:rsid w:val="006E1EC0"/>
    <w:rsid w:val="006F06ED"/>
    <w:rsid w:val="006F1124"/>
    <w:rsid w:val="006F1396"/>
    <w:rsid w:val="006F1FF9"/>
    <w:rsid w:val="006F28CA"/>
    <w:rsid w:val="006F2F80"/>
    <w:rsid w:val="006F47F5"/>
    <w:rsid w:val="006F70C6"/>
    <w:rsid w:val="00701C05"/>
    <w:rsid w:val="00702333"/>
    <w:rsid w:val="0070758E"/>
    <w:rsid w:val="00707B90"/>
    <w:rsid w:val="00710999"/>
    <w:rsid w:val="00711A42"/>
    <w:rsid w:val="00713210"/>
    <w:rsid w:val="0071593D"/>
    <w:rsid w:val="007208FD"/>
    <w:rsid w:val="0072549E"/>
    <w:rsid w:val="00734EE9"/>
    <w:rsid w:val="007365EC"/>
    <w:rsid w:val="0074482E"/>
    <w:rsid w:val="0075165B"/>
    <w:rsid w:val="00752A88"/>
    <w:rsid w:val="00754E1C"/>
    <w:rsid w:val="00755B4A"/>
    <w:rsid w:val="00756560"/>
    <w:rsid w:val="00763478"/>
    <w:rsid w:val="007679BE"/>
    <w:rsid w:val="00771D63"/>
    <w:rsid w:val="0078420D"/>
    <w:rsid w:val="007865A8"/>
    <w:rsid w:val="00786FEC"/>
    <w:rsid w:val="007871D9"/>
    <w:rsid w:val="00793070"/>
    <w:rsid w:val="00793325"/>
    <w:rsid w:val="00793453"/>
    <w:rsid w:val="00793D4F"/>
    <w:rsid w:val="007A168C"/>
    <w:rsid w:val="007A1DE6"/>
    <w:rsid w:val="007A2415"/>
    <w:rsid w:val="007A456A"/>
    <w:rsid w:val="007A55CF"/>
    <w:rsid w:val="007A6368"/>
    <w:rsid w:val="007B7467"/>
    <w:rsid w:val="007C0B2B"/>
    <w:rsid w:val="007D259A"/>
    <w:rsid w:val="007D4239"/>
    <w:rsid w:val="007E2113"/>
    <w:rsid w:val="007E2D6D"/>
    <w:rsid w:val="007E44BE"/>
    <w:rsid w:val="007E7CE1"/>
    <w:rsid w:val="007F0C4D"/>
    <w:rsid w:val="007F1EAA"/>
    <w:rsid w:val="007F21BA"/>
    <w:rsid w:val="007F2225"/>
    <w:rsid w:val="007F4650"/>
    <w:rsid w:val="00804A82"/>
    <w:rsid w:val="00807AAA"/>
    <w:rsid w:val="00811591"/>
    <w:rsid w:val="00813451"/>
    <w:rsid w:val="00815D5C"/>
    <w:rsid w:val="008202D7"/>
    <w:rsid w:val="00821542"/>
    <w:rsid w:val="0082279F"/>
    <w:rsid w:val="008254B7"/>
    <w:rsid w:val="00827F58"/>
    <w:rsid w:val="0083099B"/>
    <w:rsid w:val="00832EEE"/>
    <w:rsid w:val="00835DD0"/>
    <w:rsid w:val="008365E4"/>
    <w:rsid w:val="00842844"/>
    <w:rsid w:val="0084344C"/>
    <w:rsid w:val="00855A4F"/>
    <w:rsid w:val="00860B11"/>
    <w:rsid w:val="00863AD8"/>
    <w:rsid w:val="00864809"/>
    <w:rsid w:val="00873833"/>
    <w:rsid w:val="00876E29"/>
    <w:rsid w:val="00877C9E"/>
    <w:rsid w:val="00881590"/>
    <w:rsid w:val="0088370B"/>
    <w:rsid w:val="0088437E"/>
    <w:rsid w:val="00884EA9"/>
    <w:rsid w:val="00887545"/>
    <w:rsid w:val="008927E1"/>
    <w:rsid w:val="00894C11"/>
    <w:rsid w:val="008A5CC7"/>
    <w:rsid w:val="008B0C11"/>
    <w:rsid w:val="008B1852"/>
    <w:rsid w:val="008B40EA"/>
    <w:rsid w:val="008B5272"/>
    <w:rsid w:val="008B7064"/>
    <w:rsid w:val="008B7923"/>
    <w:rsid w:val="008D362C"/>
    <w:rsid w:val="008E2AAB"/>
    <w:rsid w:val="008E341D"/>
    <w:rsid w:val="008E41B7"/>
    <w:rsid w:val="008E4BE6"/>
    <w:rsid w:val="008E73AC"/>
    <w:rsid w:val="008F20EA"/>
    <w:rsid w:val="00901D61"/>
    <w:rsid w:val="00901DCE"/>
    <w:rsid w:val="00902EE4"/>
    <w:rsid w:val="00910E43"/>
    <w:rsid w:val="009119FD"/>
    <w:rsid w:val="00912186"/>
    <w:rsid w:val="00915241"/>
    <w:rsid w:val="00920125"/>
    <w:rsid w:val="00921DB0"/>
    <w:rsid w:val="00936075"/>
    <w:rsid w:val="00955560"/>
    <w:rsid w:val="00961484"/>
    <w:rsid w:val="009621D2"/>
    <w:rsid w:val="00965DB9"/>
    <w:rsid w:val="0097200B"/>
    <w:rsid w:val="00973193"/>
    <w:rsid w:val="00981337"/>
    <w:rsid w:val="00982276"/>
    <w:rsid w:val="00982481"/>
    <w:rsid w:val="009829DD"/>
    <w:rsid w:val="009836ED"/>
    <w:rsid w:val="00991039"/>
    <w:rsid w:val="009932EE"/>
    <w:rsid w:val="00993321"/>
    <w:rsid w:val="009935DD"/>
    <w:rsid w:val="009A6303"/>
    <w:rsid w:val="009B0317"/>
    <w:rsid w:val="009B3CED"/>
    <w:rsid w:val="009B42BD"/>
    <w:rsid w:val="009B481E"/>
    <w:rsid w:val="009B5450"/>
    <w:rsid w:val="009B5C9C"/>
    <w:rsid w:val="009B5DEF"/>
    <w:rsid w:val="009B7F71"/>
    <w:rsid w:val="009C3299"/>
    <w:rsid w:val="009C7F3A"/>
    <w:rsid w:val="009D037D"/>
    <w:rsid w:val="009D2E33"/>
    <w:rsid w:val="009D4950"/>
    <w:rsid w:val="009E0B7E"/>
    <w:rsid w:val="009F2256"/>
    <w:rsid w:val="009F6543"/>
    <w:rsid w:val="00A004EA"/>
    <w:rsid w:val="00A052EC"/>
    <w:rsid w:val="00A11791"/>
    <w:rsid w:val="00A15E98"/>
    <w:rsid w:val="00A21114"/>
    <w:rsid w:val="00A21CD5"/>
    <w:rsid w:val="00A2551F"/>
    <w:rsid w:val="00A2687B"/>
    <w:rsid w:val="00A31816"/>
    <w:rsid w:val="00A34398"/>
    <w:rsid w:val="00A359DB"/>
    <w:rsid w:val="00A360BC"/>
    <w:rsid w:val="00A36F46"/>
    <w:rsid w:val="00A41479"/>
    <w:rsid w:val="00A436C3"/>
    <w:rsid w:val="00A43D1F"/>
    <w:rsid w:val="00A44F79"/>
    <w:rsid w:val="00A45CED"/>
    <w:rsid w:val="00A47142"/>
    <w:rsid w:val="00A47167"/>
    <w:rsid w:val="00A55FEC"/>
    <w:rsid w:val="00A61D5D"/>
    <w:rsid w:val="00A6342E"/>
    <w:rsid w:val="00A66754"/>
    <w:rsid w:val="00A67B7D"/>
    <w:rsid w:val="00A701D3"/>
    <w:rsid w:val="00A70CCA"/>
    <w:rsid w:val="00A7774D"/>
    <w:rsid w:val="00A810FA"/>
    <w:rsid w:val="00A82363"/>
    <w:rsid w:val="00A868B0"/>
    <w:rsid w:val="00A87CEE"/>
    <w:rsid w:val="00A9156E"/>
    <w:rsid w:val="00A94D41"/>
    <w:rsid w:val="00A962A7"/>
    <w:rsid w:val="00A9677F"/>
    <w:rsid w:val="00AA7C52"/>
    <w:rsid w:val="00AB5C42"/>
    <w:rsid w:val="00AB6273"/>
    <w:rsid w:val="00AB6372"/>
    <w:rsid w:val="00AC0B17"/>
    <w:rsid w:val="00AC361B"/>
    <w:rsid w:val="00AC5781"/>
    <w:rsid w:val="00AD3A63"/>
    <w:rsid w:val="00AD52D3"/>
    <w:rsid w:val="00AD661E"/>
    <w:rsid w:val="00AE220F"/>
    <w:rsid w:val="00AF1413"/>
    <w:rsid w:val="00AF3A97"/>
    <w:rsid w:val="00B04B2F"/>
    <w:rsid w:val="00B066EF"/>
    <w:rsid w:val="00B07732"/>
    <w:rsid w:val="00B1468C"/>
    <w:rsid w:val="00B15C71"/>
    <w:rsid w:val="00B15E10"/>
    <w:rsid w:val="00B20BFC"/>
    <w:rsid w:val="00B22629"/>
    <w:rsid w:val="00B345E6"/>
    <w:rsid w:val="00B53E66"/>
    <w:rsid w:val="00B57255"/>
    <w:rsid w:val="00B64ECA"/>
    <w:rsid w:val="00B65940"/>
    <w:rsid w:val="00B65E4B"/>
    <w:rsid w:val="00B65F74"/>
    <w:rsid w:val="00B715C0"/>
    <w:rsid w:val="00B82165"/>
    <w:rsid w:val="00B91157"/>
    <w:rsid w:val="00B93D6C"/>
    <w:rsid w:val="00BA5DFB"/>
    <w:rsid w:val="00BB08F4"/>
    <w:rsid w:val="00BB1339"/>
    <w:rsid w:val="00BB361E"/>
    <w:rsid w:val="00BC2857"/>
    <w:rsid w:val="00BC49D1"/>
    <w:rsid w:val="00BC5564"/>
    <w:rsid w:val="00BD0CD5"/>
    <w:rsid w:val="00BD49F6"/>
    <w:rsid w:val="00BD4C82"/>
    <w:rsid w:val="00BE0B87"/>
    <w:rsid w:val="00BE1DA5"/>
    <w:rsid w:val="00BE4151"/>
    <w:rsid w:val="00BE45C3"/>
    <w:rsid w:val="00BE72B3"/>
    <w:rsid w:val="00BF65AC"/>
    <w:rsid w:val="00BF66BF"/>
    <w:rsid w:val="00BF7057"/>
    <w:rsid w:val="00BF7782"/>
    <w:rsid w:val="00BF7FFC"/>
    <w:rsid w:val="00C0190F"/>
    <w:rsid w:val="00C03B5C"/>
    <w:rsid w:val="00C069C1"/>
    <w:rsid w:val="00C10BBD"/>
    <w:rsid w:val="00C1451E"/>
    <w:rsid w:val="00C15C76"/>
    <w:rsid w:val="00C220AC"/>
    <w:rsid w:val="00C22542"/>
    <w:rsid w:val="00C25ACF"/>
    <w:rsid w:val="00C30EE5"/>
    <w:rsid w:val="00C3219C"/>
    <w:rsid w:val="00C32821"/>
    <w:rsid w:val="00C33DF0"/>
    <w:rsid w:val="00C60E85"/>
    <w:rsid w:val="00C61AFE"/>
    <w:rsid w:val="00C63BD8"/>
    <w:rsid w:val="00C64187"/>
    <w:rsid w:val="00C64200"/>
    <w:rsid w:val="00C6512A"/>
    <w:rsid w:val="00C738D0"/>
    <w:rsid w:val="00C75361"/>
    <w:rsid w:val="00C852EC"/>
    <w:rsid w:val="00C92943"/>
    <w:rsid w:val="00C94713"/>
    <w:rsid w:val="00CA2A71"/>
    <w:rsid w:val="00CA5971"/>
    <w:rsid w:val="00CA715E"/>
    <w:rsid w:val="00CA7FE6"/>
    <w:rsid w:val="00CB17BA"/>
    <w:rsid w:val="00CB2735"/>
    <w:rsid w:val="00CB6198"/>
    <w:rsid w:val="00CB6FF2"/>
    <w:rsid w:val="00CB7279"/>
    <w:rsid w:val="00CB7D1F"/>
    <w:rsid w:val="00CC0A4D"/>
    <w:rsid w:val="00CC4703"/>
    <w:rsid w:val="00CD385A"/>
    <w:rsid w:val="00CD697C"/>
    <w:rsid w:val="00CD6D7D"/>
    <w:rsid w:val="00CD76E2"/>
    <w:rsid w:val="00CD79C7"/>
    <w:rsid w:val="00CD7BE4"/>
    <w:rsid w:val="00CE122C"/>
    <w:rsid w:val="00CE3074"/>
    <w:rsid w:val="00CE594E"/>
    <w:rsid w:val="00CE645F"/>
    <w:rsid w:val="00CE7D12"/>
    <w:rsid w:val="00CF13DC"/>
    <w:rsid w:val="00CF1417"/>
    <w:rsid w:val="00CF62BC"/>
    <w:rsid w:val="00D0323E"/>
    <w:rsid w:val="00D11C82"/>
    <w:rsid w:val="00D1403A"/>
    <w:rsid w:val="00D1465C"/>
    <w:rsid w:val="00D15295"/>
    <w:rsid w:val="00D1570C"/>
    <w:rsid w:val="00D23B14"/>
    <w:rsid w:val="00D4611F"/>
    <w:rsid w:val="00D46703"/>
    <w:rsid w:val="00D4742A"/>
    <w:rsid w:val="00D51141"/>
    <w:rsid w:val="00D55F01"/>
    <w:rsid w:val="00D56318"/>
    <w:rsid w:val="00D56E40"/>
    <w:rsid w:val="00D635D3"/>
    <w:rsid w:val="00D641CC"/>
    <w:rsid w:val="00D65928"/>
    <w:rsid w:val="00D7051A"/>
    <w:rsid w:val="00D7232B"/>
    <w:rsid w:val="00D748D3"/>
    <w:rsid w:val="00D8512A"/>
    <w:rsid w:val="00D851DB"/>
    <w:rsid w:val="00D85C7F"/>
    <w:rsid w:val="00D90003"/>
    <w:rsid w:val="00D91D9A"/>
    <w:rsid w:val="00D92071"/>
    <w:rsid w:val="00D92B64"/>
    <w:rsid w:val="00D93460"/>
    <w:rsid w:val="00D96E00"/>
    <w:rsid w:val="00D970BB"/>
    <w:rsid w:val="00D9761F"/>
    <w:rsid w:val="00DA1204"/>
    <w:rsid w:val="00DA3451"/>
    <w:rsid w:val="00DA3C46"/>
    <w:rsid w:val="00DA65F5"/>
    <w:rsid w:val="00DA7D41"/>
    <w:rsid w:val="00DB5B56"/>
    <w:rsid w:val="00DC2CF1"/>
    <w:rsid w:val="00DC3B39"/>
    <w:rsid w:val="00DC6354"/>
    <w:rsid w:val="00DD0EAD"/>
    <w:rsid w:val="00DD1EA5"/>
    <w:rsid w:val="00DD20D6"/>
    <w:rsid w:val="00DD30B6"/>
    <w:rsid w:val="00DD3301"/>
    <w:rsid w:val="00DD512C"/>
    <w:rsid w:val="00DE5FCB"/>
    <w:rsid w:val="00DE6A57"/>
    <w:rsid w:val="00DF581A"/>
    <w:rsid w:val="00DF71A0"/>
    <w:rsid w:val="00DF74A4"/>
    <w:rsid w:val="00E001DF"/>
    <w:rsid w:val="00E036C1"/>
    <w:rsid w:val="00E0374B"/>
    <w:rsid w:val="00E051CE"/>
    <w:rsid w:val="00E0671A"/>
    <w:rsid w:val="00E06A34"/>
    <w:rsid w:val="00E073AC"/>
    <w:rsid w:val="00E111CA"/>
    <w:rsid w:val="00E11398"/>
    <w:rsid w:val="00E11A27"/>
    <w:rsid w:val="00E128B0"/>
    <w:rsid w:val="00E1356A"/>
    <w:rsid w:val="00E13A1C"/>
    <w:rsid w:val="00E22167"/>
    <w:rsid w:val="00E24847"/>
    <w:rsid w:val="00E256D1"/>
    <w:rsid w:val="00E3561C"/>
    <w:rsid w:val="00E35EB8"/>
    <w:rsid w:val="00E37BCB"/>
    <w:rsid w:val="00E423F9"/>
    <w:rsid w:val="00E43A7D"/>
    <w:rsid w:val="00E4576D"/>
    <w:rsid w:val="00E4777C"/>
    <w:rsid w:val="00E55594"/>
    <w:rsid w:val="00E57378"/>
    <w:rsid w:val="00E62BFA"/>
    <w:rsid w:val="00E62DA9"/>
    <w:rsid w:val="00E66DD3"/>
    <w:rsid w:val="00E67601"/>
    <w:rsid w:val="00E7054B"/>
    <w:rsid w:val="00E708CB"/>
    <w:rsid w:val="00E73112"/>
    <w:rsid w:val="00E76751"/>
    <w:rsid w:val="00E85B6B"/>
    <w:rsid w:val="00E86A32"/>
    <w:rsid w:val="00E91875"/>
    <w:rsid w:val="00E97156"/>
    <w:rsid w:val="00EA1990"/>
    <w:rsid w:val="00EA3869"/>
    <w:rsid w:val="00EA519C"/>
    <w:rsid w:val="00EB43B3"/>
    <w:rsid w:val="00EC11F7"/>
    <w:rsid w:val="00EC2020"/>
    <w:rsid w:val="00EC3735"/>
    <w:rsid w:val="00EC467F"/>
    <w:rsid w:val="00EC4A25"/>
    <w:rsid w:val="00ED0A90"/>
    <w:rsid w:val="00ED2A4E"/>
    <w:rsid w:val="00ED3E23"/>
    <w:rsid w:val="00ED5D92"/>
    <w:rsid w:val="00ED63CD"/>
    <w:rsid w:val="00EE06E1"/>
    <w:rsid w:val="00EE7DF9"/>
    <w:rsid w:val="00F02B2B"/>
    <w:rsid w:val="00F02E15"/>
    <w:rsid w:val="00F049B7"/>
    <w:rsid w:val="00F06CD2"/>
    <w:rsid w:val="00F155AE"/>
    <w:rsid w:val="00F174C2"/>
    <w:rsid w:val="00F218CE"/>
    <w:rsid w:val="00F252CD"/>
    <w:rsid w:val="00F257EC"/>
    <w:rsid w:val="00F30520"/>
    <w:rsid w:val="00F335C9"/>
    <w:rsid w:val="00F34E99"/>
    <w:rsid w:val="00F35442"/>
    <w:rsid w:val="00F35DD9"/>
    <w:rsid w:val="00F428B3"/>
    <w:rsid w:val="00F42FE3"/>
    <w:rsid w:val="00F45100"/>
    <w:rsid w:val="00F4548F"/>
    <w:rsid w:val="00F4628D"/>
    <w:rsid w:val="00F55C85"/>
    <w:rsid w:val="00F57206"/>
    <w:rsid w:val="00F57FDD"/>
    <w:rsid w:val="00F72D56"/>
    <w:rsid w:val="00F77463"/>
    <w:rsid w:val="00F803A5"/>
    <w:rsid w:val="00F80951"/>
    <w:rsid w:val="00F82733"/>
    <w:rsid w:val="00F83141"/>
    <w:rsid w:val="00F907B1"/>
    <w:rsid w:val="00F90E9E"/>
    <w:rsid w:val="00F91E63"/>
    <w:rsid w:val="00F943E8"/>
    <w:rsid w:val="00F9703E"/>
    <w:rsid w:val="00FA06D9"/>
    <w:rsid w:val="00FA15FF"/>
    <w:rsid w:val="00FA24F7"/>
    <w:rsid w:val="00FA3491"/>
    <w:rsid w:val="00FA6595"/>
    <w:rsid w:val="00FB4D1D"/>
    <w:rsid w:val="00FB6269"/>
    <w:rsid w:val="00FB75E7"/>
    <w:rsid w:val="00FC0112"/>
    <w:rsid w:val="00FC3457"/>
    <w:rsid w:val="00FC3C55"/>
    <w:rsid w:val="00FC4A9A"/>
    <w:rsid w:val="00FC5CD8"/>
    <w:rsid w:val="00FC62EB"/>
    <w:rsid w:val="00FD12D8"/>
    <w:rsid w:val="00FD270D"/>
    <w:rsid w:val="00FD669C"/>
    <w:rsid w:val="00FE6CBC"/>
    <w:rsid w:val="00FE7817"/>
    <w:rsid w:val="00FF4BD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BB0A1"/>
  <w15:docId w15:val="{63AD14EA-B87A-4CFC-B242-54C5D1667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4"/>
        <w:szCs w:val="22"/>
        <w:lang w:val="es-ES" w:eastAsia="en-US" w:bidi="ar-SA"/>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2E"/>
  </w:style>
  <w:style w:type="paragraph" w:styleId="Ttulo1">
    <w:name w:val="heading 1"/>
    <w:basedOn w:val="Normal"/>
    <w:next w:val="Normal"/>
    <w:link w:val="Ttulo1Car"/>
    <w:uiPriority w:val="9"/>
    <w:qFormat/>
    <w:rsid w:val="00DD512C"/>
    <w:pPr>
      <w:keepNext/>
      <w:keepLines/>
      <w:numPr>
        <w:numId w:val="42"/>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D1570C"/>
    <w:pPr>
      <w:keepNext/>
      <w:keepLines/>
      <w:numPr>
        <w:ilvl w:val="1"/>
        <w:numId w:val="42"/>
      </w:numPr>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1570C"/>
    <w:pPr>
      <w:keepNext/>
      <w:keepLines/>
      <w:numPr>
        <w:ilvl w:val="2"/>
        <w:numId w:val="42"/>
      </w:numPr>
      <w:spacing w:before="40" w:after="0"/>
      <w:outlineLvl w:val="2"/>
    </w:pPr>
    <w:rPr>
      <w:rFonts w:asciiTheme="majorHAnsi" w:eastAsiaTheme="majorEastAsia" w:hAnsiTheme="majorHAnsi" w:cstheme="majorBidi"/>
      <w:color w:val="243F60" w:themeColor="accent1" w:themeShade="7F"/>
      <w:szCs w:val="24"/>
    </w:rPr>
  </w:style>
  <w:style w:type="paragraph" w:styleId="Ttulo4">
    <w:name w:val="heading 4"/>
    <w:basedOn w:val="Normal"/>
    <w:next w:val="Normal"/>
    <w:link w:val="Ttulo4Car"/>
    <w:uiPriority w:val="9"/>
    <w:semiHidden/>
    <w:unhideWhenUsed/>
    <w:qFormat/>
    <w:rsid w:val="00D1570C"/>
    <w:pPr>
      <w:keepNext/>
      <w:keepLines/>
      <w:numPr>
        <w:ilvl w:val="3"/>
        <w:numId w:val="42"/>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D1570C"/>
    <w:pPr>
      <w:keepNext/>
      <w:keepLines/>
      <w:numPr>
        <w:ilvl w:val="4"/>
        <w:numId w:val="42"/>
      </w:numPr>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D1570C"/>
    <w:pPr>
      <w:keepNext/>
      <w:keepLines/>
      <w:numPr>
        <w:ilvl w:val="5"/>
        <w:numId w:val="42"/>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semiHidden/>
    <w:unhideWhenUsed/>
    <w:qFormat/>
    <w:rsid w:val="00D1570C"/>
    <w:pPr>
      <w:keepNext/>
      <w:keepLines/>
      <w:numPr>
        <w:ilvl w:val="6"/>
        <w:numId w:val="42"/>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semiHidden/>
    <w:unhideWhenUsed/>
    <w:qFormat/>
    <w:rsid w:val="00D1570C"/>
    <w:pPr>
      <w:keepNext/>
      <w:keepLines/>
      <w:numPr>
        <w:ilvl w:val="7"/>
        <w:numId w:val="4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D1570C"/>
    <w:pPr>
      <w:keepNext/>
      <w:keepLines/>
      <w:numPr>
        <w:ilvl w:val="8"/>
        <w:numId w:val="4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6929FC"/>
    <w:pPr>
      <w:spacing w:after="0" w:line="240" w:lineRule="auto"/>
      <w:jc w:val="left"/>
    </w:pPr>
    <w:rPr>
      <w:rFonts w:asciiTheme="minorHAnsi" w:eastAsiaTheme="minorEastAsia" w:hAnsiTheme="minorHAnsi" w:cstheme="minorBidi"/>
      <w:sz w:val="22"/>
    </w:rPr>
  </w:style>
  <w:style w:type="character" w:customStyle="1" w:styleId="SinespaciadoCar">
    <w:name w:val="Sin espaciado Car"/>
    <w:basedOn w:val="Fuentedeprrafopredeter"/>
    <w:link w:val="Sinespaciado"/>
    <w:uiPriority w:val="1"/>
    <w:rsid w:val="006929FC"/>
    <w:rPr>
      <w:rFonts w:asciiTheme="minorHAnsi" w:eastAsiaTheme="minorEastAsia" w:hAnsiTheme="minorHAnsi" w:cstheme="minorBidi"/>
      <w:sz w:val="22"/>
    </w:rPr>
  </w:style>
  <w:style w:type="paragraph" w:styleId="Textodeglobo">
    <w:name w:val="Balloon Text"/>
    <w:basedOn w:val="Normal"/>
    <w:link w:val="TextodegloboCar"/>
    <w:uiPriority w:val="99"/>
    <w:semiHidden/>
    <w:unhideWhenUsed/>
    <w:rsid w:val="006929F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9FC"/>
    <w:rPr>
      <w:rFonts w:ascii="Tahoma" w:hAnsi="Tahoma" w:cs="Tahoma"/>
      <w:sz w:val="16"/>
      <w:szCs w:val="16"/>
    </w:rPr>
  </w:style>
  <w:style w:type="paragraph" w:styleId="Encabezado">
    <w:name w:val="header"/>
    <w:basedOn w:val="Normal"/>
    <w:link w:val="EncabezadoCar"/>
    <w:uiPriority w:val="99"/>
    <w:unhideWhenUsed/>
    <w:rsid w:val="006929F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29FC"/>
  </w:style>
  <w:style w:type="paragraph" w:styleId="Piedepgina">
    <w:name w:val="footer"/>
    <w:basedOn w:val="Normal"/>
    <w:link w:val="PiedepginaCar"/>
    <w:uiPriority w:val="99"/>
    <w:unhideWhenUsed/>
    <w:rsid w:val="006929F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29FC"/>
  </w:style>
  <w:style w:type="paragraph" w:styleId="Prrafodelista">
    <w:name w:val="List Paragraph"/>
    <w:basedOn w:val="Normal"/>
    <w:uiPriority w:val="34"/>
    <w:qFormat/>
    <w:rsid w:val="00702333"/>
    <w:pPr>
      <w:ind w:left="720"/>
      <w:contextualSpacing/>
    </w:pPr>
  </w:style>
  <w:style w:type="character" w:styleId="Hipervnculo">
    <w:name w:val="Hyperlink"/>
    <w:basedOn w:val="Fuentedeprrafopredeter"/>
    <w:uiPriority w:val="99"/>
    <w:unhideWhenUsed/>
    <w:rsid w:val="00AB6372"/>
    <w:rPr>
      <w:color w:val="0000FF" w:themeColor="hyperlink"/>
      <w:u w:val="single"/>
    </w:rPr>
  </w:style>
  <w:style w:type="character" w:customStyle="1" w:styleId="apple-converted-space">
    <w:name w:val="apple-converted-space"/>
    <w:basedOn w:val="Fuentedeprrafopredeter"/>
    <w:rsid w:val="00AB6372"/>
  </w:style>
  <w:style w:type="table" w:styleId="Tablaconcuadrcula">
    <w:name w:val="Table Grid"/>
    <w:basedOn w:val="Tablanormal"/>
    <w:uiPriority w:val="59"/>
    <w:rsid w:val="00293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4">
    <w:name w:val="Medium Shading 1 Accent 4"/>
    <w:basedOn w:val="Tablanormal"/>
    <w:uiPriority w:val="63"/>
    <w:rsid w:val="002939A3"/>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5A3EE9"/>
    <w:rPr>
      <w:b/>
      <w:bCs/>
    </w:rPr>
  </w:style>
  <w:style w:type="table" w:styleId="Sombreadomedio1-nfasis5">
    <w:name w:val="Medium Shading 1 Accent 5"/>
    <w:basedOn w:val="Tablanormal"/>
    <w:uiPriority w:val="63"/>
    <w:rsid w:val="0079345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D1465C"/>
    <w:pPr>
      <w:spacing w:before="100" w:beforeAutospacing="1" w:after="100" w:afterAutospacing="1" w:line="240" w:lineRule="auto"/>
      <w:jc w:val="left"/>
    </w:pPr>
    <w:rPr>
      <w:rFonts w:eastAsia="Times New Roman"/>
      <w:szCs w:val="24"/>
      <w:lang w:eastAsia="es-ES"/>
    </w:rPr>
  </w:style>
  <w:style w:type="character" w:styleId="Hipervnculovisitado">
    <w:name w:val="FollowedHyperlink"/>
    <w:basedOn w:val="Fuentedeprrafopredeter"/>
    <w:uiPriority w:val="99"/>
    <w:semiHidden/>
    <w:unhideWhenUsed/>
    <w:rsid w:val="00DD512C"/>
    <w:rPr>
      <w:color w:val="800080" w:themeColor="followedHyperlink"/>
      <w:u w:val="single"/>
    </w:rPr>
  </w:style>
  <w:style w:type="character" w:customStyle="1" w:styleId="Ttulo1Car">
    <w:name w:val="Título 1 Car"/>
    <w:basedOn w:val="Fuentedeprrafopredeter"/>
    <w:link w:val="Ttulo1"/>
    <w:uiPriority w:val="9"/>
    <w:rsid w:val="00DD512C"/>
    <w:rPr>
      <w:rFonts w:asciiTheme="majorHAnsi" w:eastAsiaTheme="majorEastAsia" w:hAnsiTheme="majorHAnsi" w:cstheme="majorBidi"/>
      <w:b/>
      <w:bCs/>
      <w:color w:val="365F91" w:themeColor="accent1" w:themeShade="BF"/>
      <w:sz w:val="28"/>
      <w:szCs w:val="28"/>
    </w:rPr>
  </w:style>
  <w:style w:type="character" w:styleId="nfasis">
    <w:name w:val="Emphasis"/>
    <w:basedOn w:val="Fuentedeprrafopredeter"/>
    <w:uiPriority w:val="20"/>
    <w:qFormat/>
    <w:rsid w:val="000757F6"/>
    <w:rPr>
      <w:i/>
      <w:iCs/>
    </w:rPr>
  </w:style>
  <w:style w:type="character" w:styleId="Mencinsinresolver">
    <w:name w:val="Unresolved Mention"/>
    <w:basedOn w:val="Fuentedeprrafopredeter"/>
    <w:uiPriority w:val="99"/>
    <w:semiHidden/>
    <w:unhideWhenUsed/>
    <w:rsid w:val="006604F2"/>
    <w:rPr>
      <w:color w:val="605E5C"/>
      <w:shd w:val="clear" w:color="auto" w:fill="E1DFDD"/>
    </w:rPr>
  </w:style>
  <w:style w:type="character" w:customStyle="1" w:styleId="Ttulo2Car">
    <w:name w:val="Título 2 Car"/>
    <w:basedOn w:val="Fuentedeprrafopredeter"/>
    <w:link w:val="Ttulo2"/>
    <w:uiPriority w:val="9"/>
    <w:semiHidden/>
    <w:rsid w:val="00D1570C"/>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semiHidden/>
    <w:rsid w:val="00D1570C"/>
    <w:rPr>
      <w:rFonts w:asciiTheme="majorHAnsi" w:eastAsiaTheme="majorEastAsia" w:hAnsiTheme="majorHAnsi" w:cstheme="majorBidi"/>
      <w:color w:val="243F60" w:themeColor="accent1" w:themeShade="7F"/>
      <w:szCs w:val="24"/>
    </w:rPr>
  </w:style>
  <w:style w:type="character" w:customStyle="1" w:styleId="Ttulo4Car">
    <w:name w:val="Título 4 Car"/>
    <w:basedOn w:val="Fuentedeprrafopredeter"/>
    <w:link w:val="Ttulo4"/>
    <w:uiPriority w:val="9"/>
    <w:semiHidden/>
    <w:rsid w:val="00D1570C"/>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semiHidden/>
    <w:rsid w:val="00D1570C"/>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semiHidden/>
    <w:rsid w:val="00D1570C"/>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semiHidden/>
    <w:rsid w:val="00D1570C"/>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semiHidden/>
    <w:rsid w:val="00D1570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D1570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2498">
      <w:bodyDiv w:val="1"/>
      <w:marLeft w:val="0"/>
      <w:marRight w:val="0"/>
      <w:marTop w:val="0"/>
      <w:marBottom w:val="0"/>
      <w:divBdr>
        <w:top w:val="none" w:sz="0" w:space="0" w:color="auto"/>
        <w:left w:val="none" w:sz="0" w:space="0" w:color="auto"/>
        <w:bottom w:val="none" w:sz="0" w:space="0" w:color="auto"/>
        <w:right w:val="none" w:sz="0" w:space="0" w:color="auto"/>
      </w:divBdr>
      <w:divsChild>
        <w:div w:id="2064131609">
          <w:marLeft w:val="0"/>
          <w:marRight w:val="0"/>
          <w:marTop w:val="0"/>
          <w:marBottom w:val="0"/>
          <w:divBdr>
            <w:top w:val="none" w:sz="0" w:space="0" w:color="auto"/>
            <w:left w:val="none" w:sz="0" w:space="0" w:color="auto"/>
            <w:bottom w:val="none" w:sz="0" w:space="0" w:color="auto"/>
            <w:right w:val="none" w:sz="0" w:space="0" w:color="auto"/>
          </w:divBdr>
        </w:div>
        <w:div w:id="641423638">
          <w:marLeft w:val="0"/>
          <w:marRight w:val="0"/>
          <w:marTop w:val="0"/>
          <w:marBottom w:val="0"/>
          <w:divBdr>
            <w:top w:val="none" w:sz="0" w:space="0" w:color="auto"/>
            <w:left w:val="none" w:sz="0" w:space="0" w:color="auto"/>
            <w:bottom w:val="none" w:sz="0" w:space="0" w:color="auto"/>
            <w:right w:val="none" w:sz="0" w:space="0" w:color="auto"/>
          </w:divBdr>
        </w:div>
        <w:div w:id="1049646152">
          <w:marLeft w:val="0"/>
          <w:marRight w:val="0"/>
          <w:marTop w:val="0"/>
          <w:marBottom w:val="0"/>
          <w:divBdr>
            <w:top w:val="none" w:sz="0" w:space="0" w:color="auto"/>
            <w:left w:val="none" w:sz="0" w:space="0" w:color="auto"/>
            <w:bottom w:val="none" w:sz="0" w:space="0" w:color="auto"/>
            <w:right w:val="none" w:sz="0" w:space="0" w:color="auto"/>
          </w:divBdr>
        </w:div>
        <w:div w:id="1575121378">
          <w:marLeft w:val="0"/>
          <w:marRight w:val="0"/>
          <w:marTop w:val="0"/>
          <w:marBottom w:val="0"/>
          <w:divBdr>
            <w:top w:val="none" w:sz="0" w:space="0" w:color="auto"/>
            <w:left w:val="none" w:sz="0" w:space="0" w:color="auto"/>
            <w:bottom w:val="none" w:sz="0" w:space="0" w:color="auto"/>
            <w:right w:val="none" w:sz="0" w:space="0" w:color="auto"/>
          </w:divBdr>
        </w:div>
        <w:div w:id="505944895">
          <w:marLeft w:val="0"/>
          <w:marRight w:val="0"/>
          <w:marTop w:val="0"/>
          <w:marBottom w:val="0"/>
          <w:divBdr>
            <w:top w:val="none" w:sz="0" w:space="0" w:color="auto"/>
            <w:left w:val="none" w:sz="0" w:space="0" w:color="auto"/>
            <w:bottom w:val="none" w:sz="0" w:space="0" w:color="auto"/>
            <w:right w:val="none" w:sz="0" w:space="0" w:color="auto"/>
          </w:divBdr>
        </w:div>
        <w:div w:id="1124927688">
          <w:marLeft w:val="0"/>
          <w:marRight w:val="0"/>
          <w:marTop w:val="0"/>
          <w:marBottom w:val="0"/>
          <w:divBdr>
            <w:top w:val="none" w:sz="0" w:space="0" w:color="auto"/>
            <w:left w:val="none" w:sz="0" w:space="0" w:color="auto"/>
            <w:bottom w:val="none" w:sz="0" w:space="0" w:color="auto"/>
            <w:right w:val="none" w:sz="0" w:space="0" w:color="auto"/>
          </w:divBdr>
        </w:div>
        <w:div w:id="1965498776">
          <w:marLeft w:val="0"/>
          <w:marRight w:val="0"/>
          <w:marTop w:val="0"/>
          <w:marBottom w:val="0"/>
          <w:divBdr>
            <w:top w:val="none" w:sz="0" w:space="0" w:color="auto"/>
            <w:left w:val="none" w:sz="0" w:space="0" w:color="auto"/>
            <w:bottom w:val="none" w:sz="0" w:space="0" w:color="auto"/>
            <w:right w:val="none" w:sz="0" w:space="0" w:color="auto"/>
          </w:divBdr>
        </w:div>
        <w:div w:id="1544631210">
          <w:marLeft w:val="0"/>
          <w:marRight w:val="0"/>
          <w:marTop w:val="0"/>
          <w:marBottom w:val="0"/>
          <w:divBdr>
            <w:top w:val="none" w:sz="0" w:space="0" w:color="auto"/>
            <w:left w:val="none" w:sz="0" w:space="0" w:color="auto"/>
            <w:bottom w:val="none" w:sz="0" w:space="0" w:color="auto"/>
            <w:right w:val="none" w:sz="0" w:space="0" w:color="auto"/>
          </w:divBdr>
        </w:div>
        <w:div w:id="607857328">
          <w:marLeft w:val="0"/>
          <w:marRight w:val="0"/>
          <w:marTop w:val="0"/>
          <w:marBottom w:val="0"/>
          <w:divBdr>
            <w:top w:val="none" w:sz="0" w:space="0" w:color="auto"/>
            <w:left w:val="none" w:sz="0" w:space="0" w:color="auto"/>
            <w:bottom w:val="none" w:sz="0" w:space="0" w:color="auto"/>
            <w:right w:val="none" w:sz="0" w:space="0" w:color="auto"/>
          </w:divBdr>
        </w:div>
        <w:div w:id="1176456471">
          <w:marLeft w:val="0"/>
          <w:marRight w:val="0"/>
          <w:marTop w:val="0"/>
          <w:marBottom w:val="0"/>
          <w:divBdr>
            <w:top w:val="none" w:sz="0" w:space="0" w:color="auto"/>
            <w:left w:val="none" w:sz="0" w:space="0" w:color="auto"/>
            <w:bottom w:val="none" w:sz="0" w:space="0" w:color="auto"/>
            <w:right w:val="none" w:sz="0" w:space="0" w:color="auto"/>
          </w:divBdr>
        </w:div>
        <w:div w:id="172569881">
          <w:marLeft w:val="0"/>
          <w:marRight w:val="0"/>
          <w:marTop w:val="0"/>
          <w:marBottom w:val="0"/>
          <w:divBdr>
            <w:top w:val="none" w:sz="0" w:space="0" w:color="auto"/>
            <w:left w:val="none" w:sz="0" w:space="0" w:color="auto"/>
            <w:bottom w:val="none" w:sz="0" w:space="0" w:color="auto"/>
            <w:right w:val="none" w:sz="0" w:space="0" w:color="auto"/>
          </w:divBdr>
        </w:div>
        <w:div w:id="687410016">
          <w:marLeft w:val="0"/>
          <w:marRight w:val="0"/>
          <w:marTop w:val="0"/>
          <w:marBottom w:val="0"/>
          <w:divBdr>
            <w:top w:val="none" w:sz="0" w:space="0" w:color="auto"/>
            <w:left w:val="none" w:sz="0" w:space="0" w:color="auto"/>
            <w:bottom w:val="none" w:sz="0" w:space="0" w:color="auto"/>
            <w:right w:val="none" w:sz="0" w:space="0" w:color="auto"/>
          </w:divBdr>
        </w:div>
      </w:divsChild>
    </w:div>
    <w:div w:id="5401215">
      <w:bodyDiv w:val="1"/>
      <w:marLeft w:val="0"/>
      <w:marRight w:val="0"/>
      <w:marTop w:val="0"/>
      <w:marBottom w:val="0"/>
      <w:divBdr>
        <w:top w:val="none" w:sz="0" w:space="0" w:color="auto"/>
        <w:left w:val="none" w:sz="0" w:space="0" w:color="auto"/>
        <w:bottom w:val="none" w:sz="0" w:space="0" w:color="auto"/>
        <w:right w:val="none" w:sz="0" w:space="0" w:color="auto"/>
      </w:divBdr>
      <w:divsChild>
        <w:div w:id="2058964273">
          <w:marLeft w:val="547"/>
          <w:marRight w:val="0"/>
          <w:marTop w:val="0"/>
          <w:marBottom w:val="0"/>
          <w:divBdr>
            <w:top w:val="none" w:sz="0" w:space="0" w:color="auto"/>
            <w:left w:val="none" w:sz="0" w:space="0" w:color="auto"/>
            <w:bottom w:val="none" w:sz="0" w:space="0" w:color="auto"/>
            <w:right w:val="none" w:sz="0" w:space="0" w:color="auto"/>
          </w:divBdr>
        </w:div>
        <w:div w:id="844325421">
          <w:marLeft w:val="547"/>
          <w:marRight w:val="0"/>
          <w:marTop w:val="0"/>
          <w:marBottom w:val="0"/>
          <w:divBdr>
            <w:top w:val="none" w:sz="0" w:space="0" w:color="auto"/>
            <w:left w:val="none" w:sz="0" w:space="0" w:color="auto"/>
            <w:bottom w:val="none" w:sz="0" w:space="0" w:color="auto"/>
            <w:right w:val="none" w:sz="0" w:space="0" w:color="auto"/>
          </w:divBdr>
        </w:div>
      </w:divsChild>
    </w:div>
    <w:div w:id="8872048">
      <w:bodyDiv w:val="1"/>
      <w:marLeft w:val="0"/>
      <w:marRight w:val="0"/>
      <w:marTop w:val="0"/>
      <w:marBottom w:val="0"/>
      <w:divBdr>
        <w:top w:val="none" w:sz="0" w:space="0" w:color="auto"/>
        <w:left w:val="none" w:sz="0" w:space="0" w:color="auto"/>
        <w:bottom w:val="none" w:sz="0" w:space="0" w:color="auto"/>
        <w:right w:val="none" w:sz="0" w:space="0" w:color="auto"/>
      </w:divBdr>
      <w:divsChild>
        <w:div w:id="1249535787">
          <w:marLeft w:val="0"/>
          <w:marRight w:val="0"/>
          <w:marTop w:val="0"/>
          <w:marBottom w:val="0"/>
          <w:divBdr>
            <w:top w:val="none" w:sz="0" w:space="0" w:color="auto"/>
            <w:left w:val="none" w:sz="0" w:space="0" w:color="auto"/>
            <w:bottom w:val="none" w:sz="0" w:space="0" w:color="auto"/>
            <w:right w:val="none" w:sz="0" w:space="0" w:color="auto"/>
          </w:divBdr>
        </w:div>
        <w:div w:id="61880515">
          <w:marLeft w:val="0"/>
          <w:marRight w:val="0"/>
          <w:marTop w:val="0"/>
          <w:marBottom w:val="0"/>
          <w:divBdr>
            <w:top w:val="none" w:sz="0" w:space="0" w:color="auto"/>
            <w:left w:val="none" w:sz="0" w:space="0" w:color="auto"/>
            <w:bottom w:val="none" w:sz="0" w:space="0" w:color="auto"/>
            <w:right w:val="none" w:sz="0" w:space="0" w:color="auto"/>
          </w:divBdr>
        </w:div>
        <w:div w:id="467212614">
          <w:marLeft w:val="0"/>
          <w:marRight w:val="0"/>
          <w:marTop w:val="0"/>
          <w:marBottom w:val="0"/>
          <w:divBdr>
            <w:top w:val="none" w:sz="0" w:space="0" w:color="auto"/>
            <w:left w:val="none" w:sz="0" w:space="0" w:color="auto"/>
            <w:bottom w:val="none" w:sz="0" w:space="0" w:color="auto"/>
            <w:right w:val="none" w:sz="0" w:space="0" w:color="auto"/>
          </w:divBdr>
        </w:div>
        <w:div w:id="758793885">
          <w:marLeft w:val="0"/>
          <w:marRight w:val="0"/>
          <w:marTop w:val="0"/>
          <w:marBottom w:val="0"/>
          <w:divBdr>
            <w:top w:val="none" w:sz="0" w:space="0" w:color="auto"/>
            <w:left w:val="none" w:sz="0" w:space="0" w:color="auto"/>
            <w:bottom w:val="none" w:sz="0" w:space="0" w:color="auto"/>
            <w:right w:val="none" w:sz="0" w:space="0" w:color="auto"/>
          </w:divBdr>
        </w:div>
        <w:div w:id="57948787">
          <w:marLeft w:val="0"/>
          <w:marRight w:val="0"/>
          <w:marTop w:val="0"/>
          <w:marBottom w:val="0"/>
          <w:divBdr>
            <w:top w:val="none" w:sz="0" w:space="0" w:color="auto"/>
            <w:left w:val="none" w:sz="0" w:space="0" w:color="auto"/>
            <w:bottom w:val="none" w:sz="0" w:space="0" w:color="auto"/>
            <w:right w:val="none" w:sz="0" w:space="0" w:color="auto"/>
          </w:divBdr>
        </w:div>
        <w:div w:id="1684941513">
          <w:marLeft w:val="0"/>
          <w:marRight w:val="0"/>
          <w:marTop w:val="0"/>
          <w:marBottom w:val="0"/>
          <w:divBdr>
            <w:top w:val="none" w:sz="0" w:space="0" w:color="auto"/>
            <w:left w:val="none" w:sz="0" w:space="0" w:color="auto"/>
            <w:bottom w:val="none" w:sz="0" w:space="0" w:color="auto"/>
            <w:right w:val="none" w:sz="0" w:space="0" w:color="auto"/>
          </w:divBdr>
        </w:div>
        <w:div w:id="2138990373">
          <w:marLeft w:val="0"/>
          <w:marRight w:val="0"/>
          <w:marTop w:val="0"/>
          <w:marBottom w:val="0"/>
          <w:divBdr>
            <w:top w:val="none" w:sz="0" w:space="0" w:color="auto"/>
            <w:left w:val="none" w:sz="0" w:space="0" w:color="auto"/>
            <w:bottom w:val="none" w:sz="0" w:space="0" w:color="auto"/>
            <w:right w:val="none" w:sz="0" w:space="0" w:color="auto"/>
          </w:divBdr>
        </w:div>
        <w:div w:id="330261401">
          <w:marLeft w:val="0"/>
          <w:marRight w:val="0"/>
          <w:marTop w:val="0"/>
          <w:marBottom w:val="0"/>
          <w:divBdr>
            <w:top w:val="none" w:sz="0" w:space="0" w:color="auto"/>
            <w:left w:val="none" w:sz="0" w:space="0" w:color="auto"/>
            <w:bottom w:val="none" w:sz="0" w:space="0" w:color="auto"/>
            <w:right w:val="none" w:sz="0" w:space="0" w:color="auto"/>
          </w:divBdr>
        </w:div>
        <w:div w:id="2000384213">
          <w:marLeft w:val="0"/>
          <w:marRight w:val="0"/>
          <w:marTop w:val="0"/>
          <w:marBottom w:val="0"/>
          <w:divBdr>
            <w:top w:val="none" w:sz="0" w:space="0" w:color="auto"/>
            <w:left w:val="none" w:sz="0" w:space="0" w:color="auto"/>
            <w:bottom w:val="none" w:sz="0" w:space="0" w:color="auto"/>
            <w:right w:val="none" w:sz="0" w:space="0" w:color="auto"/>
          </w:divBdr>
        </w:div>
        <w:div w:id="1041054343">
          <w:marLeft w:val="0"/>
          <w:marRight w:val="0"/>
          <w:marTop w:val="0"/>
          <w:marBottom w:val="0"/>
          <w:divBdr>
            <w:top w:val="none" w:sz="0" w:space="0" w:color="auto"/>
            <w:left w:val="none" w:sz="0" w:space="0" w:color="auto"/>
            <w:bottom w:val="none" w:sz="0" w:space="0" w:color="auto"/>
            <w:right w:val="none" w:sz="0" w:space="0" w:color="auto"/>
          </w:divBdr>
        </w:div>
        <w:div w:id="1715959513">
          <w:marLeft w:val="0"/>
          <w:marRight w:val="0"/>
          <w:marTop w:val="0"/>
          <w:marBottom w:val="0"/>
          <w:divBdr>
            <w:top w:val="none" w:sz="0" w:space="0" w:color="auto"/>
            <w:left w:val="none" w:sz="0" w:space="0" w:color="auto"/>
            <w:bottom w:val="none" w:sz="0" w:space="0" w:color="auto"/>
            <w:right w:val="none" w:sz="0" w:space="0" w:color="auto"/>
          </w:divBdr>
        </w:div>
        <w:div w:id="2070616508">
          <w:marLeft w:val="0"/>
          <w:marRight w:val="0"/>
          <w:marTop w:val="0"/>
          <w:marBottom w:val="0"/>
          <w:divBdr>
            <w:top w:val="none" w:sz="0" w:space="0" w:color="auto"/>
            <w:left w:val="none" w:sz="0" w:space="0" w:color="auto"/>
            <w:bottom w:val="none" w:sz="0" w:space="0" w:color="auto"/>
            <w:right w:val="none" w:sz="0" w:space="0" w:color="auto"/>
          </w:divBdr>
        </w:div>
        <w:div w:id="1488133399">
          <w:marLeft w:val="0"/>
          <w:marRight w:val="0"/>
          <w:marTop w:val="0"/>
          <w:marBottom w:val="0"/>
          <w:divBdr>
            <w:top w:val="none" w:sz="0" w:space="0" w:color="auto"/>
            <w:left w:val="none" w:sz="0" w:space="0" w:color="auto"/>
            <w:bottom w:val="none" w:sz="0" w:space="0" w:color="auto"/>
            <w:right w:val="none" w:sz="0" w:space="0" w:color="auto"/>
          </w:divBdr>
        </w:div>
        <w:div w:id="515848745">
          <w:marLeft w:val="0"/>
          <w:marRight w:val="0"/>
          <w:marTop w:val="0"/>
          <w:marBottom w:val="0"/>
          <w:divBdr>
            <w:top w:val="none" w:sz="0" w:space="0" w:color="auto"/>
            <w:left w:val="none" w:sz="0" w:space="0" w:color="auto"/>
            <w:bottom w:val="none" w:sz="0" w:space="0" w:color="auto"/>
            <w:right w:val="none" w:sz="0" w:space="0" w:color="auto"/>
          </w:divBdr>
        </w:div>
        <w:div w:id="1507088809">
          <w:marLeft w:val="0"/>
          <w:marRight w:val="0"/>
          <w:marTop w:val="0"/>
          <w:marBottom w:val="0"/>
          <w:divBdr>
            <w:top w:val="none" w:sz="0" w:space="0" w:color="auto"/>
            <w:left w:val="none" w:sz="0" w:space="0" w:color="auto"/>
            <w:bottom w:val="none" w:sz="0" w:space="0" w:color="auto"/>
            <w:right w:val="none" w:sz="0" w:space="0" w:color="auto"/>
          </w:divBdr>
        </w:div>
        <w:div w:id="1394038606">
          <w:marLeft w:val="0"/>
          <w:marRight w:val="0"/>
          <w:marTop w:val="0"/>
          <w:marBottom w:val="0"/>
          <w:divBdr>
            <w:top w:val="none" w:sz="0" w:space="0" w:color="auto"/>
            <w:left w:val="none" w:sz="0" w:space="0" w:color="auto"/>
            <w:bottom w:val="none" w:sz="0" w:space="0" w:color="auto"/>
            <w:right w:val="none" w:sz="0" w:space="0" w:color="auto"/>
          </w:divBdr>
        </w:div>
      </w:divsChild>
    </w:div>
    <w:div w:id="37827284">
      <w:bodyDiv w:val="1"/>
      <w:marLeft w:val="0"/>
      <w:marRight w:val="0"/>
      <w:marTop w:val="0"/>
      <w:marBottom w:val="0"/>
      <w:divBdr>
        <w:top w:val="none" w:sz="0" w:space="0" w:color="auto"/>
        <w:left w:val="none" w:sz="0" w:space="0" w:color="auto"/>
        <w:bottom w:val="none" w:sz="0" w:space="0" w:color="auto"/>
        <w:right w:val="none" w:sz="0" w:space="0" w:color="auto"/>
      </w:divBdr>
    </w:div>
    <w:div w:id="52318417">
      <w:bodyDiv w:val="1"/>
      <w:marLeft w:val="0"/>
      <w:marRight w:val="0"/>
      <w:marTop w:val="0"/>
      <w:marBottom w:val="0"/>
      <w:divBdr>
        <w:top w:val="none" w:sz="0" w:space="0" w:color="auto"/>
        <w:left w:val="none" w:sz="0" w:space="0" w:color="auto"/>
        <w:bottom w:val="none" w:sz="0" w:space="0" w:color="auto"/>
        <w:right w:val="none" w:sz="0" w:space="0" w:color="auto"/>
      </w:divBdr>
    </w:div>
    <w:div w:id="67269615">
      <w:bodyDiv w:val="1"/>
      <w:marLeft w:val="0"/>
      <w:marRight w:val="0"/>
      <w:marTop w:val="0"/>
      <w:marBottom w:val="0"/>
      <w:divBdr>
        <w:top w:val="none" w:sz="0" w:space="0" w:color="auto"/>
        <w:left w:val="none" w:sz="0" w:space="0" w:color="auto"/>
        <w:bottom w:val="none" w:sz="0" w:space="0" w:color="auto"/>
        <w:right w:val="none" w:sz="0" w:space="0" w:color="auto"/>
      </w:divBdr>
    </w:div>
    <w:div w:id="74861145">
      <w:bodyDiv w:val="1"/>
      <w:marLeft w:val="0"/>
      <w:marRight w:val="0"/>
      <w:marTop w:val="0"/>
      <w:marBottom w:val="0"/>
      <w:divBdr>
        <w:top w:val="none" w:sz="0" w:space="0" w:color="auto"/>
        <w:left w:val="none" w:sz="0" w:space="0" w:color="auto"/>
        <w:bottom w:val="none" w:sz="0" w:space="0" w:color="auto"/>
        <w:right w:val="none" w:sz="0" w:space="0" w:color="auto"/>
      </w:divBdr>
    </w:div>
    <w:div w:id="91947461">
      <w:bodyDiv w:val="1"/>
      <w:marLeft w:val="0"/>
      <w:marRight w:val="0"/>
      <w:marTop w:val="0"/>
      <w:marBottom w:val="0"/>
      <w:divBdr>
        <w:top w:val="none" w:sz="0" w:space="0" w:color="auto"/>
        <w:left w:val="none" w:sz="0" w:space="0" w:color="auto"/>
        <w:bottom w:val="none" w:sz="0" w:space="0" w:color="auto"/>
        <w:right w:val="none" w:sz="0" w:space="0" w:color="auto"/>
      </w:divBdr>
      <w:divsChild>
        <w:div w:id="1795903121">
          <w:marLeft w:val="0"/>
          <w:marRight w:val="0"/>
          <w:marTop w:val="0"/>
          <w:marBottom w:val="0"/>
          <w:divBdr>
            <w:top w:val="none" w:sz="0" w:space="0" w:color="auto"/>
            <w:left w:val="none" w:sz="0" w:space="0" w:color="auto"/>
            <w:bottom w:val="none" w:sz="0" w:space="0" w:color="auto"/>
            <w:right w:val="none" w:sz="0" w:space="0" w:color="auto"/>
          </w:divBdr>
        </w:div>
        <w:div w:id="1091508747">
          <w:marLeft w:val="0"/>
          <w:marRight w:val="0"/>
          <w:marTop w:val="0"/>
          <w:marBottom w:val="0"/>
          <w:divBdr>
            <w:top w:val="none" w:sz="0" w:space="0" w:color="auto"/>
            <w:left w:val="none" w:sz="0" w:space="0" w:color="auto"/>
            <w:bottom w:val="none" w:sz="0" w:space="0" w:color="auto"/>
            <w:right w:val="none" w:sz="0" w:space="0" w:color="auto"/>
          </w:divBdr>
        </w:div>
        <w:div w:id="469245859">
          <w:marLeft w:val="0"/>
          <w:marRight w:val="0"/>
          <w:marTop w:val="0"/>
          <w:marBottom w:val="0"/>
          <w:divBdr>
            <w:top w:val="none" w:sz="0" w:space="0" w:color="auto"/>
            <w:left w:val="none" w:sz="0" w:space="0" w:color="auto"/>
            <w:bottom w:val="none" w:sz="0" w:space="0" w:color="auto"/>
            <w:right w:val="none" w:sz="0" w:space="0" w:color="auto"/>
          </w:divBdr>
        </w:div>
        <w:div w:id="1279529112">
          <w:marLeft w:val="0"/>
          <w:marRight w:val="0"/>
          <w:marTop w:val="0"/>
          <w:marBottom w:val="0"/>
          <w:divBdr>
            <w:top w:val="none" w:sz="0" w:space="0" w:color="auto"/>
            <w:left w:val="none" w:sz="0" w:space="0" w:color="auto"/>
            <w:bottom w:val="none" w:sz="0" w:space="0" w:color="auto"/>
            <w:right w:val="none" w:sz="0" w:space="0" w:color="auto"/>
          </w:divBdr>
        </w:div>
        <w:div w:id="470557933">
          <w:marLeft w:val="0"/>
          <w:marRight w:val="0"/>
          <w:marTop w:val="0"/>
          <w:marBottom w:val="0"/>
          <w:divBdr>
            <w:top w:val="none" w:sz="0" w:space="0" w:color="auto"/>
            <w:left w:val="none" w:sz="0" w:space="0" w:color="auto"/>
            <w:bottom w:val="none" w:sz="0" w:space="0" w:color="auto"/>
            <w:right w:val="none" w:sz="0" w:space="0" w:color="auto"/>
          </w:divBdr>
        </w:div>
        <w:div w:id="1026828477">
          <w:marLeft w:val="708"/>
          <w:marRight w:val="0"/>
          <w:marTop w:val="0"/>
          <w:marBottom w:val="0"/>
          <w:divBdr>
            <w:top w:val="none" w:sz="0" w:space="0" w:color="auto"/>
            <w:left w:val="none" w:sz="0" w:space="0" w:color="auto"/>
            <w:bottom w:val="none" w:sz="0" w:space="0" w:color="auto"/>
            <w:right w:val="none" w:sz="0" w:space="0" w:color="auto"/>
          </w:divBdr>
        </w:div>
        <w:div w:id="1807697912">
          <w:marLeft w:val="708"/>
          <w:marRight w:val="0"/>
          <w:marTop w:val="0"/>
          <w:marBottom w:val="0"/>
          <w:divBdr>
            <w:top w:val="none" w:sz="0" w:space="0" w:color="auto"/>
            <w:left w:val="none" w:sz="0" w:space="0" w:color="auto"/>
            <w:bottom w:val="none" w:sz="0" w:space="0" w:color="auto"/>
            <w:right w:val="none" w:sz="0" w:space="0" w:color="auto"/>
          </w:divBdr>
        </w:div>
        <w:div w:id="453252219">
          <w:marLeft w:val="708"/>
          <w:marRight w:val="0"/>
          <w:marTop w:val="0"/>
          <w:marBottom w:val="0"/>
          <w:divBdr>
            <w:top w:val="none" w:sz="0" w:space="0" w:color="auto"/>
            <w:left w:val="none" w:sz="0" w:space="0" w:color="auto"/>
            <w:bottom w:val="none" w:sz="0" w:space="0" w:color="auto"/>
            <w:right w:val="none" w:sz="0" w:space="0" w:color="auto"/>
          </w:divBdr>
        </w:div>
        <w:div w:id="1242444302">
          <w:marLeft w:val="708"/>
          <w:marRight w:val="0"/>
          <w:marTop w:val="0"/>
          <w:marBottom w:val="0"/>
          <w:divBdr>
            <w:top w:val="none" w:sz="0" w:space="0" w:color="auto"/>
            <w:left w:val="none" w:sz="0" w:space="0" w:color="auto"/>
            <w:bottom w:val="none" w:sz="0" w:space="0" w:color="auto"/>
            <w:right w:val="none" w:sz="0" w:space="0" w:color="auto"/>
          </w:divBdr>
        </w:div>
        <w:div w:id="1253969881">
          <w:marLeft w:val="708"/>
          <w:marRight w:val="0"/>
          <w:marTop w:val="0"/>
          <w:marBottom w:val="0"/>
          <w:divBdr>
            <w:top w:val="none" w:sz="0" w:space="0" w:color="auto"/>
            <w:left w:val="none" w:sz="0" w:space="0" w:color="auto"/>
            <w:bottom w:val="none" w:sz="0" w:space="0" w:color="auto"/>
            <w:right w:val="none" w:sz="0" w:space="0" w:color="auto"/>
          </w:divBdr>
        </w:div>
        <w:div w:id="329649159">
          <w:marLeft w:val="0"/>
          <w:marRight w:val="0"/>
          <w:marTop w:val="0"/>
          <w:marBottom w:val="0"/>
          <w:divBdr>
            <w:top w:val="none" w:sz="0" w:space="0" w:color="auto"/>
            <w:left w:val="none" w:sz="0" w:space="0" w:color="auto"/>
            <w:bottom w:val="none" w:sz="0" w:space="0" w:color="auto"/>
            <w:right w:val="none" w:sz="0" w:space="0" w:color="auto"/>
          </w:divBdr>
        </w:div>
        <w:div w:id="1688366594">
          <w:marLeft w:val="0"/>
          <w:marRight w:val="0"/>
          <w:marTop w:val="0"/>
          <w:marBottom w:val="0"/>
          <w:divBdr>
            <w:top w:val="none" w:sz="0" w:space="0" w:color="auto"/>
            <w:left w:val="none" w:sz="0" w:space="0" w:color="auto"/>
            <w:bottom w:val="none" w:sz="0" w:space="0" w:color="auto"/>
            <w:right w:val="none" w:sz="0" w:space="0" w:color="auto"/>
          </w:divBdr>
        </w:div>
        <w:div w:id="2105764913">
          <w:marLeft w:val="708"/>
          <w:marRight w:val="0"/>
          <w:marTop w:val="0"/>
          <w:marBottom w:val="0"/>
          <w:divBdr>
            <w:top w:val="none" w:sz="0" w:space="0" w:color="auto"/>
            <w:left w:val="none" w:sz="0" w:space="0" w:color="auto"/>
            <w:bottom w:val="none" w:sz="0" w:space="0" w:color="auto"/>
            <w:right w:val="none" w:sz="0" w:space="0" w:color="auto"/>
          </w:divBdr>
        </w:div>
        <w:div w:id="1238439517">
          <w:marLeft w:val="708"/>
          <w:marRight w:val="0"/>
          <w:marTop w:val="0"/>
          <w:marBottom w:val="0"/>
          <w:divBdr>
            <w:top w:val="none" w:sz="0" w:space="0" w:color="auto"/>
            <w:left w:val="none" w:sz="0" w:space="0" w:color="auto"/>
            <w:bottom w:val="none" w:sz="0" w:space="0" w:color="auto"/>
            <w:right w:val="none" w:sz="0" w:space="0" w:color="auto"/>
          </w:divBdr>
        </w:div>
        <w:div w:id="2090032920">
          <w:marLeft w:val="708"/>
          <w:marRight w:val="0"/>
          <w:marTop w:val="0"/>
          <w:marBottom w:val="0"/>
          <w:divBdr>
            <w:top w:val="none" w:sz="0" w:space="0" w:color="auto"/>
            <w:left w:val="none" w:sz="0" w:space="0" w:color="auto"/>
            <w:bottom w:val="none" w:sz="0" w:space="0" w:color="auto"/>
            <w:right w:val="none" w:sz="0" w:space="0" w:color="auto"/>
          </w:divBdr>
        </w:div>
        <w:div w:id="1368524878">
          <w:marLeft w:val="0"/>
          <w:marRight w:val="0"/>
          <w:marTop w:val="0"/>
          <w:marBottom w:val="0"/>
          <w:divBdr>
            <w:top w:val="none" w:sz="0" w:space="0" w:color="auto"/>
            <w:left w:val="none" w:sz="0" w:space="0" w:color="auto"/>
            <w:bottom w:val="none" w:sz="0" w:space="0" w:color="auto"/>
            <w:right w:val="none" w:sz="0" w:space="0" w:color="auto"/>
          </w:divBdr>
        </w:div>
        <w:div w:id="318114997">
          <w:marLeft w:val="0"/>
          <w:marRight w:val="0"/>
          <w:marTop w:val="0"/>
          <w:marBottom w:val="0"/>
          <w:divBdr>
            <w:top w:val="none" w:sz="0" w:space="0" w:color="auto"/>
            <w:left w:val="none" w:sz="0" w:space="0" w:color="auto"/>
            <w:bottom w:val="none" w:sz="0" w:space="0" w:color="auto"/>
            <w:right w:val="none" w:sz="0" w:space="0" w:color="auto"/>
          </w:divBdr>
        </w:div>
        <w:div w:id="2135562493">
          <w:marLeft w:val="708"/>
          <w:marRight w:val="0"/>
          <w:marTop w:val="0"/>
          <w:marBottom w:val="0"/>
          <w:divBdr>
            <w:top w:val="none" w:sz="0" w:space="0" w:color="auto"/>
            <w:left w:val="none" w:sz="0" w:space="0" w:color="auto"/>
            <w:bottom w:val="none" w:sz="0" w:space="0" w:color="auto"/>
            <w:right w:val="none" w:sz="0" w:space="0" w:color="auto"/>
          </w:divBdr>
        </w:div>
        <w:div w:id="728504510">
          <w:marLeft w:val="708"/>
          <w:marRight w:val="0"/>
          <w:marTop w:val="0"/>
          <w:marBottom w:val="0"/>
          <w:divBdr>
            <w:top w:val="none" w:sz="0" w:space="0" w:color="auto"/>
            <w:left w:val="none" w:sz="0" w:space="0" w:color="auto"/>
            <w:bottom w:val="none" w:sz="0" w:space="0" w:color="auto"/>
            <w:right w:val="none" w:sz="0" w:space="0" w:color="auto"/>
          </w:divBdr>
        </w:div>
        <w:div w:id="759370199">
          <w:marLeft w:val="708"/>
          <w:marRight w:val="0"/>
          <w:marTop w:val="0"/>
          <w:marBottom w:val="0"/>
          <w:divBdr>
            <w:top w:val="none" w:sz="0" w:space="0" w:color="auto"/>
            <w:left w:val="none" w:sz="0" w:space="0" w:color="auto"/>
            <w:bottom w:val="none" w:sz="0" w:space="0" w:color="auto"/>
            <w:right w:val="none" w:sz="0" w:space="0" w:color="auto"/>
          </w:divBdr>
        </w:div>
      </w:divsChild>
    </w:div>
    <w:div w:id="100881667">
      <w:bodyDiv w:val="1"/>
      <w:marLeft w:val="0"/>
      <w:marRight w:val="0"/>
      <w:marTop w:val="0"/>
      <w:marBottom w:val="0"/>
      <w:divBdr>
        <w:top w:val="none" w:sz="0" w:space="0" w:color="auto"/>
        <w:left w:val="none" w:sz="0" w:space="0" w:color="auto"/>
        <w:bottom w:val="none" w:sz="0" w:space="0" w:color="auto"/>
        <w:right w:val="none" w:sz="0" w:space="0" w:color="auto"/>
      </w:divBdr>
      <w:divsChild>
        <w:div w:id="1340307984">
          <w:marLeft w:val="0"/>
          <w:marRight w:val="0"/>
          <w:marTop w:val="0"/>
          <w:marBottom w:val="0"/>
          <w:divBdr>
            <w:top w:val="none" w:sz="0" w:space="0" w:color="auto"/>
            <w:left w:val="none" w:sz="0" w:space="0" w:color="auto"/>
            <w:bottom w:val="none" w:sz="0" w:space="0" w:color="auto"/>
            <w:right w:val="none" w:sz="0" w:space="0" w:color="auto"/>
          </w:divBdr>
        </w:div>
        <w:div w:id="1598828483">
          <w:marLeft w:val="0"/>
          <w:marRight w:val="0"/>
          <w:marTop w:val="0"/>
          <w:marBottom w:val="0"/>
          <w:divBdr>
            <w:top w:val="none" w:sz="0" w:space="0" w:color="auto"/>
            <w:left w:val="none" w:sz="0" w:space="0" w:color="auto"/>
            <w:bottom w:val="none" w:sz="0" w:space="0" w:color="auto"/>
            <w:right w:val="none" w:sz="0" w:space="0" w:color="auto"/>
          </w:divBdr>
        </w:div>
        <w:div w:id="1691372270">
          <w:marLeft w:val="0"/>
          <w:marRight w:val="0"/>
          <w:marTop w:val="0"/>
          <w:marBottom w:val="0"/>
          <w:divBdr>
            <w:top w:val="none" w:sz="0" w:space="0" w:color="auto"/>
            <w:left w:val="none" w:sz="0" w:space="0" w:color="auto"/>
            <w:bottom w:val="none" w:sz="0" w:space="0" w:color="auto"/>
            <w:right w:val="none" w:sz="0" w:space="0" w:color="auto"/>
          </w:divBdr>
        </w:div>
        <w:div w:id="690885340">
          <w:marLeft w:val="0"/>
          <w:marRight w:val="0"/>
          <w:marTop w:val="0"/>
          <w:marBottom w:val="0"/>
          <w:divBdr>
            <w:top w:val="none" w:sz="0" w:space="0" w:color="auto"/>
            <w:left w:val="none" w:sz="0" w:space="0" w:color="auto"/>
            <w:bottom w:val="none" w:sz="0" w:space="0" w:color="auto"/>
            <w:right w:val="none" w:sz="0" w:space="0" w:color="auto"/>
          </w:divBdr>
        </w:div>
        <w:div w:id="269750173">
          <w:marLeft w:val="0"/>
          <w:marRight w:val="0"/>
          <w:marTop w:val="0"/>
          <w:marBottom w:val="0"/>
          <w:divBdr>
            <w:top w:val="none" w:sz="0" w:space="0" w:color="auto"/>
            <w:left w:val="none" w:sz="0" w:space="0" w:color="auto"/>
            <w:bottom w:val="none" w:sz="0" w:space="0" w:color="auto"/>
            <w:right w:val="none" w:sz="0" w:space="0" w:color="auto"/>
          </w:divBdr>
        </w:div>
        <w:div w:id="2063862065">
          <w:marLeft w:val="0"/>
          <w:marRight w:val="0"/>
          <w:marTop w:val="0"/>
          <w:marBottom w:val="0"/>
          <w:divBdr>
            <w:top w:val="none" w:sz="0" w:space="0" w:color="auto"/>
            <w:left w:val="none" w:sz="0" w:space="0" w:color="auto"/>
            <w:bottom w:val="none" w:sz="0" w:space="0" w:color="auto"/>
            <w:right w:val="none" w:sz="0" w:space="0" w:color="auto"/>
          </w:divBdr>
        </w:div>
        <w:div w:id="830801442">
          <w:marLeft w:val="0"/>
          <w:marRight w:val="0"/>
          <w:marTop w:val="0"/>
          <w:marBottom w:val="0"/>
          <w:divBdr>
            <w:top w:val="none" w:sz="0" w:space="0" w:color="auto"/>
            <w:left w:val="none" w:sz="0" w:space="0" w:color="auto"/>
            <w:bottom w:val="none" w:sz="0" w:space="0" w:color="auto"/>
            <w:right w:val="none" w:sz="0" w:space="0" w:color="auto"/>
          </w:divBdr>
        </w:div>
        <w:div w:id="1346009707">
          <w:marLeft w:val="0"/>
          <w:marRight w:val="0"/>
          <w:marTop w:val="0"/>
          <w:marBottom w:val="0"/>
          <w:divBdr>
            <w:top w:val="none" w:sz="0" w:space="0" w:color="auto"/>
            <w:left w:val="none" w:sz="0" w:space="0" w:color="auto"/>
            <w:bottom w:val="none" w:sz="0" w:space="0" w:color="auto"/>
            <w:right w:val="none" w:sz="0" w:space="0" w:color="auto"/>
          </w:divBdr>
        </w:div>
        <w:div w:id="121270184">
          <w:marLeft w:val="0"/>
          <w:marRight w:val="0"/>
          <w:marTop w:val="0"/>
          <w:marBottom w:val="0"/>
          <w:divBdr>
            <w:top w:val="none" w:sz="0" w:space="0" w:color="auto"/>
            <w:left w:val="none" w:sz="0" w:space="0" w:color="auto"/>
            <w:bottom w:val="none" w:sz="0" w:space="0" w:color="auto"/>
            <w:right w:val="none" w:sz="0" w:space="0" w:color="auto"/>
          </w:divBdr>
        </w:div>
        <w:div w:id="518738892">
          <w:marLeft w:val="0"/>
          <w:marRight w:val="0"/>
          <w:marTop w:val="0"/>
          <w:marBottom w:val="0"/>
          <w:divBdr>
            <w:top w:val="none" w:sz="0" w:space="0" w:color="auto"/>
            <w:left w:val="none" w:sz="0" w:space="0" w:color="auto"/>
            <w:bottom w:val="none" w:sz="0" w:space="0" w:color="auto"/>
            <w:right w:val="none" w:sz="0" w:space="0" w:color="auto"/>
          </w:divBdr>
        </w:div>
        <w:div w:id="1623535961">
          <w:marLeft w:val="0"/>
          <w:marRight w:val="0"/>
          <w:marTop w:val="0"/>
          <w:marBottom w:val="0"/>
          <w:divBdr>
            <w:top w:val="none" w:sz="0" w:space="0" w:color="auto"/>
            <w:left w:val="none" w:sz="0" w:space="0" w:color="auto"/>
            <w:bottom w:val="none" w:sz="0" w:space="0" w:color="auto"/>
            <w:right w:val="none" w:sz="0" w:space="0" w:color="auto"/>
          </w:divBdr>
        </w:div>
        <w:div w:id="745801649">
          <w:marLeft w:val="0"/>
          <w:marRight w:val="0"/>
          <w:marTop w:val="0"/>
          <w:marBottom w:val="0"/>
          <w:divBdr>
            <w:top w:val="none" w:sz="0" w:space="0" w:color="auto"/>
            <w:left w:val="none" w:sz="0" w:space="0" w:color="auto"/>
            <w:bottom w:val="none" w:sz="0" w:space="0" w:color="auto"/>
            <w:right w:val="none" w:sz="0" w:space="0" w:color="auto"/>
          </w:divBdr>
        </w:div>
        <w:div w:id="521436312">
          <w:marLeft w:val="0"/>
          <w:marRight w:val="0"/>
          <w:marTop w:val="0"/>
          <w:marBottom w:val="0"/>
          <w:divBdr>
            <w:top w:val="none" w:sz="0" w:space="0" w:color="auto"/>
            <w:left w:val="none" w:sz="0" w:space="0" w:color="auto"/>
            <w:bottom w:val="none" w:sz="0" w:space="0" w:color="auto"/>
            <w:right w:val="none" w:sz="0" w:space="0" w:color="auto"/>
          </w:divBdr>
        </w:div>
        <w:div w:id="2019039074">
          <w:marLeft w:val="0"/>
          <w:marRight w:val="0"/>
          <w:marTop w:val="0"/>
          <w:marBottom w:val="0"/>
          <w:divBdr>
            <w:top w:val="none" w:sz="0" w:space="0" w:color="auto"/>
            <w:left w:val="none" w:sz="0" w:space="0" w:color="auto"/>
            <w:bottom w:val="none" w:sz="0" w:space="0" w:color="auto"/>
            <w:right w:val="none" w:sz="0" w:space="0" w:color="auto"/>
          </w:divBdr>
        </w:div>
        <w:div w:id="496580687">
          <w:marLeft w:val="0"/>
          <w:marRight w:val="0"/>
          <w:marTop w:val="0"/>
          <w:marBottom w:val="0"/>
          <w:divBdr>
            <w:top w:val="none" w:sz="0" w:space="0" w:color="auto"/>
            <w:left w:val="none" w:sz="0" w:space="0" w:color="auto"/>
            <w:bottom w:val="none" w:sz="0" w:space="0" w:color="auto"/>
            <w:right w:val="none" w:sz="0" w:space="0" w:color="auto"/>
          </w:divBdr>
        </w:div>
        <w:div w:id="1478719627">
          <w:marLeft w:val="0"/>
          <w:marRight w:val="0"/>
          <w:marTop w:val="0"/>
          <w:marBottom w:val="0"/>
          <w:divBdr>
            <w:top w:val="none" w:sz="0" w:space="0" w:color="auto"/>
            <w:left w:val="none" w:sz="0" w:space="0" w:color="auto"/>
            <w:bottom w:val="none" w:sz="0" w:space="0" w:color="auto"/>
            <w:right w:val="none" w:sz="0" w:space="0" w:color="auto"/>
          </w:divBdr>
        </w:div>
        <w:div w:id="305168103">
          <w:marLeft w:val="0"/>
          <w:marRight w:val="0"/>
          <w:marTop w:val="0"/>
          <w:marBottom w:val="0"/>
          <w:divBdr>
            <w:top w:val="none" w:sz="0" w:space="0" w:color="auto"/>
            <w:left w:val="none" w:sz="0" w:space="0" w:color="auto"/>
            <w:bottom w:val="none" w:sz="0" w:space="0" w:color="auto"/>
            <w:right w:val="none" w:sz="0" w:space="0" w:color="auto"/>
          </w:divBdr>
        </w:div>
      </w:divsChild>
    </w:div>
    <w:div w:id="122043576">
      <w:bodyDiv w:val="1"/>
      <w:marLeft w:val="0"/>
      <w:marRight w:val="0"/>
      <w:marTop w:val="0"/>
      <w:marBottom w:val="0"/>
      <w:divBdr>
        <w:top w:val="none" w:sz="0" w:space="0" w:color="auto"/>
        <w:left w:val="none" w:sz="0" w:space="0" w:color="auto"/>
        <w:bottom w:val="none" w:sz="0" w:space="0" w:color="auto"/>
        <w:right w:val="none" w:sz="0" w:space="0" w:color="auto"/>
      </w:divBdr>
    </w:div>
    <w:div w:id="127864178">
      <w:bodyDiv w:val="1"/>
      <w:marLeft w:val="0"/>
      <w:marRight w:val="0"/>
      <w:marTop w:val="0"/>
      <w:marBottom w:val="0"/>
      <w:divBdr>
        <w:top w:val="none" w:sz="0" w:space="0" w:color="auto"/>
        <w:left w:val="none" w:sz="0" w:space="0" w:color="auto"/>
        <w:bottom w:val="none" w:sz="0" w:space="0" w:color="auto"/>
        <w:right w:val="none" w:sz="0" w:space="0" w:color="auto"/>
      </w:divBdr>
      <w:divsChild>
        <w:div w:id="620963907">
          <w:marLeft w:val="0"/>
          <w:marRight w:val="0"/>
          <w:marTop w:val="0"/>
          <w:marBottom w:val="0"/>
          <w:divBdr>
            <w:top w:val="none" w:sz="0" w:space="0" w:color="auto"/>
            <w:left w:val="none" w:sz="0" w:space="0" w:color="auto"/>
            <w:bottom w:val="none" w:sz="0" w:space="0" w:color="auto"/>
            <w:right w:val="none" w:sz="0" w:space="0" w:color="auto"/>
          </w:divBdr>
        </w:div>
        <w:div w:id="451943630">
          <w:marLeft w:val="0"/>
          <w:marRight w:val="0"/>
          <w:marTop w:val="0"/>
          <w:marBottom w:val="0"/>
          <w:divBdr>
            <w:top w:val="none" w:sz="0" w:space="0" w:color="auto"/>
            <w:left w:val="none" w:sz="0" w:space="0" w:color="auto"/>
            <w:bottom w:val="none" w:sz="0" w:space="0" w:color="auto"/>
            <w:right w:val="none" w:sz="0" w:space="0" w:color="auto"/>
          </w:divBdr>
        </w:div>
        <w:div w:id="303891955">
          <w:marLeft w:val="0"/>
          <w:marRight w:val="0"/>
          <w:marTop w:val="0"/>
          <w:marBottom w:val="0"/>
          <w:divBdr>
            <w:top w:val="none" w:sz="0" w:space="0" w:color="auto"/>
            <w:left w:val="none" w:sz="0" w:space="0" w:color="auto"/>
            <w:bottom w:val="none" w:sz="0" w:space="0" w:color="auto"/>
            <w:right w:val="none" w:sz="0" w:space="0" w:color="auto"/>
          </w:divBdr>
        </w:div>
        <w:div w:id="1029986432">
          <w:marLeft w:val="0"/>
          <w:marRight w:val="0"/>
          <w:marTop w:val="0"/>
          <w:marBottom w:val="0"/>
          <w:divBdr>
            <w:top w:val="none" w:sz="0" w:space="0" w:color="auto"/>
            <w:left w:val="none" w:sz="0" w:space="0" w:color="auto"/>
            <w:bottom w:val="none" w:sz="0" w:space="0" w:color="auto"/>
            <w:right w:val="none" w:sz="0" w:space="0" w:color="auto"/>
          </w:divBdr>
        </w:div>
        <w:div w:id="1200555697">
          <w:marLeft w:val="0"/>
          <w:marRight w:val="0"/>
          <w:marTop w:val="0"/>
          <w:marBottom w:val="0"/>
          <w:divBdr>
            <w:top w:val="none" w:sz="0" w:space="0" w:color="auto"/>
            <w:left w:val="none" w:sz="0" w:space="0" w:color="auto"/>
            <w:bottom w:val="none" w:sz="0" w:space="0" w:color="auto"/>
            <w:right w:val="none" w:sz="0" w:space="0" w:color="auto"/>
          </w:divBdr>
        </w:div>
        <w:div w:id="929972214">
          <w:marLeft w:val="0"/>
          <w:marRight w:val="0"/>
          <w:marTop w:val="0"/>
          <w:marBottom w:val="0"/>
          <w:divBdr>
            <w:top w:val="none" w:sz="0" w:space="0" w:color="auto"/>
            <w:left w:val="none" w:sz="0" w:space="0" w:color="auto"/>
            <w:bottom w:val="none" w:sz="0" w:space="0" w:color="auto"/>
            <w:right w:val="none" w:sz="0" w:space="0" w:color="auto"/>
          </w:divBdr>
        </w:div>
        <w:div w:id="1479571773">
          <w:marLeft w:val="0"/>
          <w:marRight w:val="0"/>
          <w:marTop w:val="0"/>
          <w:marBottom w:val="0"/>
          <w:divBdr>
            <w:top w:val="none" w:sz="0" w:space="0" w:color="auto"/>
            <w:left w:val="none" w:sz="0" w:space="0" w:color="auto"/>
            <w:bottom w:val="none" w:sz="0" w:space="0" w:color="auto"/>
            <w:right w:val="none" w:sz="0" w:space="0" w:color="auto"/>
          </w:divBdr>
        </w:div>
        <w:div w:id="1366784092">
          <w:marLeft w:val="0"/>
          <w:marRight w:val="0"/>
          <w:marTop w:val="0"/>
          <w:marBottom w:val="0"/>
          <w:divBdr>
            <w:top w:val="none" w:sz="0" w:space="0" w:color="auto"/>
            <w:left w:val="none" w:sz="0" w:space="0" w:color="auto"/>
            <w:bottom w:val="none" w:sz="0" w:space="0" w:color="auto"/>
            <w:right w:val="none" w:sz="0" w:space="0" w:color="auto"/>
          </w:divBdr>
        </w:div>
      </w:divsChild>
    </w:div>
    <w:div w:id="145364161">
      <w:bodyDiv w:val="1"/>
      <w:marLeft w:val="0"/>
      <w:marRight w:val="0"/>
      <w:marTop w:val="0"/>
      <w:marBottom w:val="0"/>
      <w:divBdr>
        <w:top w:val="none" w:sz="0" w:space="0" w:color="auto"/>
        <w:left w:val="none" w:sz="0" w:space="0" w:color="auto"/>
        <w:bottom w:val="none" w:sz="0" w:space="0" w:color="auto"/>
        <w:right w:val="none" w:sz="0" w:space="0" w:color="auto"/>
      </w:divBdr>
      <w:divsChild>
        <w:div w:id="1620456797">
          <w:marLeft w:val="0"/>
          <w:marRight w:val="0"/>
          <w:marTop w:val="0"/>
          <w:marBottom w:val="0"/>
          <w:divBdr>
            <w:top w:val="none" w:sz="0" w:space="0" w:color="auto"/>
            <w:left w:val="none" w:sz="0" w:space="0" w:color="auto"/>
            <w:bottom w:val="none" w:sz="0" w:space="0" w:color="auto"/>
            <w:right w:val="none" w:sz="0" w:space="0" w:color="auto"/>
          </w:divBdr>
        </w:div>
        <w:div w:id="1049454990">
          <w:marLeft w:val="0"/>
          <w:marRight w:val="0"/>
          <w:marTop w:val="0"/>
          <w:marBottom w:val="0"/>
          <w:divBdr>
            <w:top w:val="none" w:sz="0" w:space="0" w:color="auto"/>
            <w:left w:val="none" w:sz="0" w:space="0" w:color="auto"/>
            <w:bottom w:val="none" w:sz="0" w:space="0" w:color="auto"/>
            <w:right w:val="none" w:sz="0" w:space="0" w:color="auto"/>
          </w:divBdr>
        </w:div>
        <w:div w:id="260454102">
          <w:marLeft w:val="0"/>
          <w:marRight w:val="0"/>
          <w:marTop w:val="0"/>
          <w:marBottom w:val="0"/>
          <w:divBdr>
            <w:top w:val="none" w:sz="0" w:space="0" w:color="auto"/>
            <w:left w:val="none" w:sz="0" w:space="0" w:color="auto"/>
            <w:bottom w:val="none" w:sz="0" w:space="0" w:color="auto"/>
            <w:right w:val="none" w:sz="0" w:space="0" w:color="auto"/>
          </w:divBdr>
        </w:div>
        <w:div w:id="1205748854">
          <w:marLeft w:val="0"/>
          <w:marRight w:val="0"/>
          <w:marTop w:val="0"/>
          <w:marBottom w:val="0"/>
          <w:divBdr>
            <w:top w:val="none" w:sz="0" w:space="0" w:color="auto"/>
            <w:left w:val="none" w:sz="0" w:space="0" w:color="auto"/>
            <w:bottom w:val="none" w:sz="0" w:space="0" w:color="auto"/>
            <w:right w:val="none" w:sz="0" w:space="0" w:color="auto"/>
          </w:divBdr>
        </w:div>
        <w:div w:id="2096003953">
          <w:marLeft w:val="0"/>
          <w:marRight w:val="0"/>
          <w:marTop w:val="0"/>
          <w:marBottom w:val="0"/>
          <w:divBdr>
            <w:top w:val="none" w:sz="0" w:space="0" w:color="auto"/>
            <w:left w:val="none" w:sz="0" w:space="0" w:color="auto"/>
            <w:bottom w:val="none" w:sz="0" w:space="0" w:color="auto"/>
            <w:right w:val="none" w:sz="0" w:space="0" w:color="auto"/>
          </w:divBdr>
        </w:div>
        <w:div w:id="1539200694">
          <w:marLeft w:val="0"/>
          <w:marRight w:val="0"/>
          <w:marTop w:val="0"/>
          <w:marBottom w:val="0"/>
          <w:divBdr>
            <w:top w:val="none" w:sz="0" w:space="0" w:color="auto"/>
            <w:left w:val="none" w:sz="0" w:space="0" w:color="auto"/>
            <w:bottom w:val="none" w:sz="0" w:space="0" w:color="auto"/>
            <w:right w:val="none" w:sz="0" w:space="0" w:color="auto"/>
          </w:divBdr>
        </w:div>
        <w:div w:id="628127542">
          <w:marLeft w:val="0"/>
          <w:marRight w:val="0"/>
          <w:marTop w:val="0"/>
          <w:marBottom w:val="0"/>
          <w:divBdr>
            <w:top w:val="none" w:sz="0" w:space="0" w:color="auto"/>
            <w:left w:val="none" w:sz="0" w:space="0" w:color="auto"/>
            <w:bottom w:val="none" w:sz="0" w:space="0" w:color="auto"/>
            <w:right w:val="none" w:sz="0" w:space="0" w:color="auto"/>
          </w:divBdr>
        </w:div>
        <w:div w:id="1816987644">
          <w:marLeft w:val="0"/>
          <w:marRight w:val="0"/>
          <w:marTop w:val="0"/>
          <w:marBottom w:val="0"/>
          <w:divBdr>
            <w:top w:val="none" w:sz="0" w:space="0" w:color="auto"/>
            <w:left w:val="none" w:sz="0" w:space="0" w:color="auto"/>
            <w:bottom w:val="none" w:sz="0" w:space="0" w:color="auto"/>
            <w:right w:val="none" w:sz="0" w:space="0" w:color="auto"/>
          </w:divBdr>
        </w:div>
        <w:div w:id="1664384136">
          <w:marLeft w:val="0"/>
          <w:marRight w:val="0"/>
          <w:marTop w:val="0"/>
          <w:marBottom w:val="0"/>
          <w:divBdr>
            <w:top w:val="none" w:sz="0" w:space="0" w:color="auto"/>
            <w:left w:val="none" w:sz="0" w:space="0" w:color="auto"/>
            <w:bottom w:val="none" w:sz="0" w:space="0" w:color="auto"/>
            <w:right w:val="none" w:sz="0" w:space="0" w:color="auto"/>
          </w:divBdr>
        </w:div>
        <w:div w:id="235821061">
          <w:marLeft w:val="0"/>
          <w:marRight w:val="0"/>
          <w:marTop w:val="0"/>
          <w:marBottom w:val="0"/>
          <w:divBdr>
            <w:top w:val="none" w:sz="0" w:space="0" w:color="auto"/>
            <w:left w:val="none" w:sz="0" w:space="0" w:color="auto"/>
            <w:bottom w:val="none" w:sz="0" w:space="0" w:color="auto"/>
            <w:right w:val="none" w:sz="0" w:space="0" w:color="auto"/>
          </w:divBdr>
        </w:div>
        <w:div w:id="1317688254">
          <w:marLeft w:val="0"/>
          <w:marRight w:val="0"/>
          <w:marTop w:val="0"/>
          <w:marBottom w:val="0"/>
          <w:divBdr>
            <w:top w:val="none" w:sz="0" w:space="0" w:color="auto"/>
            <w:left w:val="none" w:sz="0" w:space="0" w:color="auto"/>
            <w:bottom w:val="none" w:sz="0" w:space="0" w:color="auto"/>
            <w:right w:val="none" w:sz="0" w:space="0" w:color="auto"/>
          </w:divBdr>
        </w:div>
        <w:div w:id="1007827025">
          <w:marLeft w:val="0"/>
          <w:marRight w:val="0"/>
          <w:marTop w:val="0"/>
          <w:marBottom w:val="0"/>
          <w:divBdr>
            <w:top w:val="none" w:sz="0" w:space="0" w:color="auto"/>
            <w:left w:val="none" w:sz="0" w:space="0" w:color="auto"/>
            <w:bottom w:val="none" w:sz="0" w:space="0" w:color="auto"/>
            <w:right w:val="none" w:sz="0" w:space="0" w:color="auto"/>
          </w:divBdr>
        </w:div>
        <w:div w:id="522939923">
          <w:marLeft w:val="0"/>
          <w:marRight w:val="0"/>
          <w:marTop w:val="0"/>
          <w:marBottom w:val="0"/>
          <w:divBdr>
            <w:top w:val="none" w:sz="0" w:space="0" w:color="auto"/>
            <w:left w:val="none" w:sz="0" w:space="0" w:color="auto"/>
            <w:bottom w:val="none" w:sz="0" w:space="0" w:color="auto"/>
            <w:right w:val="none" w:sz="0" w:space="0" w:color="auto"/>
          </w:divBdr>
        </w:div>
        <w:div w:id="132336361">
          <w:marLeft w:val="0"/>
          <w:marRight w:val="0"/>
          <w:marTop w:val="0"/>
          <w:marBottom w:val="0"/>
          <w:divBdr>
            <w:top w:val="none" w:sz="0" w:space="0" w:color="auto"/>
            <w:left w:val="none" w:sz="0" w:space="0" w:color="auto"/>
            <w:bottom w:val="none" w:sz="0" w:space="0" w:color="auto"/>
            <w:right w:val="none" w:sz="0" w:space="0" w:color="auto"/>
          </w:divBdr>
        </w:div>
        <w:div w:id="2047830569">
          <w:marLeft w:val="0"/>
          <w:marRight w:val="0"/>
          <w:marTop w:val="0"/>
          <w:marBottom w:val="0"/>
          <w:divBdr>
            <w:top w:val="none" w:sz="0" w:space="0" w:color="auto"/>
            <w:left w:val="none" w:sz="0" w:space="0" w:color="auto"/>
            <w:bottom w:val="none" w:sz="0" w:space="0" w:color="auto"/>
            <w:right w:val="none" w:sz="0" w:space="0" w:color="auto"/>
          </w:divBdr>
        </w:div>
        <w:div w:id="1144811595">
          <w:marLeft w:val="0"/>
          <w:marRight w:val="0"/>
          <w:marTop w:val="0"/>
          <w:marBottom w:val="0"/>
          <w:divBdr>
            <w:top w:val="none" w:sz="0" w:space="0" w:color="auto"/>
            <w:left w:val="none" w:sz="0" w:space="0" w:color="auto"/>
            <w:bottom w:val="none" w:sz="0" w:space="0" w:color="auto"/>
            <w:right w:val="none" w:sz="0" w:space="0" w:color="auto"/>
          </w:divBdr>
        </w:div>
        <w:div w:id="354696467">
          <w:marLeft w:val="0"/>
          <w:marRight w:val="0"/>
          <w:marTop w:val="0"/>
          <w:marBottom w:val="0"/>
          <w:divBdr>
            <w:top w:val="none" w:sz="0" w:space="0" w:color="auto"/>
            <w:left w:val="none" w:sz="0" w:space="0" w:color="auto"/>
            <w:bottom w:val="none" w:sz="0" w:space="0" w:color="auto"/>
            <w:right w:val="none" w:sz="0" w:space="0" w:color="auto"/>
          </w:divBdr>
        </w:div>
        <w:div w:id="346323693">
          <w:marLeft w:val="0"/>
          <w:marRight w:val="0"/>
          <w:marTop w:val="0"/>
          <w:marBottom w:val="0"/>
          <w:divBdr>
            <w:top w:val="none" w:sz="0" w:space="0" w:color="auto"/>
            <w:left w:val="none" w:sz="0" w:space="0" w:color="auto"/>
            <w:bottom w:val="none" w:sz="0" w:space="0" w:color="auto"/>
            <w:right w:val="none" w:sz="0" w:space="0" w:color="auto"/>
          </w:divBdr>
        </w:div>
        <w:div w:id="254443418">
          <w:marLeft w:val="0"/>
          <w:marRight w:val="0"/>
          <w:marTop w:val="0"/>
          <w:marBottom w:val="0"/>
          <w:divBdr>
            <w:top w:val="none" w:sz="0" w:space="0" w:color="auto"/>
            <w:left w:val="none" w:sz="0" w:space="0" w:color="auto"/>
            <w:bottom w:val="none" w:sz="0" w:space="0" w:color="auto"/>
            <w:right w:val="none" w:sz="0" w:space="0" w:color="auto"/>
          </w:divBdr>
        </w:div>
        <w:div w:id="1837064289">
          <w:marLeft w:val="0"/>
          <w:marRight w:val="0"/>
          <w:marTop w:val="0"/>
          <w:marBottom w:val="0"/>
          <w:divBdr>
            <w:top w:val="none" w:sz="0" w:space="0" w:color="auto"/>
            <w:left w:val="none" w:sz="0" w:space="0" w:color="auto"/>
            <w:bottom w:val="none" w:sz="0" w:space="0" w:color="auto"/>
            <w:right w:val="none" w:sz="0" w:space="0" w:color="auto"/>
          </w:divBdr>
        </w:div>
        <w:div w:id="138377045">
          <w:marLeft w:val="0"/>
          <w:marRight w:val="0"/>
          <w:marTop w:val="0"/>
          <w:marBottom w:val="0"/>
          <w:divBdr>
            <w:top w:val="none" w:sz="0" w:space="0" w:color="auto"/>
            <w:left w:val="none" w:sz="0" w:space="0" w:color="auto"/>
            <w:bottom w:val="none" w:sz="0" w:space="0" w:color="auto"/>
            <w:right w:val="none" w:sz="0" w:space="0" w:color="auto"/>
          </w:divBdr>
        </w:div>
        <w:div w:id="656615623">
          <w:marLeft w:val="0"/>
          <w:marRight w:val="0"/>
          <w:marTop w:val="0"/>
          <w:marBottom w:val="0"/>
          <w:divBdr>
            <w:top w:val="none" w:sz="0" w:space="0" w:color="auto"/>
            <w:left w:val="none" w:sz="0" w:space="0" w:color="auto"/>
            <w:bottom w:val="none" w:sz="0" w:space="0" w:color="auto"/>
            <w:right w:val="none" w:sz="0" w:space="0" w:color="auto"/>
          </w:divBdr>
        </w:div>
        <w:div w:id="1755778925">
          <w:marLeft w:val="0"/>
          <w:marRight w:val="0"/>
          <w:marTop w:val="0"/>
          <w:marBottom w:val="0"/>
          <w:divBdr>
            <w:top w:val="none" w:sz="0" w:space="0" w:color="auto"/>
            <w:left w:val="none" w:sz="0" w:space="0" w:color="auto"/>
            <w:bottom w:val="none" w:sz="0" w:space="0" w:color="auto"/>
            <w:right w:val="none" w:sz="0" w:space="0" w:color="auto"/>
          </w:divBdr>
        </w:div>
        <w:div w:id="1704088372">
          <w:marLeft w:val="0"/>
          <w:marRight w:val="0"/>
          <w:marTop w:val="0"/>
          <w:marBottom w:val="0"/>
          <w:divBdr>
            <w:top w:val="none" w:sz="0" w:space="0" w:color="auto"/>
            <w:left w:val="none" w:sz="0" w:space="0" w:color="auto"/>
            <w:bottom w:val="none" w:sz="0" w:space="0" w:color="auto"/>
            <w:right w:val="none" w:sz="0" w:space="0" w:color="auto"/>
          </w:divBdr>
        </w:div>
        <w:div w:id="109904341">
          <w:marLeft w:val="0"/>
          <w:marRight w:val="0"/>
          <w:marTop w:val="0"/>
          <w:marBottom w:val="0"/>
          <w:divBdr>
            <w:top w:val="none" w:sz="0" w:space="0" w:color="auto"/>
            <w:left w:val="none" w:sz="0" w:space="0" w:color="auto"/>
            <w:bottom w:val="none" w:sz="0" w:space="0" w:color="auto"/>
            <w:right w:val="none" w:sz="0" w:space="0" w:color="auto"/>
          </w:divBdr>
        </w:div>
        <w:div w:id="1125192935">
          <w:marLeft w:val="0"/>
          <w:marRight w:val="0"/>
          <w:marTop w:val="0"/>
          <w:marBottom w:val="0"/>
          <w:divBdr>
            <w:top w:val="none" w:sz="0" w:space="0" w:color="auto"/>
            <w:left w:val="none" w:sz="0" w:space="0" w:color="auto"/>
            <w:bottom w:val="none" w:sz="0" w:space="0" w:color="auto"/>
            <w:right w:val="none" w:sz="0" w:space="0" w:color="auto"/>
          </w:divBdr>
        </w:div>
        <w:div w:id="6299730">
          <w:marLeft w:val="0"/>
          <w:marRight w:val="0"/>
          <w:marTop w:val="0"/>
          <w:marBottom w:val="0"/>
          <w:divBdr>
            <w:top w:val="none" w:sz="0" w:space="0" w:color="auto"/>
            <w:left w:val="none" w:sz="0" w:space="0" w:color="auto"/>
            <w:bottom w:val="none" w:sz="0" w:space="0" w:color="auto"/>
            <w:right w:val="none" w:sz="0" w:space="0" w:color="auto"/>
          </w:divBdr>
        </w:div>
        <w:div w:id="79571152">
          <w:marLeft w:val="0"/>
          <w:marRight w:val="0"/>
          <w:marTop w:val="0"/>
          <w:marBottom w:val="0"/>
          <w:divBdr>
            <w:top w:val="none" w:sz="0" w:space="0" w:color="auto"/>
            <w:left w:val="none" w:sz="0" w:space="0" w:color="auto"/>
            <w:bottom w:val="none" w:sz="0" w:space="0" w:color="auto"/>
            <w:right w:val="none" w:sz="0" w:space="0" w:color="auto"/>
          </w:divBdr>
        </w:div>
        <w:div w:id="1380668021">
          <w:marLeft w:val="0"/>
          <w:marRight w:val="0"/>
          <w:marTop w:val="0"/>
          <w:marBottom w:val="0"/>
          <w:divBdr>
            <w:top w:val="none" w:sz="0" w:space="0" w:color="auto"/>
            <w:left w:val="none" w:sz="0" w:space="0" w:color="auto"/>
            <w:bottom w:val="none" w:sz="0" w:space="0" w:color="auto"/>
            <w:right w:val="none" w:sz="0" w:space="0" w:color="auto"/>
          </w:divBdr>
        </w:div>
        <w:div w:id="1875583081">
          <w:marLeft w:val="0"/>
          <w:marRight w:val="0"/>
          <w:marTop w:val="0"/>
          <w:marBottom w:val="0"/>
          <w:divBdr>
            <w:top w:val="none" w:sz="0" w:space="0" w:color="auto"/>
            <w:left w:val="none" w:sz="0" w:space="0" w:color="auto"/>
            <w:bottom w:val="none" w:sz="0" w:space="0" w:color="auto"/>
            <w:right w:val="none" w:sz="0" w:space="0" w:color="auto"/>
          </w:divBdr>
        </w:div>
        <w:div w:id="1800607849">
          <w:marLeft w:val="0"/>
          <w:marRight w:val="0"/>
          <w:marTop w:val="0"/>
          <w:marBottom w:val="0"/>
          <w:divBdr>
            <w:top w:val="none" w:sz="0" w:space="0" w:color="auto"/>
            <w:left w:val="none" w:sz="0" w:space="0" w:color="auto"/>
            <w:bottom w:val="none" w:sz="0" w:space="0" w:color="auto"/>
            <w:right w:val="none" w:sz="0" w:space="0" w:color="auto"/>
          </w:divBdr>
        </w:div>
        <w:div w:id="147943643">
          <w:marLeft w:val="0"/>
          <w:marRight w:val="0"/>
          <w:marTop w:val="0"/>
          <w:marBottom w:val="0"/>
          <w:divBdr>
            <w:top w:val="none" w:sz="0" w:space="0" w:color="auto"/>
            <w:left w:val="none" w:sz="0" w:space="0" w:color="auto"/>
            <w:bottom w:val="none" w:sz="0" w:space="0" w:color="auto"/>
            <w:right w:val="none" w:sz="0" w:space="0" w:color="auto"/>
          </w:divBdr>
        </w:div>
        <w:div w:id="743140212">
          <w:marLeft w:val="0"/>
          <w:marRight w:val="0"/>
          <w:marTop w:val="0"/>
          <w:marBottom w:val="0"/>
          <w:divBdr>
            <w:top w:val="none" w:sz="0" w:space="0" w:color="auto"/>
            <w:left w:val="none" w:sz="0" w:space="0" w:color="auto"/>
            <w:bottom w:val="none" w:sz="0" w:space="0" w:color="auto"/>
            <w:right w:val="none" w:sz="0" w:space="0" w:color="auto"/>
          </w:divBdr>
        </w:div>
        <w:div w:id="1514605969">
          <w:marLeft w:val="0"/>
          <w:marRight w:val="0"/>
          <w:marTop w:val="0"/>
          <w:marBottom w:val="0"/>
          <w:divBdr>
            <w:top w:val="none" w:sz="0" w:space="0" w:color="auto"/>
            <w:left w:val="none" w:sz="0" w:space="0" w:color="auto"/>
            <w:bottom w:val="none" w:sz="0" w:space="0" w:color="auto"/>
            <w:right w:val="none" w:sz="0" w:space="0" w:color="auto"/>
          </w:divBdr>
        </w:div>
        <w:div w:id="2029796726">
          <w:marLeft w:val="0"/>
          <w:marRight w:val="0"/>
          <w:marTop w:val="0"/>
          <w:marBottom w:val="0"/>
          <w:divBdr>
            <w:top w:val="none" w:sz="0" w:space="0" w:color="auto"/>
            <w:left w:val="none" w:sz="0" w:space="0" w:color="auto"/>
            <w:bottom w:val="none" w:sz="0" w:space="0" w:color="auto"/>
            <w:right w:val="none" w:sz="0" w:space="0" w:color="auto"/>
          </w:divBdr>
        </w:div>
        <w:div w:id="63382512">
          <w:marLeft w:val="0"/>
          <w:marRight w:val="0"/>
          <w:marTop w:val="0"/>
          <w:marBottom w:val="0"/>
          <w:divBdr>
            <w:top w:val="none" w:sz="0" w:space="0" w:color="auto"/>
            <w:left w:val="none" w:sz="0" w:space="0" w:color="auto"/>
            <w:bottom w:val="none" w:sz="0" w:space="0" w:color="auto"/>
            <w:right w:val="none" w:sz="0" w:space="0" w:color="auto"/>
          </w:divBdr>
        </w:div>
        <w:div w:id="936328861">
          <w:marLeft w:val="0"/>
          <w:marRight w:val="0"/>
          <w:marTop w:val="0"/>
          <w:marBottom w:val="0"/>
          <w:divBdr>
            <w:top w:val="none" w:sz="0" w:space="0" w:color="auto"/>
            <w:left w:val="none" w:sz="0" w:space="0" w:color="auto"/>
            <w:bottom w:val="none" w:sz="0" w:space="0" w:color="auto"/>
            <w:right w:val="none" w:sz="0" w:space="0" w:color="auto"/>
          </w:divBdr>
        </w:div>
        <w:div w:id="616521676">
          <w:marLeft w:val="0"/>
          <w:marRight w:val="0"/>
          <w:marTop w:val="0"/>
          <w:marBottom w:val="0"/>
          <w:divBdr>
            <w:top w:val="none" w:sz="0" w:space="0" w:color="auto"/>
            <w:left w:val="none" w:sz="0" w:space="0" w:color="auto"/>
            <w:bottom w:val="none" w:sz="0" w:space="0" w:color="auto"/>
            <w:right w:val="none" w:sz="0" w:space="0" w:color="auto"/>
          </w:divBdr>
        </w:div>
        <w:div w:id="684358520">
          <w:marLeft w:val="0"/>
          <w:marRight w:val="0"/>
          <w:marTop w:val="0"/>
          <w:marBottom w:val="0"/>
          <w:divBdr>
            <w:top w:val="none" w:sz="0" w:space="0" w:color="auto"/>
            <w:left w:val="none" w:sz="0" w:space="0" w:color="auto"/>
            <w:bottom w:val="none" w:sz="0" w:space="0" w:color="auto"/>
            <w:right w:val="none" w:sz="0" w:space="0" w:color="auto"/>
          </w:divBdr>
        </w:div>
        <w:div w:id="1625039480">
          <w:marLeft w:val="0"/>
          <w:marRight w:val="0"/>
          <w:marTop w:val="0"/>
          <w:marBottom w:val="0"/>
          <w:divBdr>
            <w:top w:val="none" w:sz="0" w:space="0" w:color="auto"/>
            <w:left w:val="none" w:sz="0" w:space="0" w:color="auto"/>
            <w:bottom w:val="none" w:sz="0" w:space="0" w:color="auto"/>
            <w:right w:val="none" w:sz="0" w:space="0" w:color="auto"/>
          </w:divBdr>
        </w:div>
        <w:div w:id="2029402895">
          <w:marLeft w:val="0"/>
          <w:marRight w:val="0"/>
          <w:marTop w:val="0"/>
          <w:marBottom w:val="0"/>
          <w:divBdr>
            <w:top w:val="none" w:sz="0" w:space="0" w:color="auto"/>
            <w:left w:val="none" w:sz="0" w:space="0" w:color="auto"/>
            <w:bottom w:val="none" w:sz="0" w:space="0" w:color="auto"/>
            <w:right w:val="none" w:sz="0" w:space="0" w:color="auto"/>
          </w:divBdr>
        </w:div>
        <w:div w:id="1185092627">
          <w:marLeft w:val="0"/>
          <w:marRight w:val="0"/>
          <w:marTop w:val="0"/>
          <w:marBottom w:val="0"/>
          <w:divBdr>
            <w:top w:val="none" w:sz="0" w:space="0" w:color="auto"/>
            <w:left w:val="none" w:sz="0" w:space="0" w:color="auto"/>
            <w:bottom w:val="none" w:sz="0" w:space="0" w:color="auto"/>
            <w:right w:val="none" w:sz="0" w:space="0" w:color="auto"/>
          </w:divBdr>
        </w:div>
        <w:div w:id="891307562">
          <w:marLeft w:val="0"/>
          <w:marRight w:val="0"/>
          <w:marTop w:val="0"/>
          <w:marBottom w:val="0"/>
          <w:divBdr>
            <w:top w:val="none" w:sz="0" w:space="0" w:color="auto"/>
            <w:left w:val="none" w:sz="0" w:space="0" w:color="auto"/>
            <w:bottom w:val="none" w:sz="0" w:space="0" w:color="auto"/>
            <w:right w:val="none" w:sz="0" w:space="0" w:color="auto"/>
          </w:divBdr>
        </w:div>
        <w:div w:id="1486388442">
          <w:marLeft w:val="0"/>
          <w:marRight w:val="0"/>
          <w:marTop w:val="0"/>
          <w:marBottom w:val="0"/>
          <w:divBdr>
            <w:top w:val="none" w:sz="0" w:space="0" w:color="auto"/>
            <w:left w:val="none" w:sz="0" w:space="0" w:color="auto"/>
            <w:bottom w:val="none" w:sz="0" w:space="0" w:color="auto"/>
            <w:right w:val="none" w:sz="0" w:space="0" w:color="auto"/>
          </w:divBdr>
        </w:div>
        <w:div w:id="1791775119">
          <w:marLeft w:val="0"/>
          <w:marRight w:val="0"/>
          <w:marTop w:val="0"/>
          <w:marBottom w:val="0"/>
          <w:divBdr>
            <w:top w:val="none" w:sz="0" w:space="0" w:color="auto"/>
            <w:left w:val="none" w:sz="0" w:space="0" w:color="auto"/>
            <w:bottom w:val="none" w:sz="0" w:space="0" w:color="auto"/>
            <w:right w:val="none" w:sz="0" w:space="0" w:color="auto"/>
          </w:divBdr>
        </w:div>
        <w:div w:id="1937790958">
          <w:marLeft w:val="0"/>
          <w:marRight w:val="0"/>
          <w:marTop w:val="0"/>
          <w:marBottom w:val="0"/>
          <w:divBdr>
            <w:top w:val="none" w:sz="0" w:space="0" w:color="auto"/>
            <w:left w:val="none" w:sz="0" w:space="0" w:color="auto"/>
            <w:bottom w:val="none" w:sz="0" w:space="0" w:color="auto"/>
            <w:right w:val="none" w:sz="0" w:space="0" w:color="auto"/>
          </w:divBdr>
        </w:div>
        <w:div w:id="1483040084">
          <w:marLeft w:val="0"/>
          <w:marRight w:val="0"/>
          <w:marTop w:val="0"/>
          <w:marBottom w:val="0"/>
          <w:divBdr>
            <w:top w:val="none" w:sz="0" w:space="0" w:color="auto"/>
            <w:left w:val="none" w:sz="0" w:space="0" w:color="auto"/>
            <w:bottom w:val="none" w:sz="0" w:space="0" w:color="auto"/>
            <w:right w:val="none" w:sz="0" w:space="0" w:color="auto"/>
          </w:divBdr>
        </w:div>
        <w:div w:id="2033415081">
          <w:marLeft w:val="0"/>
          <w:marRight w:val="0"/>
          <w:marTop w:val="0"/>
          <w:marBottom w:val="0"/>
          <w:divBdr>
            <w:top w:val="none" w:sz="0" w:space="0" w:color="auto"/>
            <w:left w:val="none" w:sz="0" w:space="0" w:color="auto"/>
            <w:bottom w:val="none" w:sz="0" w:space="0" w:color="auto"/>
            <w:right w:val="none" w:sz="0" w:space="0" w:color="auto"/>
          </w:divBdr>
        </w:div>
        <w:div w:id="1287814387">
          <w:marLeft w:val="0"/>
          <w:marRight w:val="0"/>
          <w:marTop w:val="0"/>
          <w:marBottom w:val="0"/>
          <w:divBdr>
            <w:top w:val="none" w:sz="0" w:space="0" w:color="auto"/>
            <w:left w:val="none" w:sz="0" w:space="0" w:color="auto"/>
            <w:bottom w:val="none" w:sz="0" w:space="0" w:color="auto"/>
            <w:right w:val="none" w:sz="0" w:space="0" w:color="auto"/>
          </w:divBdr>
        </w:div>
        <w:div w:id="650795610">
          <w:marLeft w:val="0"/>
          <w:marRight w:val="0"/>
          <w:marTop w:val="0"/>
          <w:marBottom w:val="0"/>
          <w:divBdr>
            <w:top w:val="none" w:sz="0" w:space="0" w:color="auto"/>
            <w:left w:val="none" w:sz="0" w:space="0" w:color="auto"/>
            <w:bottom w:val="none" w:sz="0" w:space="0" w:color="auto"/>
            <w:right w:val="none" w:sz="0" w:space="0" w:color="auto"/>
          </w:divBdr>
        </w:div>
        <w:div w:id="1330059303">
          <w:marLeft w:val="0"/>
          <w:marRight w:val="0"/>
          <w:marTop w:val="0"/>
          <w:marBottom w:val="0"/>
          <w:divBdr>
            <w:top w:val="none" w:sz="0" w:space="0" w:color="auto"/>
            <w:left w:val="none" w:sz="0" w:space="0" w:color="auto"/>
            <w:bottom w:val="none" w:sz="0" w:space="0" w:color="auto"/>
            <w:right w:val="none" w:sz="0" w:space="0" w:color="auto"/>
          </w:divBdr>
        </w:div>
        <w:div w:id="406534426">
          <w:marLeft w:val="0"/>
          <w:marRight w:val="0"/>
          <w:marTop w:val="0"/>
          <w:marBottom w:val="0"/>
          <w:divBdr>
            <w:top w:val="none" w:sz="0" w:space="0" w:color="auto"/>
            <w:left w:val="none" w:sz="0" w:space="0" w:color="auto"/>
            <w:bottom w:val="none" w:sz="0" w:space="0" w:color="auto"/>
            <w:right w:val="none" w:sz="0" w:space="0" w:color="auto"/>
          </w:divBdr>
        </w:div>
        <w:div w:id="1150707373">
          <w:marLeft w:val="0"/>
          <w:marRight w:val="0"/>
          <w:marTop w:val="0"/>
          <w:marBottom w:val="0"/>
          <w:divBdr>
            <w:top w:val="none" w:sz="0" w:space="0" w:color="auto"/>
            <w:left w:val="none" w:sz="0" w:space="0" w:color="auto"/>
            <w:bottom w:val="none" w:sz="0" w:space="0" w:color="auto"/>
            <w:right w:val="none" w:sz="0" w:space="0" w:color="auto"/>
          </w:divBdr>
        </w:div>
        <w:div w:id="307708864">
          <w:marLeft w:val="0"/>
          <w:marRight w:val="0"/>
          <w:marTop w:val="0"/>
          <w:marBottom w:val="0"/>
          <w:divBdr>
            <w:top w:val="none" w:sz="0" w:space="0" w:color="auto"/>
            <w:left w:val="none" w:sz="0" w:space="0" w:color="auto"/>
            <w:bottom w:val="none" w:sz="0" w:space="0" w:color="auto"/>
            <w:right w:val="none" w:sz="0" w:space="0" w:color="auto"/>
          </w:divBdr>
        </w:div>
        <w:div w:id="885029262">
          <w:marLeft w:val="0"/>
          <w:marRight w:val="0"/>
          <w:marTop w:val="0"/>
          <w:marBottom w:val="0"/>
          <w:divBdr>
            <w:top w:val="none" w:sz="0" w:space="0" w:color="auto"/>
            <w:left w:val="none" w:sz="0" w:space="0" w:color="auto"/>
            <w:bottom w:val="none" w:sz="0" w:space="0" w:color="auto"/>
            <w:right w:val="none" w:sz="0" w:space="0" w:color="auto"/>
          </w:divBdr>
        </w:div>
        <w:div w:id="2028018861">
          <w:marLeft w:val="0"/>
          <w:marRight w:val="0"/>
          <w:marTop w:val="0"/>
          <w:marBottom w:val="0"/>
          <w:divBdr>
            <w:top w:val="none" w:sz="0" w:space="0" w:color="auto"/>
            <w:left w:val="none" w:sz="0" w:space="0" w:color="auto"/>
            <w:bottom w:val="none" w:sz="0" w:space="0" w:color="auto"/>
            <w:right w:val="none" w:sz="0" w:space="0" w:color="auto"/>
          </w:divBdr>
        </w:div>
        <w:div w:id="563882154">
          <w:marLeft w:val="0"/>
          <w:marRight w:val="0"/>
          <w:marTop w:val="0"/>
          <w:marBottom w:val="0"/>
          <w:divBdr>
            <w:top w:val="none" w:sz="0" w:space="0" w:color="auto"/>
            <w:left w:val="none" w:sz="0" w:space="0" w:color="auto"/>
            <w:bottom w:val="none" w:sz="0" w:space="0" w:color="auto"/>
            <w:right w:val="none" w:sz="0" w:space="0" w:color="auto"/>
          </w:divBdr>
        </w:div>
        <w:div w:id="204029033">
          <w:marLeft w:val="0"/>
          <w:marRight w:val="0"/>
          <w:marTop w:val="0"/>
          <w:marBottom w:val="0"/>
          <w:divBdr>
            <w:top w:val="none" w:sz="0" w:space="0" w:color="auto"/>
            <w:left w:val="none" w:sz="0" w:space="0" w:color="auto"/>
            <w:bottom w:val="none" w:sz="0" w:space="0" w:color="auto"/>
            <w:right w:val="none" w:sz="0" w:space="0" w:color="auto"/>
          </w:divBdr>
        </w:div>
        <w:div w:id="651106204">
          <w:marLeft w:val="0"/>
          <w:marRight w:val="0"/>
          <w:marTop w:val="0"/>
          <w:marBottom w:val="0"/>
          <w:divBdr>
            <w:top w:val="none" w:sz="0" w:space="0" w:color="auto"/>
            <w:left w:val="none" w:sz="0" w:space="0" w:color="auto"/>
            <w:bottom w:val="none" w:sz="0" w:space="0" w:color="auto"/>
            <w:right w:val="none" w:sz="0" w:space="0" w:color="auto"/>
          </w:divBdr>
        </w:div>
        <w:div w:id="1265965184">
          <w:marLeft w:val="0"/>
          <w:marRight w:val="0"/>
          <w:marTop w:val="0"/>
          <w:marBottom w:val="0"/>
          <w:divBdr>
            <w:top w:val="none" w:sz="0" w:space="0" w:color="auto"/>
            <w:left w:val="none" w:sz="0" w:space="0" w:color="auto"/>
            <w:bottom w:val="none" w:sz="0" w:space="0" w:color="auto"/>
            <w:right w:val="none" w:sz="0" w:space="0" w:color="auto"/>
          </w:divBdr>
        </w:div>
        <w:div w:id="1662729968">
          <w:marLeft w:val="0"/>
          <w:marRight w:val="0"/>
          <w:marTop w:val="0"/>
          <w:marBottom w:val="0"/>
          <w:divBdr>
            <w:top w:val="none" w:sz="0" w:space="0" w:color="auto"/>
            <w:left w:val="none" w:sz="0" w:space="0" w:color="auto"/>
            <w:bottom w:val="none" w:sz="0" w:space="0" w:color="auto"/>
            <w:right w:val="none" w:sz="0" w:space="0" w:color="auto"/>
          </w:divBdr>
        </w:div>
        <w:div w:id="105583220">
          <w:marLeft w:val="0"/>
          <w:marRight w:val="0"/>
          <w:marTop w:val="0"/>
          <w:marBottom w:val="0"/>
          <w:divBdr>
            <w:top w:val="none" w:sz="0" w:space="0" w:color="auto"/>
            <w:left w:val="none" w:sz="0" w:space="0" w:color="auto"/>
            <w:bottom w:val="none" w:sz="0" w:space="0" w:color="auto"/>
            <w:right w:val="none" w:sz="0" w:space="0" w:color="auto"/>
          </w:divBdr>
        </w:div>
      </w:divsChild>
    </w:div>
    <w:div w:id="156502080">
      <w:bodyDiv w:val="1"/>
      <w:marLeft w:val="0"/>
      <w:marRight w:val="0"/>
      <w:marTop w:val="0"/>
      <w:marBottom w:val="0"/>
      <w:divBdr>
        <w:top w:val="none" w:sz="0" w:space="0" w:color="auto"/>
        <w:left w:val="none" w:sz="0" w:space="0" w:color="auto"/>
        <w:bottom w:val="none" w:sz="0" w:space="0" w:color="auto"/>
        <w:right w:val="none" w:sz="0" w:space="0" w:color="auto"/>
      </w:divBdr>
      <w:divsChild>
        <w:div w:id="694889736">
          <w:marLeft w:val="0"/>
          <w:marRight w:val="0"/>
          <w:marTop w:val="0"/>
          <w:marBottom w:val="0"/>
          <w:divBdr>
            <w:top w:val="none" w:sz="0" w:space="0" w:color="auto"/>
            <w:left w:val="none" w:sz="0" w:space="0" w:color="auto"/>
            <w:bottom w:val="none" w:sz="0" w:space="0" w:color="auto"/>
            <w:right w:val="none" w:sz="0" w:space="0" w:color="auto"/>
          </w:divBdr>
        </w:div>
        <w:div w:id="351225307">
          <w:marLeft w:val="0"/>
          <w:marRight w:val="0"/>
          <w:marTop w:val="0"/>
          <w:marBottom w:val="0"/>
          <w:divBdr>
            <w:top w:val="none" w:sz="0" w:space="0" w:color="auto"/>
            <w:left w:val="none" w:sz="0" w:space="0" w:color="auto"/>
            <w:bottom w:val="none" w:sz="0" w:space="0" w:color="auto"/>
            <w:right w:val="none" w:sz="0" w:space="0" w:color="auto"/>
          </w:divBdr>
        </w:div>
        <w:div w:id="115150463">
          <w:marLeft w:val="0"/>
          <w:marRight w:val="0"/>
          <w:marTop w:val="0"/>
          <w:marBottom w:val="0"/>
          <w:divBdr>
            <w:top w:val="none" w:sz="0" w:space="0" w:color="auto"/>
            <w:left w:val="none" w:sz="0" w:space="0" w:color="auto"/>
            <w:bottom w:val="none" w:sz="0" w:space="0" w:color="auto"/>
            <w:right w:val="none" w:sz="0" w:space="0" w:color="auto"/>
          </w:divBdr>
        </w:div>
        <w:div w:id="697586360">
          <w:marLeft w:val="0"/>
          <w:marRight w:val="0"/>
          <w:marTop w:val="0"/>
          <w:marBottom w:val="0"/>
          <w:divBdr>
            <w:top w:val="none" w:sz="0" w:space="0" w:color="auto"/>
            <w:left w:val="none" w:sz="0" w:space="0" w:color="auto"/>
            <w:bottom w:val="none" w:sz="0" w:space="0" w:color="auto"/>
            <w:right w:val="none" w:sz="0" w:space="0" w:color="auto"/>
          </w:divBdr>
        </w:div>
        <w:div w:id="124549429">
          <w:marLeft w:val="0"/>
          <w:marRight w:val="0"/>
          <w:marTop w:val="0"/>
          <w:marBottom w:val="0"/>
          <w:divBdr>
            <w:top w:val="none" w:sz="0" w:space="0" w:color="auto"/>
            <w:left w:val="none" w:sz="0" w:space="0" w:color="auto"/>
            <w:bottom w:val="none" w:sz="0" w:space="0" w:color="auto"/>
            <w:right w:val="none" w:sz="0" w:space="0" w:color="auto"/>
          </w:divBdr>
        </w:div>
        <w:div w:id="208759367">
          <w:marLeft w:val="0"/>
          <w:marRight w:val="0"/>
          <w:marTop w:val="0"/>
          <w:marBottom w:val="0"/>
          <w:divBdr>
            <w:top w:val="none" w:sz="0" w:space="0" w:color="auto"/>
            <w:left w:val="none" w:sz="0" w:space="0" w:color="auto"/>
            <w:bottom w:val="none" w:sz="0" w:space="0" w:color="auto"/>
            <w:right w:val="none" w:sz="0" w:space="0" w:color="auto"/>
          </w:divBdr>
        </w:div>
        <w:div w:id="1401512964">
          <w:marLeft w:val="0"/>
          <w:marRight w:val="0"/>
          <w:marTop w:val="0"/>
          <w:marBottom w:val="0"/>
          <w:divBdr>
            <w:top w:val="none" w:sz="0" w:space="0" w:color="auto"/>
            <w:left w:val="none" w:sz="0" w:space="0" w:color="auto"/>
            <w:bottom w:val="none" w:sz="0" w:space="0" w:color="auto"/>
            <w:right w:val="none" w:sz="0" w:space="0" w:color="auto"/>
          </w:divBdr>
        </w:div>
        <w:div w:id="253170994">
          <w:marLeft w:val="0"/>
          <w:marRight w:val="0"/>
          <w:marTop w:val="0"/>
          <w:marBottom w:val="0"/>
          <w:divBdr>
            <w:top w:val="none" w:sz="0" w:space="0" w:color="auto"/>
            <w:left w:val="none" w:sz="0" w:space="0" w:color="auto"/>
            <w:bottom w:val="none" w:sz="0" w:space="0" w:color="auto"/>
            <w:right w:val="none" w:sz="0" w:space="0" w:color="auto"/>
          </w:divBdr>
        </w:div>
        <w:div w:id="992374434">
          <w:marLeft w:val="0"/>
          <w:marRight w:val="0"/>
          <w:marTop w:val="0"/>
          <w:marBottom w:val="0"/>
          <w:divBdr>
            <w:top w:val="none" w:sz="0" w:space="0" w:color="auto"/>
            <w:left w:val="none" w:sz="0" w:space="0" w:color="auto"/>
            <w:bottom w:val="none" w:sz="0" w:space="0" w:color="auto"/>
            <w:right w:val="none" w:sz="0" w:space="0" w:color="auto"/>
          </w:divBdr>
        </w:div>
        <w:div w:id="1436436049">
          <w:marLeft w:val="0"/>
          <w:marRight w:val="0"/>
          <w:marTop w:val="0"/>
          <w:marBottom w:val="0"/>
          <w:divBdr>
            <w:top w:val="none" w:sz="0" w:space="0" w:color="auto"/>
            <w:left w:val="none" w:sz="0" w:space="0" w:color="auto"/>
            <w:bottom w:val="none" w:sz="0" w:space="0" w:color="auto"/>
            <w:right w:val="none" w:sz="0" w:space="0" w:color="auto"/>
          </w:divBdr>
        </w:div>
        <w:div w:id="679504865">
          <w:marLeft w:val="0"/>
          <w:marRight w:val="0"/>
          <w:marTop w:val="0"/>
          <w:marBottom w:val="0"/>
          <w:divBdr>
            <w:top w:val="none" w:sz="0" w:space="0" w:color="auto"/>
            <w:left w:val="none" w:sz="0" w:space="0" w:color="auto"/>
            <w:bottom w:val="none" w:sz="0" w:space="0" w:color="auto"/>
            <w:right w:val="none" w:sz="0" w:space="0" w:color="auto"/>
          </w:divBdr>
        </w:div>
        <w:div w:id="910311833">
          <w:marLeft w:val="0"/>
          <w:marRight w:val="0"/>
          <w:marTop w:val="0"/>
          <w:marBottom w:val="0"/>
          <w:divBdr>
            <w:top w:val="none" w:sz="0" w:space="0" w:color="auto"/>
            <w:left w:val="none" w:sz="0" w:space="0" w:color="auto"/>
            <w:bottom w:val="none" w:sz="0" w:space="0" w:color="auto"/>
            <w:right w:val="none" w:sz="0" w:space="0" w:color="auto"/>
          </w:divBdr>
        </w:div>
        <w:div w:id="505171310">
          <w:marLeft w:val="0"/>
          <w:marRight w:val="0"/>
          <w:marTop w:val="0"/>
          <w:marBottom w:val="0"/>
          <w:divBdr>
            <w:top w:val="none" w:sz="0" w:space="0" w:color="auto"/>
            <w:left w:val="none" w:sz="0" w:space="0" w:color="auto"/>
            <w:bottom w:val="none" w:sz="0" w:space="0" w:color="auto"/>
            <w:right w:val="none" w:sz="0" w:space="0" w:color="auto"/>
          </w:divBdr>
        </w:div>
      </w:divsChild>
    </w:div>
    <w:div w:id="176046069">
      <w:bodyDiv w:val="1"/>
      <w:marLeft w:val="0"/>
      <w:marRight w:val="0"/>
      <w:marTop w:val="0"/>
      <w:marBottom w:val="0"/>
      <w:divBdr>
        <w:top w:val="none" w:sz="0" w:space="0" w:color="auto"/>
        <w:left w:val="none" w:sz="0" w:space="0" w:color="auto"/>
        <w:bottom w:val="none" w:sz="0" w:space="0" w:color="auto"/>
        <w:right w:val="none" w:sz="0" w:space="0" w:color="auto"/>
      </w:divBdr>
    </w:div>
    <w:div w:id="187456317">
      <w:bodyDiv w:val="1"/>
      <w:marLeft w:val="0"/>
      <w:marRight w:val="0"/>
      <w:marTop w:val="0"/>
      <w:marBottom w:val="0"/>
      <w:divBdr>
        <w:top w:val="none" w:sz="0" w:space="0" w:color="auto"/>
        <w:left w:val="none" w:sz="0" w:space="0" w:color="auto"/>
        <w:bottom w:val="none" w:sz="0" w:space="0" w:color="auto"/>
        <w:right w:val="none" w:sz="0" w:space="0" w:color="auto"/>
      </w:divBdr>
    </w:div>
    <w:div w:id="199128815">
      <w:bodyDiv w:val="1"/>
      <w:marLeft w:val="0"/>
      <w:marRight w:val="0"/>
      <w:marTop w:val="0"/>
      <w:marBottom w:val="0"/>
      <w:divBdr>
        <w:top w:val="none" w:sz="0" w:space="0" w:color="auto"/>
        <w:left w:val="none" w:sz="0" w:space="0" w:color="auto"/>
        <w:bottom w:val="none" w:sz="0" w:space="0" w:color="auto"/>
        <w:right w:val="none" w:sz="0" w:space="0" w:color="auto"/>
      </w:divBdr>
      <w:divsChild>
        <w:div w:id="2108770140">
          <w:marLeft w:val="0"/>
          <w:marRight w:val="0"/>
          <w:marTop w:val="0"/>
          <w:marBottom w:val="0"/>
          <w:divBdr>
            <w:top w:val="none" w:sz="0" w:space="0" w:color="auto"/>
            <w:left w:val="none" w:sz="0" w:space="0" w:color="auto"/>
            <w:bottom w:val="none" w:sz="0" w:space="0" w:color="auto"/>
            <w:right w:val="none" w:sz="0" w:space="0" w:color="auto"/>
          </w:divBdr>
        </w:div>
        <w:div w:id="1118448828">
          <w:marLeft w:val="0"/>
          <w:marRight w:val="0"/>
          <w:marTop w:val="0"/>
          <w:marBottom w:val="0"/>
          <w:divBdr>
            <w:top w:val="none" w:sz="0" w:space="0" w:color="auto"/>
            <w:left w:val="none" w:sz="0" w:space="0" w:color="auto"/>
            <w:bottom w:val="none" w:sz="0" w:space="0" w:color="auto"/>
            <w:right w:val="none" w:sz="0" w:space="0" w:color="auto"/>
          </w:divBdr>
        </w:div>
        <w:div w:id="1098674781">
          <w:marLeft w:val="0"/>
          <w:marRight w:val="0"/>
          <w:marTop w:val="0"/>
          <w:marBottom w:val="0"/>
          <w:divBdr>
            <w:top w:val="none" w:sz="0" w:space="0" w:color="auto"/>
            <w:left w:val="none" w:sz="0" w:space="0" w:color="auto"/>
            <w:bottom w:val="none" w:sz="0" w:space="0" w:color="auto"/>
            <w:right w:val="none" w:sz="0" w:space="0" w:color="auto"/>
          </w:divBdr>
        </w:div>
        <w:div w:id="125437812">
          <w:marLeft w:val="0"/>
          <w:marRight w:val="0"/>
          <w:marTop w:val="0"/>
          <w:marBottom w:val="0"/>
          <w:divBdr>
            <w:top w:val="none" w:sz="0" w:space="0" w:color="auto"/>
            <w:left w:val="none" w:sz="0" w:space="0" w:color="auto"/>
            <w:bottom w:val="none" w:sz="0" w:space="0" w:color="auto"/>
            <w:right w:val="none" w:sz="0" w:space="0" w:color="auto"/>
          </w:divBdr>
        </w:div>
        <w:div w:id="160004240">
          <w:marLeft w:val="0"/>
          <w:marRight w:val="0"/>
          <w:marTop w:val="0"/>
          <w:marBottom w:val="0"/>
          <w:divBdr>
            <w:top w:val="none" w:sz="0" w:space="0" w:color="auto"/>
            <w:left w:val="none" w:sz="0" w:space="0" w:color="auto"/>
            <w:bottom w:val="none" w:sz="0" w:space="0" w:color="auto"/>
            <w:right w:val="none" w:sz="0" w:space="0" w:color="auto"/>
          </w:divBdr>
        </w:div>
        <w:div w:id="1353142661">
          <w:marLeft w:val="0"/>
          <w:marRight w:val="0"/>
          <w:marTop w:val="0"/>
          <w:marBottom w:val="0"/>
          <w:divBdr>
            <w:top w:val="none" w:sz="0" w:space="0" w:color="auto"/>
            <w:left w:val="none" w:sz="0" w:space="0" w:color="auto"/>
            <w:bottom w:val="none" w:sz="0" w:space="0" w:color="auto"/>
            <w:right w:val="none" w:sz="0" w:space="0" w:color="auto"/>
          </w:divBdr>
        </w:div>
        <w:div w:id="1754349690">
          <w:marLeft w:val="0"/>
          <w:marRight w:val="0"/>
          <w:marTop w:val="0"/>
          <w:marBottom w:val="0"/>
          <w:divBdr>
            <w:top w:val="none" w:sz="0" w:space="0" w:color="auto"/>
            <w:left w:val="none" w:sz="0" w:space="0" w:color="auto"/>
            <w:bottom w:val="none" w:sz="0" w:space="0" w:color="auto"/>
            <w:right w:val="none" w:sz="0" w:space="0" w:color="auto"/>
          </w:divBdr>
        </w:div>
        <w:div w:id="346251823">
          <w:marLeft w:val="0"/>
          <w:marRight w:val="0"/>
          <w:marTop w:val="0"/>
          <w:marBottom w:val="0"/>
          <w:divBdr>
            <w:top w:val="none" w:sz="0" w:space="0" w:color="auto"/>
            <w:left w:val="none" w:sz="0" w:space="0" w:color="auto"/>
            <w:bottom w:val="none" w:sz="0" w:space="0" w:color="auto"/>
            <w:right w:val="none" w:sz="0" w:space="0" w:color="auto"/>
          </w:divBdr>
        </w:div>
        <w:div w:id="1369330390">
          <w:marLeft w:val="0"/>
          <w:marRight w:val="0"/>
          <w:marTop w:val="0"/>
          <w:marBottom w:val="0"/>
          <w:divBdr>
            <w:top w:val="none" w:sz="0" w:space="0" w:color="auto"/>
            <w:left w:val="none" w:sz="0" w:space="0" w:color="auto"/>
            <w:bottom w:val="none" w:sz="0" w:space="0" w:color="auto"/>
            <w:right w:val="none" w:sz="0" w:space="0" w:color="auto"/>
          </w:divBdr>
        </w:div>
        <w:div w:id="108550048">
          <w:marLeft w:val="0"/>
          <w:marRight w:val="0"/>
          <w:marTop w:val="0"/>
          <w:marBottom w:val="0"/>
          <w:divBdr>
            <w:top w:val="none" w:sz="0" w:space="0" w:color="auto"/>
            <w:left w:val="none" w:sz="0" w:space="0" w:color="auto"/>
            <w:bottom w:val="none" w:sz="0" w:space="0" w:color="auto"/>
            <w:right w:val="none" w:sz="0" w:space="0" w:color="auto"/>
          </w:divBdr>
        </w:div>
        <w:div w:id="946423656">
          <w:marLeft w:val="0"/>
          <w:marRight w:val="0"/>
          <w:marTop w:val="0"/>
          <w:marBottom w:val="0"/>
          <w:divBdr>
            <w:top w:val="none" w:sz="0" w:space="0" w:color="auto"/>
            <w:left w:val="none" w:sz="0" w:space="0" w:color="auto"/>
            <w:bottom w:val="none" w:sz="0" w:space="0" w:color="auto"/>
            <w:right w:val="none" w:sz="0" w:space="0" w:color="auto"/>
          </w:divBdr>
        </w:div>
        <w:div w:id="1916932672">
          <w:marLeft w:val="0"/>
          <w:marRight w:val="0"/>
          <w:marTop w:val="0"/>
          <w:marBottom w:val="0"/>
          <w:divBdr>
            <w:top w:val="none" w:sz="0" w:space="0" w:color="auto"/>
            <w:left w:val="none" w:sz="0" w:space="0" w:color="auto"/>
            <w:bottom w:val="none" w:sz="0" w:space="0" w:color="auto"/>
            <w:right w:val="none" w:sz="0" w:space="0" w:color="auto"/>
          </w:divBdr>
        </w:div>
        <w:div w:id="720666503">
          <w:marLeft w:val="0"/>
          <w:marRight w:val="0"/>
          <w:marTop w:val="0"/>
          <w:marBottom w:val="0"/>
          <w:divBdr>
            <w:top w:val="none" w:sz="0" w:space="0" w:color="auto"/>
            <w:left w:val="none" w:sz="0" w:space="0" w:color="auto"/>
            <w:bottom w:val="none" w:sz="0" w:space="0" w:color="auto"/>
            <w:right w:val="none" w:sz="0" w:space="0" w:color="auto"/>
          </w:divBdr>
        </w:div>
        <w:div w:id="499080721">
          <w:marLeft w:val="0"/>
          <w:marRight w:val="0"/>
          <w:marTop w:val="0"/>
          <w:marBottom w:val="0"/>
          <w:divBdr>
            <w:top w:val="none" w:sz="0" w:space="0" w:color="auto"/>
            <w:left w:val="none" w:sz="0" w:space="0" w:color="auto"/>
            <w:bottom w:val="none" w:sz="0" w:space="0" w:color="auto"/>
            <w:right w:val="none" w:sz="0" w:space="0" w:color="auto"/>
          </w:divBdr>
        </w:div>
        <w:div w:id="1392776383">
          <w:marLeft w:val="0"/>
          <w:marRight w:val="0"/>
          <w:marTop w:val="0"/>
          <w:marBottom w:val="0"/>
          <w:divBdr>
            <w:top w:val="none" w:sz="0" w:space="0" w:color="auto"/>
            <w:left w:val="none" w:sz="0" w:space="0" w:color="auto"/>
            <w:bottom w:val="none" w:sz="0" w:space="0" w:color="auto"/>
            <w:right w:val="none" w:sz="0" w:space="0" w:color="auto"/>
          </w:divBdr>
        </w:div>
        <w:div w:id="2113091376">
          <w:marLeft w:val="0"/>
          <w:marRight w:val="0"/>
          <w:marTop w:val="0"/>
          <w:marBottom w:val="0"/>
          <w:divBdr>
            <w:top w:val="none" w:sz="0" w:space="0" w:color="auto"/>
            <w:left w:val="none" w:sz="0" w:space="0" w:color="auto"/>
            <w:bottom w:val="none" w:sz="0" w:space="0" w:color="auto"/>
            <w:right w:val="none" w:sz="0" w:space="0" w:color="auto"/>
          </w:divBdr>
        </w:div>
        <w:div w:id="1012293969">
          <w:marLeft w:val="0"/>
          <w:marRight w:val="0"/>
          <w:marTop w:val="0"/>
          <w:marBottom w:val="0"/>
          <w:divBdr>
            <w:top w:val="none" w:sz="0" w:space="0" w:color="auto"/>
            <w:left w:val="none" w:sz="0" w:space="0" w:color="auto"/>
            <w:bottom w:val="none" w:sz="0" w:space="0" w:color="auto"/>
            <w:right w:val="none" w:sz="0" w:space="0" w:color="auto"/>
          </w:divBdr>
        </w:div>
        <w:div w:id="273946119">
          <w:marLeft w:val="0"/>
          <w:marRight w:val="0"/>
          <w:marTop w:val="0"/>
          <w:marBottom w:val="0"/>
          <w:divBdr>
            <w:top w:val="none" w:sz="0" w:space="0" w:color="auto"/>
            <w:left w:val="none" w:sz="0" w:space="0" w:color="auto"/>
            <w:bottom w:val="none" w:sz="0" w:space="0" w:color="auto"/>
            <w:right w:val="none" w:sz="0" w:space="0" w:color="auto"/>
          </w:divBdr>
        </w:div>
      </w:divsChild>
    </w:div>
    <w:div w:id="213854185">
      <w:bodyDiv w:val="1"/>
      <w:marLeft w:val="0"/>
      <w:marRight w:val="0"/>
      <w:marTop w:val="0"/>
      <w:marBottom w:val="0"/>
      <w:divBdr>
        <w:top w:val="none" w:sz="0" w:space="0" w:color="auto"/>
        <w:left w:val="none" w:sz="0" w:space="0" w:color="auto"/>
        <w:bottom w:val="none" w:sz="0" w:space="0" w:color="auto"/>
        <w:right w:val="none" w:sz="0" w:space="0" w:color="auto"/>
      </w:divBdr>
      <w:divsChild>
        <w:div w:id="2054651195">
          <w:marLeft w:val="0"/>
          <w:marRight w:val="0"/>
          <w:marTop w:val="0"/>
          <w:marBottom w:val="0"/>
          <w:divBdr>
            <w:top w:val="none" w:sz="0" w:space="0" w:color="auto"/>
            <w:left w:val="none" w:sz="0" w:space="0" w:color="auto"/>
            <w:bottom w:val="none" w:sz="0" w:space="0" w:color="auto"/>
            <w:right w:val="none" w:sz="0" w:space="0" w:color="auto"/>
          </w:divBdr>
        </w:div>
        <w:div w:id="2122332042">
          <w:marLeft w:val="0"/>
          <w:marRight w:val="0"/>
          <w:marTop w:val="0"/>
          <w:marBottom w:val="0"/>
          <w:divBdr>
            <w:top w:val="none" w:sz="0" w:space="0" w:color="auto"/>
            <w:left w:val="none" w:sz="0" w:space="0" w:color="auto"/>
            <w:bottom w:val="none" w:sz="0" w:space="0" w:color="auto"/>
            <w:right w:val="none" w:sz="0" w:space="0" w:color="auto"/>
          </w:divBdr>
        </w:div>
        <w:div w:id="817066067">
          <w:marLeft w:val="0"/>
          <w:marRight w:val="0"/>
          <w:marTop w:val="0"/>
          <w:marBottom w:val="0"/>
          <w:divBdr>
            <w:top w:val="none" w:sz="0" w:space="0" w:color="auto"/>
            <w:left w:val="none" w:sz="0" w:space="0" w:color="auto"/>
            <w:bottom w:val="none" w:sz="0" w:space="0" w:color="auto"/>
            <w:right w:val="none" w:sz="0" w:space="0" w:color="auto"/>
          </w:divBdr>
        </w:div>
        <w:div w:id="1351443797">
          <w:marLeft w:val="0"/>
          <w:marRight w:val="0"/>
          <w:marTop w:val="0"/>
          <w:marBottom w:val="0"/>
          <w:divBdr>
            <w:top w:val="none" w:sz="0" w:space="0" w:color="auto"/>
            <w:left w:val="none" w:sz="0" w:space="0" w:color="auto"/>
            <w:bottom w:val="none" w:sz="0" w:space="0" w:color="auto"/>
            <w:right w:val="none" w:sz="0" w:space="0" w:color="auto"/>
          </w:divBdr>
        </w:div>
        <w:div w:id="260070276">
          <w:marLeft w:val="0"/>
          <w:marRight w:val="0"/>
          <w:marTop w:val="0"/>
          <w:marBottom w:val="0"/>
          <w:divBdr>
            <w:top w:val="none" w:sz="0" w:space="0" w:color="auto"/>
            <w:left w:val="none" w:sz="0" w:space="0" w:color="auto"/>
            <w:bottom w:val="none" w:sz="0" w:space="0" w:color="auto"/>
            <w:right w:val="none" w:sz="0" w:space="0" w:color="auto"/>
          </w:divBdr>
        </w:div>
        <w:div w:id="68039941">
          <w:marLeft w:val="0"/>
          <w:marRight w:val="0"/>
          <w:marTop w:val="0"/>
          <w:marBottom w:val="0"/>
          <w:divBdr>
            <w:top w:val="none" w:sz="0" w:space="0" w:color="auto"/>
            <w:left w:val="none" w:sz="0" w:space="0" w:color="auto"/>
            <w:bottom w:val="none" w:sz="0" w:space="0" w:color="auto"/>
            <w:right w:val="none" w:sz="0" w:space="0" w:color="auto"/>
          </w:divBdr>
        </w:div>
        <w:div w:id="682364451">
          <w:marLeft w:val="0"/>
          <w:marRight w:val="0"/>
          <w:marTop w:val="0"/>
          <w:marBottom w:val="0"/>
          <w:divBdr>
            <w:top w:val="none" w:sz="0" w:space="0" w:color="auto"/>
            <w:left w:val="none" w:sz="0" w:space="0" w:color="auto"/>
            <w:bottom w:val="none" w:sz="0" w:space="0" w:color="auto"/>
            <w:right w:val="none" w:sz="0" w:space="0" w:color="auto"/>
          </w:divBdr>
        </w:div>
        <w:div w:id="1893417599">
          <w:marLeft w:val="0"/>
          <w:marRight w:val="0"/>
          <w:marTop w:val="0"/>
          <w:marBottom w:val="0"/>
          <w:divBdr>
            <w:top w:val="none" w:sz="0" w:space="0" w:color="auto"/>
            <w:left w:val="none" w:sz="0" w:space="0" w:color="auto"/>
            <w:bottom w:val="none" w:sz="0" w:space="0" w:color="auto"/>
            <w:right w:val="none" w:sz="0" w:space="0" w:color="auto"/>
          </w:divBdr>
        </w:div>
        <w:div w:id="477190973">
          <w:marLeft w:val="0"/>
          <w:marRight w:val="0"/>
          <w:marTop w:val="0"/>
          <w:marBottom w:val="0"/>
          <w:divBdr>
            <w:top w:val="none" w:sz="0" w:space="0" w:color="auto"/>
            <w:left w:val="none" w:sz="0" w:space="0" w:color="auto"/>
            <w:bottom w:val="none" w:sz="0" w:space="0" w:color="auto"/>
            <w:right w:val="none" w:sz="0" w:space="0" w:color="auto"/>
          </w:divBdr>
        </w:div>
        <w:div w:id="1220240312">
          <w:marLeft w:val="0"/>
          <w:marRight w:val="0"/>
          <w:marTop w:val="0"/>
          <w:marBottom w:val="0"/>
          <w:divBdr>
            <w:top w:val="none" w:sz="0" w:space="0" w:color="auto"/>
            <w:left w:val="none" w:sz="0" w:space="0" w:color="auto"/>
            <w:bottom w:val="none" w:sz="0" w:space="0" w:color="auto"/>
            <w:right w:val="none" w:sz="0" w:space="0" w:color="auto"/>
          </w:divBdr>
        </w:div>
        <w:div w:id="607080326">
          <w:marLeft w:val="0"/>
          <w:marRight w:val="0"/>
          <w:marTop w:val="0"/>
          <w:marBottom w:val="0"/>
          <w:divBdr>
            <w:top w:val="none" w:sz="0" w:space="0" w:color="auto"/>
            <w:left w:val="none" w:sz="0" w:space="0" w:color="auto"/>
            <w:bottom w:val="none" w:sz="0" w:space="0" w:color="auto"/>
            <w:right w:val="none" w:sz="0" w:space="0" w:color="auto"/>
          </w:divBdr>
        </w:div>
        <w:div w:id="1998260956">
          <w:marLeft w:val="0"/>
          <w:marRight w:val="0"/>
          <w:marTop w:val="0"/>
          <w:marBottom w:val="0"/>
          <w:divBdr>
            <w:top w:val="none" w:sz="0" w:space="0" w:color="auto"/>
            <w:left w:val="none" w:sz="0" w:space="0" w:color="auto"/>
            <w:bottom w:val="none" w:sz="0" w:space="0" w:color="auto"/>
            <w:right w:val="none" w:sz="0" w:space="0" w:color="auto"/>
          </w:divBdr>
        </w:div>
        <w:div w:id="551962987">
          <w:marLeft w:val="0"/>
          <w:marRight w:val="0"/>
          <w:marTop w:val="0"/>
          <w:marBottom w:val="0"/>
          <w:divBdr>
            <w:top w:val="none" w:sz="0" w:space="0" w:color="auto"/>
            <w:left w:val="none" w:sz="0" w:space="0" w:color="auto"/>
            <w:bottom w:val="none" w:sz="0" w:space="0" w:color="auto"/>
            <w:right w:val="none" w:sz="0" w:space="0" w:color="auto"/>
          </w:divBdr>
        </w:div>
        <w:div w:id="993140569">
          <w:marLeft w:val="0"/>
          <w:marRight w:val="0"/>
          <w:marTop w:val="0"/>
          <w:marBottom w:val="0"/>
          <w:divBdr>
            <w:top w:val="none" w:sz="0" w:space="0" w:color="auto"/>
            <w:left w:val="none" w:sz="0" w:space="0" w:color="auto"/>
            <w:bottom w:val="none" w:sz="0" w:space="0" w:color="auto"/>
            <w:right w:val="none" w:sz="0" w:space="0" w:color="auto"/>
          </w:divBdr>
        </w:div>
        <w:div w:id="953446256">
          <w:marLeft w:val="0"/>
          <w:marRight w:val="0"/>
          <w:marTop w:val="0"/>
          <w:marBottom w:val="0"/>
          <w:divBdr>
            <w:top w:val="none" w:sz="0" w:space="0" w:color="auto"/>
            <w:left w:val="none" w:sz="0" w:space="0" w:color="auto"/>
            <w:bottom w:val="none" w:sz="0" w:space="0" w:color="auto"/>
            <w:right w:val="none" w:sz="0" w:space="0" w:color="auto"/>
          </w:divBdr>
        </w:div>
        <w:div w:id="1200821168">
          <w:marLeft w:val="0"/>
          <w:marRight w:val="0"/>
          <w:marTop w:val="0"/>
          <w:marBottom w:val="0"/>
          <w:divBdr>
            <w:top w:val="none" w:sz="0" w:space="0" w:color="auto"/>
            <w:left w:val="none" w:sz="0" w:space="0" w:color="auto"/>
            <w:bottom w:val="none" w:sz="0" w:space="0" w:color="auto"/>
            <w:right w:val="none" w:sz="0" w:space="0" w:color="auto"/>
          </w:divBdr>
        </w:div>
        <w:div w:id="1710298481">
          <w:marLeft w:val="0"/>
          <w:marRight w:val="0"/>
          <w:marTop w:val="0"/>
          <w:marBottom w:val="0"/>
          <w:divBdr>
            <w:top w:val="none" w:sz="0" w:space="0" w:color="auto"/>
            <w:left w:val="none" w:sz="0" w:space="0" w:color="auto"/>
            <w:bottom w:val="none" w:sz="0" w:space="0" w:color="auto"/>
            <w:right w:val="none" w:sz="0" w:space="0" w:color="auto"/>
          </w:divBdr>
        </w:div>
        <w:div w:id="277952364">
          <w:marLeft w:val="0"/>
          <w:marRight w:val="0"/>
          <w:marTop w:val="0"/>
          <w:marBottom w:val="0"/>
          <w:divBdr>
            <w:top w:val="none" w:sz="0" w:space="0" w:color="auto"/>
            <w:left w:val="none" w:sz="0" w:space="0" w:color="auto"/>
            <w:bottom w:val="none" w:sz="0" w:space="0" w:color="auto"/>
            <w:right w:val="none" w:sz="0" w:space="0" w:color="auto"/>
          </w:divBdr>
        </w:div>
        <w:div w:id="922953156">
          <w:marLeft w:val="0"/>
          <w:marRight w:val="0"/>
          <w:marTop w:val="0"/>
          <w:marBottom w:val="0"/>
          <w:divBdr>
            <w:top w:val="none" w:sz="0" w:space="0" w:color="auto"/>
            <w:left w:val="none" w:sz="0" w:space="0" w:color="auto"/>
            <w:bottom w:val="none" w:sz="0" w:space="0" w:color="auto"/>
            <w:right w:val="none" w:sz="0" w:space="0" w:color="auto"/>
          </w:divBdr>
        </w:div>
        <w:div w:id="1790932886">
          <w:marLeft w:val="0"/>
          <w:marRight w:val="0"/>
          <w:marTop w:val="0"/>
          <w:marBottom w:val="0"/>
          <w:divBdr>
            <w:top w:val="none" w:sz="0" w:space="0" w:color="auto"/>
            <w:left w:val="none" w:sz="0" w:space="0" w:color="auto"/>
            <w:bottom w:val="none" w:sz="0" w:space="0" w:color="auto"/>
            <w:right w:val="none" w:sz="0" w:space="0" w:color="auto"/>
          </w:divBdr>
        </w:div>
        <w:div w:id="1323006205">
          <w:marLeft w:val="0"/>
          <w:marRight w:val="0"/>
          <w:marTop w:val="0"/>
          <w:marBottom w:val="0"/>
          <w:divBdr>
            <w:top w:val="none" w:sz="0" w:space="0" w:color="auto"/>
            <w:left w:val="none" w:sz="0" w:space="0" w:color="auto"/>
            <w:bottom w:val="none" w:sz="0" w:space="0" w:color="auto"/>
            <w:right w:val="none" w:sz="0" w:space="0" w:color="auto"/>
          </w:divBdr>
        </w:div>
        <w:div w:id="596065415">
          <w:marLeft w:val="0"/>
          <w:marRight w:val="0"/>
          <w:marTop w:val="0"/>
          <w:marBottom w:val="0"/>
          <w:divBdr>
            <w:top w:val="none" w:sz="0" w:space="0" w:color="auto"/>
            <w:left w:val="none" w:sz="0" w:space="0" w:color="auto"/>
            <w:bottom w:val="none" w:sz="0" w:space="0" w:color="auto"/>
            <w:right w:val="none" w:sz="0" w:space="0" w:color="auto"/>
          </w:divBdr>
        </w:div>
        <w:div w:id="704714352">
          <w:marLeft w:val="0"/>
          <w:marRight w:val="0"/>
          <w:marTop w:val="0"/>
          <w:marBottom w:val="0"/>
          <w:divBdr>
            <w:top w:val="none" w:sz="0" w:space="0" w:color="auto"/>
            <w:left w:val="none" w:sz="0" w:space="0" w:color="auto"/>
            <w:bottom w:val="none" w:sz="0" w:space="0" w:color="auto"/>
            <w:right w:val="none" w:sz="0" w:space="0" w:color="auto"/>
          </w:divBdr>
        </w:div>
        <w:div w:id="1151601627">
          <w:marLeft w:val="0"/>
          <w:marRight w:val="0"/>
          <w:marTop w:val="0"/>
          <w:marBottom w:val="0"/>
          <w:divBdr>
            <w:top w:val="none" w:sz="0" w:space="0" w:color="auto"/>
            <w:left w:val="none" w:sz="0" w:space="0" w:color="auto"/>
            <w:bottom w:val="none" w:sz="0" w:space="0" w:color="auto"/>
            <w:right w:val="none" w:sz="0" w:space="0" w:color="auto"/>
          </w:divBdr>
        </w:div>
        <w:div w:id="1851724778">
          <w:marLeft w:val="0"/>
          <w:marRight w:val="0"/>
          <w:marTop w:val="0"/>
          <w:marBottom w:val="0"/>
          <w:divBdr>
            <w:top w:val="none" w:sz="0" w:space="0" w:color="auto"/>
            <w:left w:val="none" w:sz="0" w:space="0" w:color="auto"/>
            <w:bottom w:val="none" w:sz="0" w:space="0" w:color="auto"/>
            <w:right w:val="none" w:sz="0" w:space="0" w:color="auto"/>
          </w:divBdr>
        </w:div>
        <w:div w:id="2012835743">
          <w:marLeft w:val="0"/>
          <w:marRight w:val="0"/>
          <w:marTop w:val="0"/>
          <w:marBottom w:val="0"/>
          <w:divBdr>
            <w:top w:val="none" w:sz="0" w:space="0" w:color="auto"/>
            <w:left w:val="none" w:sz="0" w:space="0" w:color="auto"/>
            <w:bottom w:val="none" w:sz="0" w:space="0" w:color="auto"/>
            <w:right w:val="none" w:sz="0" w:space="0" w:color="auto"/>
          </w:divBdr>
        </w:div>
        <w:div w:id="1184518030">
          <w:marLeft w:val="0"/>
          <w:marRight w:val="0"/>
          <w:marTop w:val="0"/>
          <w:marBottom w:val="0"/>
          <w:divBdr>
            <w:top w:val="none" w:sz="0" w:space="0" w:color="auto"/>
            <w:left w:val="none" w:sz="0" w:space="0" w:color="auto"/>
            <w:bottom w:val="none" w:sz="0" w:space="0" w:color="auto"/>
            <w:right w:val="none" w:sz="0" w:space="0" w:color="auto"/>
          </w:divBdr>
        </w:div>
      </w:divsChild>
    </w:div>
    <w:div w:id="214122142">
      <w:bodyDiv w:val="1"/>
      <w:marLeft w:val="0"/>
      <w:marRight w:val="0"/>
      <w:marTop w:val="0"/>
      <w:marBottom w:val="0"/>
      <w:divBdr>
        <w:top w:val="none" w:sz="0" w:space="0" w:color="auto"/>
        <w:left w:val="none" w:sz="0" w:space="0" w:color="auto"/>
        <w:bottom w:val="none" w:sz="0" w:space="0" w:color="auto"/>
        <w:right w:val="none" w:sz="0" w:space="0" w:color="auto"/>
      </w:divBdr>
      <w:divsChild>
        <w:div w:id="1041200750">
          <w:marLeft w:val="0"/>
          <w:marRight w:val="0"/>
          <w:marTop w:val="0"/>
          <w:marBottom w:val="0"/>
          <w:divBdr>
            <w:top w:val="none" w:sz="0" w:space="0" w:color="auto"/>
            <w:left w:val="none" w:sz="0" w:space="0" w:color="auto"/>
            <w:bottom w:val="none" w:sz="0" w:space="0" w:color="auto"/>
            <w:right w:val="none" w:sz="0" w:space="0" w:color="auto"/>
          </w:divBdr>
        </w:div>
        <w:div w:id="331840091">
          <w:marLeft w:val="0"/>
          <w:marRight w:val="0"/>
          <w:marTop w:val="0"/>
          <w:marBottom w:val="0"/>
          <w:divBdr>
            <w:top w:val="none" w:sz="0" w:space="0" w:color="auto"/>
            <w:left w:val="none" w:sz="0" w:space="0" w:color="auto"/>
            <w:bottom w:val="none" w:sz="0" w:space="0" w:color="auto"/>
            <w:right w:val="none" w:sz="0" w:space="0" w:color="auto"/>
          </w:divBdr>
        </w:div>
        <w:div w:id="327637946">
          <w:marLeft w:val="0"/>
          <w:marRight w:val="0"/>
          <w:marTop w:val="0"/>
          <w:marBottom w:val="0"/>
          <w:divBdr>
            <w:top w:val="none" w:sz="0" w:space="0" w:color="auto"/>
            <w:left w:val="none" w:sz="0" w:space="0" w:color="auto"/>
            <w:bottom w:val="none" w:sz="0" w:space="0" w:color="auto"/>
            <w:right w:val="none" w:sz="0" w:space="0" w:color="auto"/>
          </w:divBdr>
        </w:div>
        <w:div w:id="556745143">
          <w:marLeft w:val="0"/>
          <w:marRight w:val="0"/>
          <w:marTop w:val="0"/>
          <w:marBottom w:val="0"/>
          <w:divBdr>
            <w:top w:val="none" w:sz="0" w:space="0" w:color="auto"/>
            <w:left w:val="none" w:sz="0" w:space="0" w:color="auto"/>
            <w:bottom w:val="none" w:sz="0" w:space="0" w:color="auto"/>
            <w:right w:val="none" w:sz="0" w:space="0" w:color="auto"/>
          </w:divBdr>
        </w:div>
        <w:div w:id="714433500">
          <w:marLeft w:val="0"/>
          <w:marRight w:val="0"/>
          <w:marTop w:val="0"/>
          <w:marBottom w:val="0"/>
          <w:divBdr>
            <w:top w:val="none" w:sz="0" w:space="0" w:color="auto"/>
            <w:left w:val="none" w:sz="0" w:space="0" w:color="auto"/>
            <w:bottom w:val="none" w:sz="0" w:space="0" w:color="auto"/>
            <w:right w:val="none" w:sz="0" w:space="0" w:color="auto"/>
          </w:divBdr>
        </w:div>
        <w:div w:id="579826691">
          <w:marLeft w:val="0"/>
          <w:marRight w:val="0"/>
          <w:marTop w:val="0"/>
          <w:marBottom w:val="0"/>
          <w:divBdr>
            <w:top w:val="none" w:sz="0" w:space="0" w:color="auto"/>
            <w:left w:val="none" w:sz="0" w:space="0" w:color="auto"/>
            <w:bottom w:val="none" w:sz="0" w:space="0" w:color="auto"/>
            <w:right w:val="none" w:sz="0" w:space="0" w:color="auto"/>
          </w:divBdr>
        </w:div>
        <w:div w:id="878511119">
          <w:marLeft w:val="0"/>
          <w:marRight w:val="0"/>
          <w:marTop w:val="0"/>
          <w:marBottom w:val="0"/>
          <w:divBdr>
            <w:top w:val="none" w:sz="0" w:space="0" w:color="auto"/>
            <w:left w:val="none" w:sz="0" w:space="0" w:color="auto"/>
            <w:bottom w:val="none" w:sz="0" w:space="0" w:color="auto"/>
            <w:right w:val="none" w:sz="0" w:space="0" w:color="auto"/>
          </w:divBdr>
        </w:div>
        <w:div w:id="1279484719">
          <w:marLeft w:val="0"/>
          <w:marRight w:val="0"/>
          <w:marTop w:val="0"/>
          <w:marBottom w:val="0"/>
          <w:divBdr>
            <w:top w:val="none" w:sz="0" w:space="0" w:color="auto"/>
            <w:left w:val="none" w:sz="0" w:space="0" w:color="auto"/>
            <w:bottom w:val="none" w:sz="0" w:space="0" w:color="auto"/>
            <w:right w:val="none" w:sz="0" w:space="0" w:color="auto"/>
          </w:divBdr>
        </w:div>
        <w:div w:id="625549181">
          <w:marLeft w:val="0"/>
          <w:marRight w:val="0"/>
          <w:marTop w:val="0"/>
          <w:marBottom w:val="0"/>
          <w:divBdr>
            <w:top w:val="none" w:sz="0" w:space="0" w:color="auto"/>
            <w:left w:val="none" w:sz="0" w:space="0" w:color="auto"/>
            <w:bottom w:val="none" w:sz="0" w:space="0" w:color="auto"/>
            <w:right w:val="none" w:sz="0" w:space="0" w:color="auto"/>
          </w:divBdr>
        </w:div>
        <w:div w:id="2132279808">
          <w:marLeft w:val="0"/>
          <w:marRight w:val="0"/>
          <w:marTop w:val="0"/>
          <w:marBottom w:val="0"/>
          <w:divBdr>
            <w:top w:val="none" w:sz="0" w:space="0" w:color="auto"/>
            <w:left w:val="none" w:sz="0" w:space="0" w:color="auto"/>
            <w:bottom w:val="none" w:sz="0" w:space="0" w:color="auto"/>
            <w:right w:val="none" w:sz="0" w:space="0" w:color="auto"/>
          </w:divBdr>
        </w:div>
        <w:div w:id="1273246294">
          <w:marLeft w:val="0"/>
          <w:marRight w:val="0"/>
          <w:marTop w:val="0"/>
          <w:marBottom w:val="0"/>
          <w:divBdr>
            <w:top w:val="none" w:sz="0" w:space="0" w:color="auto"/>
            <w:left w:val="none" w:sz="0" w:space="0" w:color="auto"/>
            <w:bottom w:val="none" w:sz="0" w:space="0" w:color="auto"/>
            <w:right w:val="none" w:sz="0" w:space="0" w:color="auto"/>
          </w:divBdr>
        </w:div>
        <w:div w:id="854074344">
          <w:marLeft w:val="0"/>
          <w:marRight w:val="0"/>
          <w:marTop w:val="0"/>
          <w:marBottom w:val="0"/>
          <w:divBdr>
            <w:top w:val="none" w:sz="0" w:space="0" w:color="auto"/>
            <w:left w:val="none" w:sz="0" w:space="0" w:color="auto"/>
            <w:bottom w:val="none" w:sz="0" w:space="0" w:color="auto"/>
            <w:right w:val="none" w:sz="0" w:space="0" w:color="auto"/>
          </w:divBdr>
        </w:div>
        <w:div w:id="61293205">
          <w:marLeft w:val="0"/>
          <w:marRight w:val="0"/>
          <w:marTop w:val="0"/>
          <w:marBottom w:val="0"/>
          <w:divBdr>
            <w:top w:val="none" w:sz="0" w:space="0" w:color="auto"/>
            <w:left w:val="none" w:sz="0" w:space="0" w:color="auto"/>
            <w:bottom w:val="none" w:sz="0" w:space="0" w:color="auto"/>
            <w:right w:val="none" w:sz="0" w:space="0" w:color="auto"/>
          </w:divBdr>
        </w:div>
        <w:div w:id="1927808075">
          <w:marLeft w:val="0"/>
          <w:marRight w:val="0"/>
          <w:marTop w:val="0"/>
          <w:marBottom w:val="0"/>
          <w:divBdr>
            <w:top w:val="none" w:sz="0" w:space="0" w:color="auto"/>
            <w:left w:val="none" w:sz="0" w:space="0" w:color="auto"/>
            <w:bottom w:val="none" w:sz="0" w:space="0" w:color="auto"/>
            <w:right w:val="none" w:sz="0" w:space="0" w:color="auto"/>
          </w:divBdr>
        </w:div>
        <w:div w:id="866138843">
          <w:marLeft w:val="0"/>
          <w:marRight w:val="0"/>
          <w:marTop w:val="0"/>
          <w:marBottom w:val="0"/>
          <w:divBdr>
            <w:top w:val="none" w:sz="0" w:space="0" w:color="auto"/>
            <w:left w:val="none" w:sz="0" w:space="0" w:color="auto"/>
            <w:bottom w:val="none" w:sz="0" w:space="0" w:color="auto"/>
            <w:right w:val="none" w:sz="0" w:space="0" w:color="auto"/>
          </w:divBdr>
        </w:div>
      </w:divsChild>
    </w:div>
    <w:div w:id="221914324">
      <w:bodyDiv w:val="1"/>
      <w:marLeft w:val="0"/>
      <w:marRight w:val="0"/>
      <w:marTop w:val="0"/>
      <w:marBottom w:val="0"/>
      <w:divBdr>
        <w:top w:val="none" w:sz="0" w:space="0" w:color="auto"/>
        <w:left w:val="none" w:sz="0" w:space="0" w:color="auto"/>
        <w:bottom w:val="none" w:sz="0" w:space="0" w:color="auto"/>
        <w:right w:val="none" w:sz="0" w:space="0" w:color="auto"/>
      </w:divBdr>
      <w:divsChild>
        <w:div w:id="740523847">
          <w:marLeft w:val="0"/>
          <w:marRight w:val="0"/>
          <w:marTop w:val="0"/>
          <w:marBottom w:val="0"/>
          <w:divBdr>
            <w:top w:val="none" w:sz="0" w:space="0" w:color="auto"/>
            <w:left w:val="none" w:sz="0" w:space="0" w:color="auto"/>
            <w:bottom w:val="none" w:sz="0" w:space="0" w:color="auto"/>
            <w:right w:val="none" w:sz="0" w:space="0" w:color="auto"/>
          </w:divBdr>
        </w:div>
        <w:div w:id="2016494251">
          <w:marLeft w:val="0"/>
          <w:marRight w:val="0"/>
          <w:marTop w:val="0"/>
          <w:marBottom w:val="0"/>
          <w:divBdr>
            <w:top w:val="none" w:sz="0" w:space="0" w:color="auto"/>
            <w:left w:val="none" w:sz="0" w:space="0" w:color="auto"/>
            <w:bottom w:val="none" w:sz="0" w:space="0" w:color="auto"/>
            <w:right w:val="none" w:sz="0" w:space="0" w:color="auto"/>
          </w:divBdr>
        </w:div>
        <w:div w:id="1090272925">
          <w:marLeft w:val="0"/>
          <w:marRight w:val="0"/>
          <w:marTop w:val="0"/>
          <w:marBottom w:val="0"/>
          <w:divBdr>
            <w:top w:val="none" w:sz="0" w:space="0" w:color="auto"/>
            <w:left w:val="none" w:sz="0" w:space="0" w:color="auto"/>
            <w:bottom w:val="none" w:sz="0" w:space="0" w:color="auto"/>
            <w:right w:val="none" w:sz="0" w:space="0" w:color="auto"/>
          </w:divBdr>
        </w:div>
        <w:div w:id="519777585">
          <w:marLeft w:val="0"/>
          <w:marRight w:val="0"/>
          <w:marTop w:val="0"/>
          <w:marBottom w:val="0"/>
          <w:divBdr>
            <w:top w:val="none" w:sz="0" w:space="0" w:color="auto"/>
            <w:left w:val="none" w:sz="0" w:space="0" w:color="auto"/>
            <w:bottom w:val="none" w:sz="0" w:space="0" w:color="auto"/>
            <w:right w:val="none" w:sz="0" w:space="0" w:color="auto"/>
          </w:divBdr>
        </w:div>
        <w:div w:id="1262879913">
          <w:marLeft w:val="0"/>
          <w:marRight w:val="0"/>
          <w:marTop w:val="0"/>
          <w:marBottom w:val="0"/>
          <w:divBdr>
            <w:top w:val="none" w:sz="0" w:space="0" w:color="auto"/>
            <w:left w:val="none" w:sz="0" w:space="0" w:color="auto"/>
            <w:bottom w:val="none" w:sz="0" w:space="0" w:color="auto"/>
            <w:right w:val="none" w:sz="0" w:space="0" w:color="auto"/>
          </w:divBdr>
        </w:div>
        <w:div w:id="1347555166">
          <w:marLeft w:val="0"/>
          <w:marRight w:val="0"/>
          <w:marTop w:val="0"/>
          <w:marBottom w:val="0"/>
          <w:divBdr>
            <w:top w:val="none" w:sz="0" w:space="0" w:color="auto"/>
            <w:left w:val="none" w:sz="0" w:space="0" w:color="auto"/>
            <w:bottom w:val="none" w:sz="0" w:space="0" w:color="auto"/>
            <w:right w:val="none" w:sz="0" w:space="0" w:color="auto"/>
          </w:divBdr>
        </w:div>
        <w:div w:id="148907764">
          <w:marLeft w:val="0"/>
          <w:marRight w:val="0"/>
          <w:marTop w:val="0"/>
          <w:marBottom w:val="0"/>
          <w:divBdr>
            <w:top w:val="none" w:sz="0" w:space="0" w:color="auto"/>
            <w:left w:val="none" w:sz="0" w:space="0" w:color="auto"/>
            <w:bottom w:val="none" w:sz="0" w:space="0" w:color="auto"/>
            <w:right w:val="none" w:sz="0" w:space="0" w:color="auto"/>
          </w:divBdr>
        </w:div>
        <w:div w:id="2116558473">
          <w:marLeft w:val="0"/>
          <w:marRight w:val="0"/>
          <w:marTop w:val="0"/>
          <w:marBottom w:val="0"/>
          <w:divBdr>
            <w:top w:val="none" w:sz="0" w:space="0" w:color="auto"/>
            <w:left w:val="none" w:sz="0" w:space="0" w:color="auto"/>
            <w:bottom w:val="none" w:sz="0" w:space="0" w:color="auto"/>
            <w:right w:val="none" w:sz="0" w:space="0" w:color="auto"/>
          </w:divBdr>
        </w:div>
        <w:div w:id="2113891806">
          <w:marLeft w:val="0"/>
          <w:marRight w:val="0"/>
          <w:marTop w:val="0"/>
          <w:marBottom w:val="0"/>
          <w:divBdr>
            <w:top w:val="none" w:sz="0" w:space="0" w:color="auto"/>
            <w:left w:val="none" w:sz="0" w:space="0" w:color="auto"/>
            <w:bottom w:val="none" w:sz="0" w:space="0" w:color="auto"/>
            <w:right w:val="none" w:sz="0" w:space="0" w:color="auto"/>
          </w:divBdr>
        </w:div>
        <w:div w:id="227113703">
          <w:marLeft w:val="0"/>
          <w:marRight w:val="0"/>
          <w:marTop w:val="0"/>
          <w:marBottom w:val="0"/>
          <w:divBdr>
            <w:top w:val="none" w:sz="0" w:space="0" w:color="auto"/>
            <w:left w:val="none" w:sz="0" w:space="0" w:color="auto"/>
            <w:bottom w:val="none" w:sz="0" w:space="0" w:color="auto"/>
            <w:right w:val="none" w:sz="0" w:space="0" w:color="auto"/>
          </w:divBdr>
        </w:div>
        <w:div w:id="670334850">
          <w:marLeft w:val="0"/>
          <w:marRight w:val="0"/>
          <w:marTop w:val="0"/>
          <w:marBottom w:val="0"/>
          <w:divBdr>
            <w:top w:val="none" w:sz="0" w:space="0" w:color="auto"/>
            <w:left w:val="none" w:sz="0" w:space="0" w:color="auto"/>
            <w:bottom w:val="none" w:sz="0" w:space="0" w:color="auto"/>
            <w:right w:val="none" w:sz="0" w:space="0" w:color="auto"/>
          </w:divBdr>
        </w:div>
        <w:div w:id="971785998">
          <w:marLeft w:val="0"/>
          <w:marRight w:val="0"/>
          <w:marTop w:val="0"/>
          <w:marBottom w:val="0"/>
          <w:divBdr>
            <w:top w:val="none" w:sz="0" w:space="0" w:color="auto"/>
            <w:left w:val="none" w:sz="0" w:space="0" w:color="auto"/>
            <w:bottom w:val="none" w:sz="0" w:space="0" w:color="auto"/>
            <w:right w:val="none" w:sz="0" w:space="0" w:color="auto"/>
          </w:divBdr>
        </w:div>
        <w:div w:id="186522925">
          <w:marLeft w:val="0"/>
          <w:marRight w:val="0"/>
          <w:marTop w:val="0"/>
          <w:marBottom w:val="0"/>
          <w:divBdr>
            <w:top w:val="none" w:sz="0" w:space="0" w:color="auto"/>
            <w:left w:val="none" w:sz="0" w:space="0" w:color="auto"/>
            <w:bottom w:val="none" w:sz="0" w:space="0" w:color="auto"/>
            <w:right w:val="none" w:sz="0" w:space="0" w:color="auto"/>
          </w:divBdr>
        </w:div>
        <w:div w:id="1599368475">
          <w:marLeft w:val="0"/>
          <w:marRight w:val="0"/>
          <w:marTop w:val="0"/>
          <w:marBottom w:val="0"/>
          <w:divBdr>
            <w:top w:val="none" w:sz="0" w:space="0" w:color="auto"/>
            <w:left w:val="none" w:sz="0" w:space="0" w:color="auto"/>
            <w:bottom w:val="none" w:sz="0" w:space="0" w:color="auto"/>
            <w:right w:val="none" w:sz="0" w:space="0" w:color="auto"/>
          </w:divBdr>
        </w:div>
        <w:div w:id="1442266035">
          <w:marLeft w:val="0"/>
          <w:marRight w:val="0"/>
          <w:marTop w:val="0"/>
          <w:marBottom w:val="0"/>
          <w:divBdr>
            <w:top w:val="none" w:sz="0" w:space="0" w:color="auto"/>
            <w:left w:val="none" w:sz="0" w:space="0" w:color="auto"/>
            <w:bottom w:val="none" w:sz="0" w:space="0" w:color="auto"/>
            <w:right w:val="none" w:sz="0" w:space="0" w:color="auto"/>
          </w:divBdr>
        </w:div>
        <w:div w:id="1648582532">
          <w:marLeft w:val="0"/>
          <w:marRight w:val="0"/>
          <w:marTop w:val="0"/>
          <w:marBottom w:val="0"/>
          <w:divBdr>
            <w:top w:val="none" w:sz="0" w:space="0" w:color="auto"/>
            <w:left w:val="none" w:sz="0" w:space="0" w:color="auto"/>
            <w:bottom w:val="none" w:sz="0" w:space="0" w:color="auto"/>
            <w:right w:val="none" w:sz="0" w:space="0" w:color="auto"/>
          </w:divBdr>
        </w:div>
        <w:div w:id="1644850310">
          <w:marLeft w:val="0"/>
          <w:marRight w:val="0"/>
          <w:marTop w:val="0"/>
          <w:marBottom w:val="0"/>
          <w:divBdr>
            <w:top w:val="none" w:sz="0" w:space="0" w:color="auto"/>
            <w:left w:val="none" w:sz="0" w:space="0" w:color="auto"/>
            <w:bottom w:val="none" w:sz="0" w:space="0" w:color="auto"/>
            <w:right w:val="none" w:sz="0" w:space="0" w:color="auto"/>
          </w:divBdr>
        </w:div>
        <w:div w:id="1717781030">
          <w:marLeft w:val="0"/>
          <w:marRight w:val="0"/>
          <w:marTop w:val="0"/>
          <w:marBottom w:val="0"/>
          <w:divBdr>
            <w:top w:val="none" w:sz="0" w:space="0" w:color="auto"/>
            <w:left w:val="none" w:sz="0" w:space="0" w:color="auto"/>
            <w:bottom w:val="none" w:sz="0" w:space="0" w:color="auto"/>
            <w:right w:val="none" w:sz="0" w:space="0" w:color="auto"/>
          </w:divBdr>
        </w:div>
        <w:div w:id="1433016368">
          <w:marLeft w:val="0"/>
          <w:marRight w:val="0"/>
          <w:marTop w:val="0"/>
          <w:marBottom w:val="0"/>
          <w:divBdr>
            <w:top w:val="none" w:sz="0" w:space="0" w:color="auto"/>
            <w:left w:val="none" w:sz="0" w:space="0" w:color="auto"/>
            <w:bottom w:val="none" w:sz="0" w:space="0" w:color="auto"/>
            <w:right w:val="none" w:sz="0" w:space="0" w:color="auto"/>
          </w:divBdr>
        </w:div>
        <w:div w:id="1811244321">
          <w:marLeft w:val="0"/>
          <w:marRight w:val="0"/>
          <w:marTop w:val="0"/>
          <w:marBottom w:val="0"/>
          <w:divBdr>
            <w:top w:val="none" w:sz="0" w:space="0" w:color="auto"/>
            <w:left w:val="none" w:sz="0" w:space="0" w:color="auto"/>
            <w:bottom w:val="none" w:sz="0" w:space="0" w:color="auto"/>
            <w:right w:val="none" w:sz="0" w:space="0" w:color="auto"/>
          </w:divBdr>
        </w:div>
        <w:div w:id="1295402501">
          <w:marLeft w:val="0"/>
          <w:marRight w:val="0"/>
          <w:marTop w:val="0"/>
          <w:marBottom w:val="0"/>
          <w:divBdr>
            <w:top w:val="none" w:sz="0" w:space="0" w:color="auto"/>
            <w:left w:val="none" w:sz="0" w:space="0" w:color="auto"/>
            <w:bottom w:val="none" w:sz="0" w:space="0" w:color="auto"/>
            <w:right w:val="none" w:sz="0" w:space="0" w:color="auto"/>
          </w:divBdr>
        </w:div>
        <w:div w:id="1326395348">
          <w:marLeft w:val="0"/>
          <w:marRight w:val="0"/>
          <w:marTop w:val="0"/>
          <w:marBottom w:val="0"/>
          <w:divBdr>
            <w:top w:val="none" w:sz="0" w:space="0" w:color="auto"/>
            <w:left w:val="none" w:sz="0" w:space="0" w:color="auto"/>
            <w:bottom w:val="none" w:sz="0" w:space="0" w:color="auto"/>
            <w:right w:val="none" w:sz="0" w:space="0" w:color="auto"/>
          </w:divBdr>
        </w:div>
        <w:div w:id="1683238891">
          <w:marLeft w:val="0"/>
          <w:marRight w:val="0"/>
          <w:marTop w:val="0"/>
          <w:marBottom w:val="0"/>
          <w:divBdr>
            <w:top w:val="none" w:sz="0" w:space="0" w:color="auto"/>
            <w:left w:val="none" w:sz="0" w:space="0" w:color="auto"/>
            <w:bottom w:val="none" w:sz="0" w:space="0" w:color="auto"/>
            <w:right w:val="none" w:sz="0" w:space="0" w:color="auto"/>
          </w:divBdr>
        </w:div>
        <w:div w:id="1629314624">
          <w:marLeft w:val="0"/>
          <w:marRight w:val="0"/>
          <w:marTop w:val="0"/>
          <w:marBottom w:val="0"/>
          <w:divBdr>
            <w:top w:val="none" w:sz="0" w:space="0" w:color="auto"/>
            <w:left w:val="none" w:sz="0" w:space="0" w:color="auto"/>
            <w:bottom w:val="none" w:sz="0" w:space="0" w:color="auto"/>
            <w:right w:val="none" w:sz="0" w:space="0" w:color="auto"/>
          </w:divBdr>
        </w:div>
        <w:div w:id="1533686139">
          <w:marLeft w:val="0"/>
          <w:marRight w:val="0"/>
          <w:marTop w:val="0"/>
          <w:marBottom w:val="0"/>
          <w:divBdr>
            <w:top w:val="none" w:sz="0" w:space="0" w:color="auto"/>
            <w:left w:val="none" w:sz="0" w:space="0" w:color="auto"/>
            <w:bottom w:val="none" w:sz="0" w:space="0" w:color="auto"/>
            <w:right w:val="none" w:sz="0" w:space="0" w:color="auto"/>
          </w:divBdr>
        </w:div>
        <w:div w:id="1347976760">
          <w:marLeft w:val="0"/>
          <w:marRight w:val="0"/>
          <w:marTop w:val="0"/>
          <w:marBottom w:val="0"/>
          <w:divBdr>
            <w:top w:val="none" w:sz="0" w:space="0" w:color="auto"/>
            <w:left w:val="none" w:sz="0" w:space="0" w:color="auto"/>
            <w:bottom w:val="none" w:sz="0" w:space="0" w:color="auto"/>
            <w:right w:val="none" w:sz="0" w:space="0" w:color="auto"/>
          </w:divBdr>
        </w:div>
        <w:div w:id="1169062399">
          <w:marLeft w:val="0"/>
          <w:marRight w:val="0"/>
          <w:marTop w:val="0"/>
          <w:marBottom w:val="0"/>
          <w:divBdr>
            <w:top w:val="none" w:sz="0" w:space="0" w:color="auto"/>
            <w:left w:val="none" w:sz="0" w:space="0" w:color="auto"/>
            <w:bottom w:val="none" w:sz="0" w:space="0" w:color="auto"/>
            <w:right w:val="none" w:sz="0" w:space="0" w:color="auto"/>
          </w:divBdr>
        </w:div>
        <w:div w:id="1168520786">
          <w:marLeft w:val="0"/>
          <w:marRight w:val="0"/>
          <w:marTop w:val="0"/>
          <w:marBottom w:val="0"/>
          <w:divBdr>
            <w:top w:val="none" w:sz="0" w:space="0" w:color="auto"/>
            <w:left w:val="none" w:sz="0" w:space="0" w:color="auto"/>
            <w:bottom w:val="none" w:sz="0" w:space="0" w:color="auto"/>
            <w:right w:val="none" w:sz="0" w:space="0" w:color="auto"/>
          </w:divBdr>
        </w:div>
        <w:div w:id="25254048">
          <w:marLeft w:val="0"/>
          <w:marRight w:val="0"/>
          <w:marTop w:val="0"/>
          <w:marBottom w:val="0"/>
          <w:divBdr>
            <w:top w:val="none" w:sz="0" w:space="0" w:color="auto"/>
            <w:left w:val="none" w:sz="0" w:space="0" w:color="auto"/>
            <w:bottom w:val="none" w:sz="0" w:space="0" w:color="auto"/>
            <w:right w:val="none" w:sz="0" w:space="0" w:color="auto"/>
          </w:divBdr>
        </w:div>
      </w:divsChild>
    </w:div>
    <w:div w:id="226645092">
      <w:bodyDiv w:val="1"/>
      <w:marLeft w:val="0"/>
      <w:marRight w:val="0"/>
      <w:marTop w:val="0"/>
      <w:marBottom w:val="0"/>
      <w:divBdr>
        <w:top w:val="none" w:sz="0" w:space="0" w:color="auto"/>
        <w:left w:val="none" w:sz="0" w:space="0" w:color="auto"/>
        <w:bottom w:val="none" w:sz="0" w:space="0" w:color="auto"/>
        <w:right w:val="none" w:sz="0" w:space="0" w:color="auto"/>
      </w:divBdr>
      <w:divsChild>
        <w:div w:id="783040550">
          <w:marLeft w:val="0"/>
          <w:marRight w:val="0"/>
          <w:marTop w:val="0"/>
          <w:marBottom w:val="0"/>
          <w:divBdr>
            <w:top w:val="none" w:sz="0" w:space="0" w:color="auto"/>
            <w:left w:val="none" w:sz="0" w:space="0" w:color="auto"/>
            <w:bottom w:val="none" w:sz="0" w:space="0" w:color="auto"/>
            <w:right w:val="none" w:sz="0" w:space="0" w:color="auto"/>
          </w:divBdr>
        </w:div>
        <w:div w:id="236521585">
          <w:marLeft w:val="0"/>
          <w:marRight w:val="0"/>
          <w:marTop w:val="0"/>
          <w:marBottom w:val="0"/>
          <w:divBdr>
            <w:top w:val="none" w:sz="0" w:space="0" w:color="auto"/>
            <w:left w:val="none" w:sz="0" w:space="0" w:color="auto"/>
            <w:bottom w:val="none" w:sz="0" w:space="0" w:color="auto"/>
            <w:right w:val="none" w:sz="0" w:space="0" w:color="auto"/>
          </w:divBdr>
        </w:div>
        <w:div w:id="1610315531">
          <w:marLeft w:val="0"/>
          <w:marRight w:val="0"/>
          <w:marTop w:val="0"/>
          <w:marBottom w:val="0"/>
          <w:divBdr>
            <w:top w:val="none" w:sz="0" w:space="0" w:color="auto"/>
            <w:left w:val="none" w:sz="0" w:space="0" w:color="auto"/>
            <w:bottom w:val="none" w:sz="0" w:space="0" w:color="auto"/>
            <w:right w:val="none" w:sz="0" w:space="0" w:color="auto"/>
          </w:divBdr>
        </w:div>
        <w:div w:id="216361575">
          <w:marLeft w:val="0"/>
          <w:marRight w:val="0"/>
          <w:marTop w:val="0"/>
          <w:marBottom w:val="0"/>
          <w:divBdr>
            <w:top w:val="none" w:sz="0" w:space="0" w:color="auto"/>
            <w:left w:val="none" w:sz="0" w:space="0" w:color="auto"/>
            <w:bottom w:val="none" w:sz="0" w:space="0" w:color="auto"/>
            <w:right w:val="none" w:sz="0" w:space="0" w:color="auto"/>
          </w:divBdr>
        </w:div>
        <w:div w:id="359209475">
          <w:marLeft w:val="0"/>
          <w:marRight w:val="0"/>
          <w:marTop w:val="0"/>
          <w:marBottom w:val="0"/>
          <w:divBdr>
            <w:top w:val="none" w:sz="0" w:space="0" w:color="auto"/>
            <w:left w:val="none" w:sz="0" w:space="0" w:color="auto"/>
            <w:bottom w:val="none" w:sz="0" w:space="0" w:color="auto"/>
            <w:right w:val="none" w:sz="0" w:space="0" w:color="auto"/>
          </w:divBdr>
        </w:div>
        <w:div w:id="1772160096">
          <w:marLeft w:val="0"/>
          <w:marRight w:val="0"/>
          <w:marTop w:val="0"/>
          <w:marBottom w:val="0"/>
          <w:divBdr>
            <w:top w:val="none" w:sz="0" w:space="0" w:color="auto"/>
            <w:left w:val="none" w:sz="0" w:space="0" w:color="auto"/>
            <w:bottom w:val="none" w:sz="0" w:space="0" w:color="auto"/>
            <w:right w:val="none" w:sz="0" w:space="0" w:color="auto"/>
          </w:divBdr>
        </w:div>
        <w:div w:id="1773940114">
          <w:marLeft w:val="0"/>
          <w:marRight w:val="0"/>
          <w:marTop w:val="0"/>
          <w:marBottom w:val="0"/>
          <w:divBdr>
            <w:top w:val="none" w:sz="0" w:space="0" w:color="auto"/>
            <w:left w:val="none" w:sz="0" w:space="0" w:color="auto"/>
            <w:bottom w:val="none" w:sz="0" w:space="0" w:color="auto"/>
            <w:right w:val="none" w:sz="0" w:space="0" w:color="auto"/>
          </w:divBdr>
        </w:div>
        <w:div w:id="1244529835">
          <w:marLeft w:val="0"/>
          <w:marRight w:val="0"/>
          <w:marTop w:val="0"/>
          <w:marBottom w:val="0"/>
          <w:divBdr>
            <w:top w:val="none" w:sz="0" w:space="0" w:color="auto"/>
            <w:left w:val="none" w:sz="0" w:space="0" w:color="auto"/>
            <w:bottom w:val="none" w:sz="0" w:space="0" w:color="auto"/>
            <w:right w:val="none" w:sz="0" w:space="0" w:color="auto"/>
          </w:divBdr>
        </w:div>
      </w:divsChild>
    </w:div>
    <w:div w:id="279993267">
      <w:bodyDiv w:val="1"/>
      <w:marLeft w:val="0"/>
      <w:marRight w:val="0"/>
      <w:marTop w:val="0"/>
      <w:marBottom w:val="0"/>
      <w:divBdr>
        <w:top w:val="none" w:sz="0" w:space="0" w:color="auto"/>
        <w:left w:val="none" w:sz="0" w:space="0" w:color="auto"/>
        <w:bottom w:val="none" w:sz="0" w:space="0" w:color="auto"/>
        <w:right w:val="none" w:sz="0" w:space="0" w:color="auto"/>
      </w:divBdr>
      <w:divsChild>
        <w:div w:id="332606882">
          <w:marLeft w:val="0"/>
          <w:marRight w:val="0"/>
          <w:marTop w:val="0"/>
          <w:marBottom w:val="0"/>
          <w:divBdr>
            <w:top w:val="none" w:sz="0" w:space="0" w:color="auto"/>
            <w:left w:val="none" w:sz="0" w:space="0" w:color="auto"/>
            <w:bottom w:val="none" w:sz="0" w:space="0" w:color="auto"/>
            <w:right w:val="none" w:sz="0" w:space="0" w:color="auto"/>
          </w:divBdr>
        </w:div>
        <w:div w:id="989754504">
          <w:marLeft w:val="0"/>
          <w:marRight w:val="0"/>
          <w:marTop w:val="0"/>
          <w:marBottom w:val="0"/>
          <w:divBdr>
            <w:top w:val="none" w:sz="0" w:space="0" w:color="auto"/>
            <w:left w:val="none" w:sz="0" w:space="0" w:color="auto"/>
            <w:bottom w:val="none" w:sz="0" w:space="0" w:color="auto"/>
            <w:right w:val="none" w:sz="0" w:space="0" w:color="auto"/>
          </w:divBdr>
        </w:div>
        <w:div w:id="821969347">
          <w:marLeft w:val="0"/>
          <w:marRight w:val="0"/>
          <w:marTop w:val="0"/>
          <w:marBottom w:val="0"/>
          <w:divBdr>
            <w:top w:val="none" w:sz="0" w:space="0" w:color="auto"/>
            <w:left w:val="none" w:sz="0" w:space="0" w:color="auto"/>
            <w:bottom w:val="none" w:sz="0" w:space="0" w:color="auto"/>
            <w:right w:val="none" w:sz="0" w:space="0" w:color="auto"/>
          </w:divBdr>
        </w:div>
        <w:div w:id="65493034">
          <w:marLeft w:val="0"/>
          <w:marRight w:val="0"/>
          <w:marTop w:val="0"/>
          <w:marBottom w:val="0"/>
          <w:divBdr>
            <w:top w:val="none" w:sz="0" w:space="0" w:color="auto"/>
            <w:left w:val="none" w:sz="0" w:space="0" w:color="auto"/>
            <w:bottom w:val="none" w:sz="0" w:space="0" w:color="auto"/>
            <w:right w:val="none" w:sz="0" w:space="0" w:color="auto"/>
          </w:divBdr>
        </w:div>
        <w:div w:id="1389108540">
          <w:marLeft w:val="0"/>
          <w:marRight w:val="0"/>
          <w:marTop w:val="0"/>
          <w:marBottom w:val="0"/>
          <w:divBdr>
            <w:top w:val="none" w:sz="0" w:space="0" w:color="auto"/>
            <w:left w:val="none" w:sz="0" w:space="0" w:color="auto"/>
            <w:bottom w:val="none" w:sz="0" w:space="0" w:color="auto"/>
            <w:right w:val="none" w:sz="0" w:space="0" w:color="auto"/>
          </w:divBdr>
        </w:div>
        <w:div w:id="589124116">
          <w:marLeft w:val="0"/>
          <w:marRight w:val="0"/>
          <w:marTop w:val="0"/>
          <w:marBottom w:val="0"/>
          <w:divBdr>
            <w:top w:val="none" w:sz="0" w:space="0" w:color="auto"/>
            <w:left w:val="none" w:sz="0" w:space="0" w:color="auto"/>
            <w:bottom w:val="none" w:sz="0" w:space="0" w:color="auto"/>
            <w:right w:val="none" w:sz="0" w:space="0" w:color="auto"/>
          </w:divBdr>
        </w:div>
        <w:div w:id="1675646479">
          <w:marLeft w:val="0"/>
          <w:marRight w:val="0"/>
          <w:marTop w:val="0"/>
          <w:marBottom w:val="0"/>
          <w:divBdr>
            <w:top w:val="none" w:sz="0" w:space="0" w:color="auto"/>
            <w:left w:val="none" w:sz="0" w:space="0" w:color="auto"/>
            <w:bottom w:val="none" w:sz="0" w:space="0" w:color="auto"/>
            <w:right w:val="none" w:sz="0" w:space="0" w:color="auto"/>
          </w:divBdr>
        </w:div>
        <w:div w:id="731077252">
          <w:marLeft w:val="0"/>
          <w:marRight w:val="0"/>
          <w:marTop w:val="0"/>
          <w:marBottom w:val="0"/>
          <w:divBdr>
            <w:top w:val="none" w:sz="0" w:space="0" w:color="auto"/>
            <w:left w:val="none" w:sz="0" w:space="0" w:color="auto"/>
            <w:bottom w:val="none" w:sz="0" w:space="0" w:color="auto"/>
            <w:right w:val="none" w:sz="0" w:space="0" w:color="auto"/>
          </w:divBdr>
        </w:div>
        <w:div w:id="561603301">
          <w:marLeft w:val="0"/>
          <w:marRight w:val="0"/>
          <w:marTop w:val="0"/>
          <w:marBottom w:val="0"/>
          <w:divBdr>
            <w:top w:val="none" w:sz="0" w:space="0" w:color="auto"/>
            <w:left w:val="none" w:sz="0" w:space="0" w:color="auto"/>
            <w:bottom w:val="none" w:sz="0" w:space="0" w:color="auto"/>
            <w:right w:val="none" w:sz="0" w:space="0" w:color="auto"/>
          </w:divBdr>
        </w:div>
        <w:div w:id="118452807">
          <w:marLeft w:val="0"/>
          <w:marRight w:val="0"/>
          <w:marTop w:val="0"/>
          <w:marBottom w:val="0"/>
          <w:divBdr>
            <w:top w:val="none" w:sz="0" w:space="0" w:color="auto"/>
            <w:left w:val="none" w:sz="0" w:space="0" w:color="auto"/>
            <w:bottom w:val="none" w:sz="0" w:space="0" w:color="auto"/>
            <w:right w:val="none" w:sz="0" w:space="0" w:color="auto"/>
          </w:divBdr>
        </w:div>
        <w:div w:id="1122771240">
          <w:marLeft w:val="0"/>
          <w:marRight w:val="0"/>
          <w:marTop w:val="0"/>
          <w:marBottom w:val="0"/>
          <w:divBdr>
            <w:top w:val="none" w:sz="0" w:space="0" w:color="auto"/>
            <w:left w:val="none" w:sz="0" w:space="0" w:color="auto"/>
            <w:bottom w:val="none" w:sz="0" w:space="0" w:color="auto"/>
            <w:right w:val="none" w:sz="0" w:space="0" w:color="auto"/>
          </w:divBdr>
        </w:div>
        <w:div w:id="319309684">
          <w:marLeft w:val="0"/>
          <w:marRight w:val="0"/>
          <w:marTop w:val="0"/>
          <w:marBottom w:val="0"/>
          <w:divBdr>
            <w:top w:val="none" w:sz="0" w:space="0" w:color="auto"/>
            <w:left w:val="none" w:sz="0" w:space="0" w:color="auto"/>
            <w:bottom w:val="none" w:sz="0" w:space="0" w:color="auto"/>
            <w:right w:val="none" w:sz="0" w:space="0" w:color="auto"/>
          </w:divBdr>
        </w:div>
        <w:div w:id="1426998022">
          <w:marLeft w:val="0"/>
          <w:marRight w:val="0"/>
          <w:marTop w:val="0"/>
          <w:marBottom w:val="0"/>
          <w:divBdr>
            <w:top w:val="none" w:sz="0" w:space="0" w:color="auto"/>
            <w:left w:val="none" w:sz="0" w:space="0" w:color="auto"/>
            <w:bottom w:val="none" w:sz="0" w:space="0" w:color="auto"/>
            <w:right w:val="none" w:sz="0" w:space="0" w:color="auto"/>
          </w:divBdr>
        </w:div>
        <w:div w:id="1622302697">
          <w:marLeft w:val="0"/>
          <w:marRight w:val="0"/>
          <w:marTop w:val="0"/>
          <w:marBottom w:val="0"/>
          <w:divBdr>
            <w:top w:val="none" w:sz="0" w:space="0" w:color="auto"/>
            <w:left w:val="none" w:sz="0" w:space="0" w:color="auto"/>
            <w:bottom w:val="none" w:sz="0" w:space="0" w:color="auto"/>
            <w:right w:val="none" w:sz="0" w:space="0" w:color="auto"/>
          </w:divBdr>
        </w:div>
        <w:div w:id="131562051">
          <w:marLeft w:val="0"/>
          <w:marRight w:val="0"/>
          <w:marTop w:val="0"/>
          <w:marBottom w:val="0"/>
          <w:divBdr>
            <w:top w:val="none" w:sz="0" w:space="0" w:color="auto"/>
            <w:left w:val="none" w:sz="0" w:space="0" w:color="auto"/>
            <w:bottom w:val="none" w:sz="0" w:space="0" w:color="auto"/>
            <w:right w:val="none" w:sz="0" w:space="0" w:color="auto"/>
          </w:divBdr>
        </w:div>
        <w:div w:id="2142189815">
          <w:marLeft w:val="0"/>
          <w:marRight w:val="0"/>
          <w:marTop w:val="0"/>
          <w:marBottom w:val="0"/>
          <w:divBdr>
            <w:top w:val="none" w:sz="0" w:space="0" w:color="auto"/>
            <w:left w:val="none" w:sz="0" w:space="0" w:color="auto"/>
            <w:bottom w:val="none" w:sz="0" w:space="0" w:color="auto"/>
            <w:right w:val="none" w:sz="0" w:space="0" w:color="auto"/>
          </w:divBdr>
        </w:div>
        <w:div w:id="1999649814">
          <w:marLeft w:val="0"/>
          <w:marRight w:val="0"/>
          <w:marTop w:val="0"/>
          <w:marBottom w:val="0"/>
          <w:divBdr>
            <w:top w:val="none" w:sz="0" w:space="0" w:color="auto"/>
            <w:left w:val="none" w:sz="0" w:space="0" w:color="auto"/>
            <w:bottom w:val="none" w:sz="0" w:space="0" w:color="auto"/>
            <w:right w:val="none" w:sz="0" w:space="0" w:color="auto"/>
          </w:divBdr>
        </w:div>
        <w:div w:id="690884884">
          <w:marLeft w:val="0"/>
          <w:marRight w:val="0"/>
          <w:marTop w:val="0"/>
          <w:marBottom w:val="0"/>
          <w:divBdr>
            <w:top w:val="none" w:sz="0" w:space="0" w:color="auto"/>
            <w:left w:val="none" w:sz="0" w:space="0" w:color="auto"/>
            <w:bottom w:val="none" w:sz="0" w:space="0" w:color="auto"/>
            <w:right w:val="none" w:sz="0" w:space="0" w:color="auto"/>
          </w:divBdr>
        </w:div>
        <w:div w:id="718475989">
          <w:marLeft w:val="0"/>
          <w:marRight w:val="0"/>
          <w:marTop w:val="0"/>
          <w:marBottom w:val="0"/>
          <w:divBdr>
            <w:top w:val="none" w:sz="0" w:space="0" w:color="auto"/>
            <w:left w:val="none" w:sz="0" w:space="0" w:color="auto"/>
            <w:bottom w:val="none" w:sz="0" w:space="0" w:color="auto"/>
            <w:right w:val="none" w:sz="0" w:space="0" w:color="auto"/>
          </w:divBdr>
        </w:div>
        <w:div w:id="1928921944">
          <w:marLeft w:val="0"/>
          <w:marRight w:val="0"/>
          <w:marTop w:val="0"/>
          <w:marBottom w:val="0"/>
          <w:divBdr>
            <w:top w:val="none" w:sz="0" w:space="0" w:color="auto"/>
            <w:left w:val="none" w:sz="0" w:space="0" w:color="auto"/>
            <w:bottom w:val="none" w:sz="0" w:space="0" w:color="auto"/>
            <w:right w:val="none" w:sz="0" w:space="0" w:color="auto"/>
          </w:divBdr>
        </w:div>
        <w:div w:id="1182008349">
          <w:marLeft w:val="0"/>
          <w:marRight w:val="0"/>
          <w:marTop w:val="0"/>
          <w:marBottom w:val="0"/>
          <w:divBdr>
            <w:top w:val="none" w:sz="0" w:space="0" w:color="auto"/>
            <w:left w:val="none" w:sz="0" w:space="0" w:color="auto"/>
            <w:bottom w:val="none" w:sz="0" w:space="0" w:color="auto"/>
            <w:right w:val="none" w:sz="0" w:space="0" w:color="auto"/>
          </w:divBdr>
        </w:div>
        <w:div w:id="1313484617">
          <w:marLeft w:val="0"/>
          <w:marRight w:val="0"/>
          <w:marTop w:val="0"/>
          <w:marBottom w:val="0"/>
          <w:divBdr>
            <w:top w:val="none" w:sz="0" w:space="0" w:color="auto"/>
            <w:left w:val="none" w:sz="0" w:space="0" w:color="auto"/>
            <w:bottom w:val="none" w:sz="0" w:space="0" w:color="auto"/>
            <w:right w:val="none" w:sz="0" w:space="0" w:color="auto"/>
          </w:divBdr>
        </w:div>
      </w:divsChild>
    </w:div>
    <w:div w:id="298389077">
      <w:bodyDiv w:val="1"/>
      <w:marLeft w:val="0"/>
      <w:marRight w:val="0"/>
      <w:marTop w:val="0"/>
      <w:marBottom w:val="0"/>
      <w:divBdr>
        <w:top w:val="none" w:sz="0" w:space="0" w:color="auto"/>
        <w:left w:val="none" w:sz="0" w:space="0" w:color="auto"/>
        <w:bottom w:val="none" w:sz="0" w:space="0" w:color="auto"/>
        <w:right w:val="none" w:sz="0" w:space="0" w:color="auto"/>
      </w:divBdr>
      <w:divsChild>
        <w:div w:id="1541555552">
          <w:marLeft w:val="0"/>
          <w:marRight w:val="0"/>
          <w:marTop w:val="0"/>
          <w:marBottom w:val="0"/>
          <w:divBdr>
            <w:top w:val="none" w:sz="0" w:space="0" w:color="auto"/>
            <w:left w:val="none" w:sz="0" w:space="0" w:color="auto"/>
            <w:bottom w:val="none" w:sz="0" w:space="0" w:color="auto"/>
            <w:right w:val="none" w:sz="0" w:space="0" w:color="auto"/>
          </w:divBdr>
        </w:div>
        <w:div w:id="1052548">
          <w:marLeft w:val="0"/>
          <w:marRight w:val="0"/>
          <w:marTop w:val="0"/>
          <w:marBottom w:val="0"/>
          <w:divBdr>
            <w:top w:val="none" w:sz="0" w:space="0" w:color="auto"/>
            <w:left w:val="none" w:sz="0" w:space="0" w:color="auto"/>
            <w:bottom w:val="none" w:sz="0" w:space="0" w:color="auto"/>
            <w:right w:val="none" w:sz="0" w:space="0" w:color="auto"/>
          </w:divBdr>
        </w:div>
        <w:div w:id="1517385906">
          <w:marLeft w:val="0"/>
          <w:marRight w:val="0"/>
          <w:marTop w:val="0"/>
          <w:marBottom w:val="0"/>
          <w:divBdr>
            <w:top w:val="none" w:sz="0" w:space="0" w:color="auto"/>
            <w:left w:val="none" w:sz="0" w:space="0" w:color="auto"/>
            <w:bottom w:val="none" w:sz="0" w:space="0" w:color="auto"/>
            <w:right w:val="none" w:sz="0" w:space="0" w:color="auto"/>
          </w:divBdr>
        </w:div>
        <w:div w:id="2062248736">
          <w:marLeft w:val="0"/>
          <w:marRight w:val="0"/>
          <w:marTop w:val="0"/>
          <w:marBottom w:val="0"/>
          <w:divBdr>
            <w:top w:val="none" w:sz="0" w:space="0" w:color="auto"/>
            <w:left w:val="none" w:sz="0" w:space="0" w:color="auto"/>
            <w:bottom w:val="none" w:sz="0" w:space="0" w:color="auto"/>
            <w:right w:val="none" w:sz="0" w:space="0" w:color="auto"/>
          </w:divBdr>
        </w:div>
        <w:div w:id="1314410330">
          <w:marLeft w:val="0"/>
          <w:marRight w:val="0"/>
          <w:marTop w:val="0"/>
          <w:marBottom w:val="0"/>
          <w:divBdr>
            <w:top w:val="none" w:sz="0" w:space="0" w:color="auto"/>
            <w:left w:val="none" w:sz="0" w:space="0" w:color="auto"/>
            <w:bottom w:val="none" w:sz="0" w:space="0" w:color="auto"/>
            <w:right w:val="none" w:sz="0" w:space="0" w:color="auto"/>
          </w:divBdr>
        </w:div>
        <w:div w:id="1604725289">
          <w:marLeft w:val="0"/>
          <w:marRight w:val="0"/>
          <w:marTop w:val="0"/>
          <w:marBottom w:val="0"/>
          <w:divBdr>
            <w:top w:val="none" w:sz="0" w:space="0" w:color="auto"/>
            <w:left w:val="none" w:sz="0" w:space="0" w:color="auto"/>
            <w:bottom w:val="none" w:sz="0" w:space="0" w:color="auto"/>
            <w:right w:val="none" w:sz="0" w:space="0" w:color="auto"/>
          </w:divBdr>
        </w:div>
        <w:div w:id="10841187">
          <w:marLeft w:val="0"/>
          <w:marRight w:val="0"/>
          <w:marTop w:val="0"/>
          <w:marBottom w:val="0"/>
          <w:divBdr>
            <w:top w:val="none" w:sz="0" w:space="0" w:color="auto"/>
            <w:left w:val="none" w:sz="0" w:space="0" w:color="auto"/>
            <w:bottom w:val="none" w:sz="0" w:space="0" w:color="auto"/>
            <w:right w:val="none" w:sz="0" w:space="0" w:color="auto"/>
          </w:divBdr>
        </w:div>
        <w:div w:id="878593771">
          <w:marLeft w:val="0"/>
          <w:marRight w:val="0"/>
          <w:marTop w:val="0"/>
          <w:marBottom w:val="0"/>
          <w:divBdr>
            <w:top w:val="none" w:sz="0" w:space="0" w:color="auto"/>
            <w:left w:val="none" w:sz="0" w:space="0" w:color="auto"/>
            <w:bottom w:val="none" w:sz="0" w:space="0" w:color="auto"/>
            <w:right w:val="none" w:sz="0" w:space="0" w:color="auto"/>
          </w:divBdr>
        </w:div>
        <w:div w:id="902450305">
          <w:marLeft w:val="0"/>
          <w:marRight w:val="0"/>
          <w:marTop w:val="0"/>
          <w:marBottom w:val="0"/>
          <w:divBdr>
            <w:top w:val="none" w:sz="0" w:space="0" w:color="auto"/>
            <w:left w:val="none" w:sz="0" w:space="0" w:color="auto"/>
            <w:bottom w:val="none" w:sz="0" w:space="0" w:color="auto"/>
            <w:right w:val="none" w:sz="0" w:space="0" w:color="auto"/>
          </w:divBdr>
        </w:div>
        <w:div w:id="173761607">
          <w:marLeft w:val="0"/>
          <w:marRight w:val="0"/>
          <w:marTop w:val="0"/>
          <w:marBottom w:val="0"/>
          <w:divBdr>
            <w:top w:val="none" w:sz="0" w:space="0" w:color="auto"/>
            <w:left w:val="none" w:sz="0" w:space="0" w:color="auto"/>
            <w:bottom w:val="none" w:sz="0" w:space="0" w:color="auto"/>
            <w:right w:val="none" w:sz="0" w:space="0" w:color="auto"/>
          </w:divBdr>
        </w:div>
      </w:divsChild>
    </w:div>
    <w:div w:id="318727191">
      <w:bodyDiv w:val="1"/>
      <w:marLeft w:val="0"/>
      <w:marRight w:val="0"/>
      <w:marTop w:val="0"/>
      <w:marBottom w:val="0"/>
      <w:divBdr>
        <w:top w:val="none" w:sz="0" w:space="0" w:color="auto"/>
        <w:left w:val="none" w:sz="0" w:space="0" w:color="auto"/>
        <w:bottom w:val="none" w:sz="0" w:space="0" w:color="auto"/>
        <w:right w:val="none" w:sz="0" w:space="0" w:color="auto"/>
      </w:divBdr>
    </w:div>
    <w:div w:id="361367325">
      <w:bodyDiv w:val="1"/>
      <w:marLeft w:val="0"/>
      <w:marRight w:val="0"/>
      <w:marTop w:val="0"/>
      <w:marBottom w:val="0"/>
      <w:divBdr>
        <w:top w:val="none" w:sz="0" w:space="0" w:color="auto"/>
        <w:left w:val="none" w:sz="0" w:space="0" w:color="auto"/>
        <w:bottom w:val="none" w:sz="0" w:space="0" w:color="auto"/>
        <w:right w:val="none" w:sz="0" w:space="0" w:color="auto"/>
      </w:divBdr>
      <w:divsChild>
        <w:div w:id="1680934648">
          <w:marLeft w:val="0"/>
          <w:marRight w:val="0"/>
          <w:marTop w:val="0"/>
          <w:marBottom w:val="0"/>
          <w:divBdr>
            <w:top w:val="none" w:sz="0" w:space="0" w:color="auto"/>
            <w:left w:val="none" w:sz="0" w:space="0" w:color="auto"/>
            <w:bottom w:val="none" w:sz="0" w:space="0" w:color="auto"/>
            <w:right w:val="none" w:sz="0" w:space="0" w:color="auto"/>
          </w:divBdr>
        </w:div>
        <w:div w:id="1341660047">
          <w:marLeft w:val="0"/>
          <w:marRight w:val="0"/>
          <w:marTop w:val="0"/>
          <w:marBottom w:val="0"/>
          <w:divBdr>
            <w:top w:val="none" w:sz="0" w:space="0" w:color="auto"/>
            <w:left w:val="none" w:sz="0" w:space="0" w:color="auto"/>
            <w:bottom w:val="none" w:sz="0" w:space="0" w:color="auto"/>
            <w:right w:val="none" w:sz="0" w:space="0" w:color="auto"/>
          </w:divBdr>
        </w:div>
        <w:div w:id="1143304898">
          <w:marLeft w:val="0"/>
          <w:marRight w:val="0"/>
          <w:marTop w:val="0"/>
          <w:marBottom w:val="0"/>
          <w:divBdr>
            <w:top w:val="none" w:sz="0" w:space="0" w:color="auto"/>
            <w:left w:val="none" w:sz="0" w:space="0" w:color="auto"/>
            <w:bottom w:val="none" w:sz="0" w:space="0" w:color="auto"/>
            <w:right w:val="none" w:sz="0" w:space="0" w:color="auto"/>
          </w:divBdr>
        </w:div>
        <w:div w:id="639459630">
          <w:marLeft w:val="0"/>
          <w:marRight w:val="0"/>
          <w:marTop w:val="0"/>
          <w:marBottom w:val="0"/>
          <w:divBdr>
            <w:top w:val="none" w:sz="0" w:space="0" w:color="auto"/>
            <w:left w:val="none" w:sz="0" w:space="0" w:color="auto"/>
            <w:bottom w:val="none" w:sz="0" w:space="0" w:color="auto"/>
            <w:right w:val="none" w:sz="0" w:space="0" w:color="auto"/>
          </w:divBdr>
        </w:div>
        <w:div w:id="1469782228">
          <w:marLeft w:val="0"/>
          <w:marRight w:val="0"/>
          <w:marTop w:val="0"/>
          <w:marBottom w:val="0"/>
          <w:divBdr>
            <w:top w:val="none" w:sz="0" w:space="0" w:color="auto"/>
            <w:left w:val="none" w:sz="0" w:space="0" w:color="auto"/>
            <w:bottom w:val="none" w:sz="0" w:space="0" w:color="auto"/>
            <w:right w:val="none" w:sz="0" w:space="0" w:color="auto"/>
          </w:divBdr>
        </w:div>
        <w:div w:id="324823231">
          <w:marLeft w:val="0"/>
          <w:marRight w:val="0"/>
          <w:marTop w:val="0"/>
          <w:marBottom w:val="0"/>
          <w:divBdr>
            <w:top w:val="none" w:sz="0" w:space="0" w:color="auto"/>
            <w:left w:val="none" w:sz="0" w:space="0" w:color="auto"/>
            <w:bottom w:val="none" w:sz="0" w:space="0" w:color="auto"/>
            <w:right w:val="none" w:sz="0" w:space="0" w:color="auto"/>
          </w:divBdr>
        </w:div>
        <w:div w:id="37753635">
          <w:marLeft w:val="0"/>
          <w:marRight w:val="0"/>
          <w:marTop w:val="0"/>
          <w:marBottom w:val="0"/>
          <w:divBdr>
            <w:top w:val="none" w:sz="0" w:space="0" w:color="auto"/>
            <w:left w:val="none" w:sz="0" w:space="0" w:color="auto"/>
            <w:bottom w:val="none" w:sz="0" w:space="0" w:color="auto"/>
            <w:right w:val="none" w:sz="0" w:space="0" w:color="auto"/>
          </w:divBdr>
        </w:div>
        <w:div w:id="660813134">
          <w:marLeft w:val="0"/>
          <w:marRight w:val="0"/>
          <w:marTop w:val="0"/>
          <w:marBottom w:val="0"/>
          <w:divBdr>
            <w:top w:val="none" w:sz="0" w:space="0" w:color="auto"/>
            <w:left w:val="none" w:sz="0" w:space="0" w:color="auto"/>
            <w:bottom w:val="none" w:sz="0" w:space="0" w:color="auto"/>
            <w:right w:val="none" w:sz="0" w:space="0" w:color="auto"/>
          </w:divBdr>
        </w:div>
        <w:div w:id="35081095">
          <w:marLeft w:val="0"/>
          <w:marRight w:val="0"/>
          <w:marTop w:val="0"/>
          <w:marBottom w:val="0"/>
          <w:divBdr>
            <w:top w:val="none" w:sz="0" w:space="0" w:color="auto"/>
            <w:left w:val="none" w:sz="0" w:space="0" w:color="auto"/>
            <w:bottom w:val="none" w:sz="0" w:space="0" w:color="auto"/>
            <w:right w:val="none" w:sz="0" w:space="0" w:color="auto"/>
          </w:divBdr>
        </w:div>
        <w:div w:id="611981510">
          <w:marLeft w:val="0"/>
          <w:marRight w:val="0"/>
          <w:marTop w:val="0"/>
          <w:marBottom w:val="0"/>
          <w:divBdr>
            <w:top w:val="none" w:sz="0" w:space="0" w:color="auto"/>
            <w:left w:val="none" w:sz="0" w:space="0" w:color="auto"/>
            <w:bottom w:val="none" w:sz="0" w:space="0" w:color="auto"/>
            <w:right w:val="none" w:sz="0" w:space="0" w:color="auto"/>
          </w:divBdr>
        </w:div>
        <w:div w:id="1635061449">
          <w:marLeft w:val="0"/>
          <w:marRight w:val="0"/>
          <w:marTop w:val="0"/>
          <w:marBottom w:val="0"/>
          <w:divBdr>
            <w:top w:val="none" w:sz="0" w:space="0" w:color="auto"/>
            <w:left w:val="none" w:sz="0" w:space="0" w:color="auto"/>
            <w:bottom w:val="none" w:sz="0" w:space="0" w:color="auto"/>
            <w:right w:val="none" w:sz="0" w:space="0" w:color="auto"/>
          </w:divBdr>
        </w:div>
        <w:div w:id="1008992282">
          <w:marLeft w:val="0"/>
          <w:marRight w:val="0"/>
          <w:marTop w:val="0"/>
          <w:marBottom w:val="0"/>
          <w:divBdr>
            <w:top w:val="none" w:sz="0" w:space="0" w:color="auto"/>
            <w:left w:val="none" w:sz="0" w:space="0" w:color="auto"/>
            <w:bottom w:val="none" w:sz="0" w:space="0" w:color="auto"/>
            <w:right w:val="none" w:sz="0" w:space="0" w:color="auto"/>
          </w:divBdr>
        </w:div>
        <w:div w:id="2109227484">
          <w:marLeft w:val="0"/>
          <w:marRight w:val="0"/>
          <w:marTop w:val="0"/>
          <w:marBottom w:val="0"/>
          <w:divBdr>
            <w:top w:val="none" w:sz="0" w:space="0" w:color="auto"/>
            <w:left w:val="none" w:sz="0" w:space="0" w:color="auto"/>
            <w:bottom w:val="none" w:sz="0" w:space="0" w:color="auto"/>
            <w:right w:val="none" w:sz="0" w:space="0" w:color="auto"/>
          </w:divBdr>
        </w:div>
        <w:div w:id="957680171">
          <w:marLeft w:val="0"/>
          <w:marRight w:val="0"/>
          <w:marTop w:val="0"/>
          <w:marBottom w:val="0"/>
          <w:divBdr>
            <w:top w:val="none" w:sz="0" w:space="0" w:color="auto"/>
            <w:left w:val="none" w:sz="0" w:space="0" w:color="auto"/>
            <w:bottom w:val="none" w:sz="0" w:space="0" w:color="auto"/>
            <w:right w:val="none" w:sz="0" w:space="0" w:color="auto"/>
          </w:divBdr>
        </w:div>
        <w:div w:id="731540464">
          <w:marLeft w:val="0"/>
          <w:marRight w:val="0"/>
          <w:marTop w:val="0"/>
          <w:marBottom w:val="0"/>
          <w:divBdr>
            <w:top w:val="none" w:sz="0" w:space="0" w:color="auto"/>
            <w:left w:val="none" w:sz="0" w:space="0" w:color="auto"/>
            <w:bottom w:val="none" w:sz="0" w:space="0" w:color="auto"/>
            <w:right w:val="none" w:sz="0" w:space="0" w:color="auto"/>
          </w:divBdr>
        </w:div>
        <w:div w:id="1834181599">
          <w:marLeft w:val="0"/>
          <w:marRight w:val="0"/>
          <w:marTop w:val="0"/>
          <w:marBottom w:val="0"/>
          <w:divBdr>
            <w:top w:val="none" w:sz="0" w:space="0" w:color="auto"/>
            <w:left w:val="none" w:sz="0" w:space="0" w:color="auto"/>
            <w:bottom w:val="none" w:sz="0" w:space="0" w:color="auto"/>
            <w:right w:val="none" w:sz="0" w:space="0" w:color="auto"/>
          </w:divBdr>
        </w:div>
        <w:div w:id="2063367101">
          <w:marLeft w:val="0"/>
          <w:marRight w:val="0"/>
          <w:marTop w:val="0"/>
          <w:marBottom w:val="0"/>
          <w:divBdr>
            <w:top w:val="none" w:sz="0" w:space="0" w:color="auto"/>
            <w:left w:val="none" w:sz="0" w:space="0" w:color="auto"/>
            <w:bottom w:val="none" w:sz="0" w:space="0" w:color="auto"/>
            <w:right w:val="none" w:sz="0" w:space="0" w:color="auto"/>
          </w:divBdr>
        </w:div>
        <w:div w:id="617949408">
          <w:marLeft w:val="0"/>
          <w:marRight w:val="0"/>
          <w:marTop w:val="0"/>
          <w:marBottom w:val="0"/>
          <w:divBdr>
            <w:top w:val="none" w:sz="0" w:space="0" w:color="auto"/>
            <w:left w:val="none" w:sz="0" w:space="0" w:color="auto"/>
            <w:bottom w:val="none" w:sz="0" w:space="0" w:color="auto"/>
            <w:right w:val="none" w:sz="0" w:space="0" w:color="auto"/>
          </w:divBdr>
        </w:div>
        <w:div w:id="956135149">
          <w:marLeft w:val="0"/>
          <w:marRight w:val="0"/>
          <w:marTop w:val="0"/>
          <w:marBottom w:val="0"/>
          <w:divBdr>
            <w:top w:val="none" w:sz="0" w:space="0" w:color="auto"/>
            <w:left w:val="none" w:sz="0" w:space="0" w:color="auto"/>
            <w:bottom w:val="none" w:sz="0" w:space="0" w:color="auto"/>
            <w:right w:val="none" w:sz="0" w:space="0" w:color="auto"/>
          </w:divBdr>
        </w:div>
        <w:div w:id="21130934">
          <w:marLeft w:val="0"/>
          <w:marRight w:val="0"/>
          <w:marTop w:val="0"/>
          <w:marBottom w:val="0"/>
          <w:divBdr>
            <w:top w:val="none" w:sz="0" w:space="0" w:color="auto"/>
            <w:left w:val="none" w:sz="0" w:space="0" w:color="auto"/>
            <w:bottom w:val="none" w:sz="0" w:space="0" w:color="auto"/>
            <w:right w:val="none" w:sz="0" w:space="0" w:color="auto"/>
          </w:divBdr>
        </w:div>
        <w:div w:id="1719932635">
          <w:marLeft w:val="0"/>
          <w:marRight w:val="0"/>
          <w:marTop w:val="0"/>
          <w:marBottom w:val="0"/>
          <w:divBdr>
            <w:top w:val="none" w:sz="0" w:space="0" w:color="auto"/>
            <w:left w:val="none" w:sz="0" w:space="0" w:color="auto"/>
            <w:bottom w:val="none" w:sz="0" w:space="0" w:color="auto"/>
            <w:right w:val="none" w:sz="0" w:space="0" w:color="auto"/>
          </w:divBdr>
        </w:div>
        <w:div w:id="1559707105">
          <w:marLeft w:val="0"/>
          <w:marRight w:val="0"/>
          <w:marTop w:val="0"/>
          <w:marBottom w:val="0"/>
          <w:divBdr>
            <w:top w:val="none" w:sz="0" w:space="0" w:color="auto"/>
            <w:left w:val="none" w:sz="0" w:space="0" w:color="auto"/>
            <w:bottom w:val="none" w:sz="0" w:space="0" w:color="auto"/>
            <w:right w:val="none" w:sz="0" w:space="0" w:color="auto"/>
          </w:divBdr>
        </w:div>
        <w:div w:id="1974142158">
          <w:marLeft w:val="0"/>
          <w:marRight w:val="0"/>
          <w:marTop w:val="0"/>
          <w:marBottom w:val="0"/>
          <w:divBdr>
            <w:top w:val="none" w:sz="0" w:space="0" w:color="auto"/>
            <w:left w:val="none" w:sz="0" w:space="0" w:color="auto"/>
            <w:bottom w:val="none" w:sz="0" w:space="0" w:color="auto"/>
            <w:right w:val="none" w:sz="0" w:space="0" w:color="auto"/>
          </w:divBdr>
        </w:div>
        <w:div w:id="1428307313">
          <w:marLeft w:val="0"/>
          <w:marRight w:val="0"/>
          <w:marTop w:val="0"/>
          <w:marBottom w:val="0"/>
          <w:divBdr>
            <w:top w:val="none" w:sz="0" w:space="0" w:color="auto"/>
            <w:left w:val="none" w:sz="0" w:space="0" w:color="auto"/>
            <w:bottom w:val="none" w:sz="0" w:space="0" w:color="auto"/>
            <w:right w:val="none" w:sz="0" w:space="0" w:color="auto"/>
          </w:divBdr>
        </w:div>
        <w:div w:id="1113941868">
          <w:marLeft w:val="0"/>
          <w:marRight w:val="0"/>
          <w:marTop w:val="0"/>
          <w:marBottom w:val="0"/>
          <w:divBdr>
            <w:top w:val="none" w:sz="0" w:space="0" w:color="auto"/>
            <w:left w:val="none" w:sz="0" w:space="0" w:color="auto"/>
            <w:bottom w:val="none" w:sz="0" w:space="0" w:color="auto"/>
            <w:right w:val="none" w:sz="0" w:space="0" w:color="auto"/>
          </w:divBdr>
        </w:div>
        <w:div w:id="859272796">
          <w:marLeft w:val="0"/>
          <w:marRight w:val="0"/>
          <w:marTop w:val="0"/>
          <w:marBottom w:val="0"/>
          <w:divBdr>
            <w:top w:val="none" w:sz="0" w:space="0" w:color="auto"/>
            <w:left w:val="none" w:sz="0" w:space="0" w:color="auto"/>
            <w:bottom w:val="none" w:sz="0" w:space="0" w:color="auto"/>
            <w:right w:val="none" w:sz="0" w:space="0" w:color="auto"/>
          </w:divBdr>
        </w:div>
        <w:div w:id="1685207792">
          <w:marLeft w:val="0"/>
          <w:marRight w:val="0"/>
          <w:marTop w:val="0"/>
          <w:marBottom w:val="0"/>
          <w:divBdr>
            <w:top w:val="none" w:sz="0" w:space="0" w:color="auto"/>
            <w:left w:val="none" w:sz="0" w:space="0" w:color="auto"/>
            <w:bottom w:val="none" w:sz="0" w:space="0" w:color="auto"/>
            <w:right w:val="none" w:sz="0" w:space="0" w:color="auto"/>
          </w:divBdr>
        </w:div>
        <w:div w:id="885408395">
          <w:marLeft w:val="0"/>
          <w:marRight w:val="0"/>
          <w:marTop w:val="0"/>
          <w:marBottom w:val="0"/>
          <w:divBdr>
            <w:top w:val="none" w:sz="0" w:space="0" w:color="auto"/>
            <w:left w:val="none" w:sz="0" w:space="0" w:color="auto"/>
            <w:bottom w:val="none" w:sz="0" w:space="0" w:color="auto"/>
            <w:right w:val="none" w:sz="0" w:space="0" w:color="auto"/>
          </w:divBdr>
        </w:div>
        <w:div w:id="1635330768">
          <w:marLeft w:val="0"/>
          <w:marRight w:val="0"/>
          <w:marTop w:val="0"/>
          <w:marBottom w:val="0"/>
          <w:divBdr>
            <w:top w:val="none" w:sz="0" w:space="0" w:color="auto"/>
            <w:left w:val="none" w:sz="0" w:space="0" w:color="auto"/>
            <w:bottom w:val="none" w:sz="0" w:space="0" w:color="auto"/>
            <w:right w:val="none" w:sz="0" w:space="0" w:color="auto"/>
          </w:divBdr>
        </w:div>
        <w:div w:id="256720251">
          <w:marLeft w:val="0"/>
          <w:marRight w:val="0"/>
          <w:marTop w:val="0"/>
          <w:marBottom w:val="0"/>
          <w:divBdr>
            <w:top w:val="none" w:sz="0" w:space="0" w:color="auto"/>
            <w:left w:val="none" w:sz="0" w:space="0" w:color="auto"/>
            <w:bottom w:val="none" w:sz="0" w:space="0" w:color="auto"/>
            <w:right w:val="none" w:sz="0" w:space="0" w:color="auto"/>
          </w:divBdr>
        </w:div>
        <w:div w:id="785931845">
          <w:marLeft w:val="0"/>
          <w:marRight w:val="0"/>
          <w:marTop w:val="0"/>
          <w:marBottom w:val="0"/>
          <w:divBdr>
            <w:top w:val="none" w:sz="0" w:space="0" w:color="auto"/>
            <w:left w:val="none" w:sz="0" w:space="0" w:color="auto"/>
            <w:bottom w:val="none" w:sz="0" w:space="0" w:color="auto"/>
            <w:right w:val="none" w:sz="0" w:space="0" w:color="auto"/>
          </w:divBdr>
        </w:div>
        <w:div w:id="549993913">
          <w:marLeft w:val="0"/>
          <w:marRight w:val="0"/>
          <w:marTop w:val="0"/>
          <w:marBottom w:val="0"/>
          <w:divBdr>
            <w:top w:val="none" w:sz="0" w:space="0" w:color="auto"/>
            <w:left w:val="none" w:sz="0" w:space="0" w:color="auto"/>
            <w:bottom w:val="none" w:sz="0" w:space="0" w:color="auto"/>
            <w:right w:val="none" w:sz="0" w:space="0" w:color="auto"/>
          </w:divBdr>
        </w:div>
        <w:div w:id="133984367">
          <w:marLeft w:val="0"/>
          <w:marRight w:val="0"/>
          <w:marTop w:val="0"/>
          <w:marBottom w:val="0"/>
          <w:divBdr>
            <w:top w:val="none" w:sz="0" w:space="0" w:color="auto"/>
            <w:left w:val="none" w:sz="0" w:space="0" w:color="auto"/>
            <w:bottom w:val="none" w:sz="0" w:space="0" w:color="auto"/>
            <w:right w:val="none" w:sz="0" w:space="0" w:color="auto"/>
          </w:divBdr>
        </w:div>
        <w:div w:id="232668051">
          <w:marLeft w:val="0"/>
          <w:marRight w:val="0"/>
          <w:marTop w:val="0"/>
          <w:marBottom w:val="0"/>
          <w:divBdr>
            <w:top w:val="none" w:sz="0" w:space="0" w:color="auto"/>
            <w:left w:val="none" w:sz="0" w:space="0" w:color="auto"/>
            <w:bottom w:val="none" w:sz="0" w:space="0" w:color="auto"/>
            <w:right w:val="none" w:sz="0" w:space="0" w:color="auto"/>
          </w:divBdr>
        </w:div>
        <w:div w:id="350571993">
          <w:marLeft w:val="0"/>
          <w:marRight w:val="0"/>
          <w:marTop w:val="0"/>
          <w:marBottom w:val="0"/>
          <w:divBdr>
            <w:top w:val="none" w:sz="0" w:space="0" w:color="auto"/>
            <w:left w:val="none" w:sz="0" w:space="0" w:color="auto"/>
            <w:bottom w:val="none" w:sz="0" w:space="0" w:color="auto"/>
            <w:right w:val="none" w:sz="0" w:space="0" w:color="auto"/>
          </w:divBdr>
        </w:div>
        <w:div w:id="613095292">
          <w:marLeft w:val="0"/>
          <w:marRight w:val="0"/>
          <w:marTop w:val="0"/>
          <w:marBottom w:val="0"/>
          <w:divBdr>
            <w:top w:val="none" w:sz="0" w:space="0" w:color="auto"/>
            <w:left w:val="none" w:sz="0" w:space="0" w:color="auto"/>
            <w:bottom w:val="none" w:sz="0" w:space="0" w:color="auto"/>
            <w:right w:val="none" w:sz="0" w:space="0" w:color="auto"/>
          </w:divBdr>
        </w:div>
        <w:div w:id="182865209">
          <w:marLeft w:val="0"/>
          <w:marRight w:val="0"/>
          <w:marTop w:val="0"/>
          <w:marBottom w:val="0"/>
          <w:divBdr>
            <w:top w:val="none" w:sz="0" w:space="0" w:color="auto"/>
            <w:left w:val="none" w:sz="0" w:space="0" w:color="auto"/>
            <w:bottom w:val="none" w:sz="0" w:space="0" w:color="auto"/>
            <w:right w:val="none" w:sz="0" w:space="0" w:color="auto"/>
          </w:divBdr>
        </w:div>
        <w:div w:id="294718387">
          <w:marLeft w:val="0"/>
          <w:marRight w:val="0"/>
          <w:marTop w:val="0"/>
          <w:marBottom w:val="0"/>
          <w:divBdr>
            <w:top w:val="none" w:sz="0" w:space="0" w:color="auto"/>
            <w:left w:val="none" w:sz="0" w:space="0" w:color="auto"/>
            <w:bottom w:val="none" w:sz="0" w:space="0" w:color="auto"/>
            <w:right w:val="none" w:sz="0" w:space="0" w:color="auto"/>
          </w:divBdr>
        </w:div>
        <w:div w:id="1682199906">
          <w:marLeft w:val="0"/>
          <w:marRight w:val="0"/>
          <w:marTop w:val="0"/>
          <w:marBottom w:val="0"/>
          <w:divBdr>
            <w:top w:val="none" w:sz="0" w:space="0" w:color="auto"/>
            <w:left w:val="none" w:sz="0" w:space="0" w:color="auto"/>
            <w:bottom w:val="none" w:sz="0" w:space="0" w:color="auto"/>
            <w:right w:val="none" w:sz="0" w:space="0" w:color="auto"/>
          </w:divBdr>
        </w:div>
        <w:div w:id="520318361">
          <w:marLeft w:val="0"/>
          <w:marRight w:val="0"/>
          <w:marTop w:val="0"/>
          <w:marBottom w:val="0"/>
          <w:divBdr>
            <w:top w:val="none" w:sz="0" w:space="0" w:color="auto"/>
            <w:left w:val="none" w:sz="0" w:space="0" w:color="auto"/>
            <w:bottom w:val="none" w:sz="0" w:space="0" w:color="auto"/>
            <w:right w:val="none" w:sz="0" w:space="0" w:color="auto"/>
          </w:divBdr>
        </w:div>
        <w:div w:id="582497656">
          <w:marLeft w:val="0"/>
          <w:marRight w:val="0"/>
          <w:marTop w:val="0"/>
          <w:marBottom w:val="0"/>
          <w:divBdr>
            <w:top w:val="none" w:sz="0" w:space="0" w:color="auto"/>
            <w:left w:val="none" w:sz="0" w:space="0" w:color="auto"/>
            <w:bottom w:val="none" w:sz="0" w:space="0" w:color="auto"/>
            <w:right w:val="none" w:sz="0" w:space="0" w:color="auto"/>
          </w:divBdr>
        </w:div>
        <w:div w:id="1381199541">
          <w:marLeft w:val="0"/>
          <w:marRight w:val="0"/>
          <w:marTop w:val="0"/>
          <w:marBottom w:val="0"/>
          <w:divBdr>
            <w:top w:val="none" w:sz="0" w:space="0" w:color="auto"/>
            <w:left w:val="none" w:sz="0" w:space="0" w:color="auto"/>
            <w:bottom w:val="none" w:sz="0" w:space="0" w:color="auto"/>
            <w:right w:val="none" w:sz="0" w:space="0" w:color="auto"/>
          </w:divBdr>
        </w:div>
        <w:div w:id="751926497">
          <w:marLeft w:val="0"/>
          <w:marRight w:val="0"/>
          <w:marTop w:val="0"/>
          <w:marBottom w:val="0"/>
          <w:divBdr>
            <w:top w:val="none" w:sz="0" w:space="0" w:color="auto"/>
            <w:left w:val="none" w:sz="0" w:space="0" w:color="auto"/>
            <w:bottom w:val="none" w:sz="0" w:space="0" w:color="auto"/>
            <w:right w:val="none" w:sz="0" w:space="0" w:color="auto"/>
          </w:divBdr>
        </w:div>
        <w:div w:id="1804929847">
          <w:marLeft w:val="0"/>
          <w:marRight w:val="0"/>
          <w:marTop w:val="0"/>
          <w:marBottom w:val="0"/>
          <w:divBdr>
            <w:top w:val="none" w:sz="0" w:space="0" w:color="auto"/>
            <w:left w:val="none" w:sz="0" w:space="0" w:color="auto"/>
            <w:bottom w:val="none" w:sz="0" w:space="0" w:color="auto"/>
            <w:right w:val="none" w:sz="0" w:space="0" w:color="auto"/>
          </w:divBdr>
        </w:div>
        <w:div w:id="1063602385">
          <w:marLeft w:val="0"/>
          <w:marRight w:val="0"/>
          <w:marTop w:val="0"/>
          <w:marBottom w:val="0"/>
          <w:divBdr>
            <w:top w:val="none" w:sz="0" w:space="0" w:color="auto"/>
            <w:left w:val="none" w:sz="0" w:space="0" w:color="auto"/>
            <w:bottom w:val="none" w:sz="0" w:space="0" w:color="auto"/>
            <w:right w:val="none" w:sz="0" w:space="0" w:color="auto"/>
          </w:divBdr>
        </w:div>
        <w:div w:id="456410890">
          <w:marLeft w:val="0"/>
          <w:marRight w:val="0"/>
          <w:marTop w:val="0"/>
          <w:marBottom w:val="0"/>
          <w:divBdr>
            <w:top w:val="none" w:sz="0" w:space="0" w:color="auto"/>
            <w:left w:val="none" w:sz="0" w:space="0" w:color="auto"/>
            <w:bottom w:val="none" w:sz="0" w:space="0" w:color="auto"/>
            <w:right w:val="none" w:sz="0" w:space="0" w:color="auto"/>
          </w:divBdr>
        </w:div>
        <w:div w:id="1584993268">
          <w:marLeft w:val="0"/>
          <w:marRight w:val="0"/>
          <w:marTop w:val="0"/>
          <w:marBottom w:val="0"/>
          <w:divBdr>
            <w:top w:val="none" w:sz="0" w:space="0" w:color="auto"/>
            <w:left w:val="none" w:sz="0" w:space="0" w:color="auto"/>
            <w:bottom w:val="none" w:sz="0" w:space="0" w:color="auto"/>
            <w:right w:val="none" w:sz="0" w:space="0" w:color="auto"/>
          </w:divBdr>
        </w:div>
        <w:div w:id="55008743">
          <w:marLeft w:val="0"/>
          <w:marRight w:val="0"/>
          <w:marTop w:val="0"/>
          <w:marBottom w:val="0"/>
          <w:divBdr>
            <w:top w:val="none" w:sz="0" w:space="0" w:color="auto"/>
            <w:left w:val="none" w:sz="0" w:space="0" w:color="auto"/>
            <w:bottom w:val="none" w:sz="0" w:space="0" w:color="auto"/>
            <w:right w:val="none" w:sz="0" w:space="0" w:color="auto"/>
          </w:divBdr>
        </w:div>
        <w:div w:id="2037464609">
          <w:marLeft w:val="0"/>
          <w:marRight w:val="0"/>
          <w:marTop w:val="0"/>
          <w:marBottom w:val="0"/>
          <w:divBdr>
            <w:top w:val="none" w:sz="0" w:space="0" w:color="auto"/>
            <w:left w:val="none" w:sz="0" w:space="0" w:color="auto"/>
            <w:bottom w:val="none" w:sz="0" w:space="0" w:color="auto"/>
            <w:right w:val="none" w:sz="0" w:space="0" w:color="auto"/>
          </w:divBdr>
        </w:div>
        <w:div w:id="457651822">
          <w:marLeft w:val="0"/>
          <w:marRight w:val="0"/>
          <w:marTop w:val="0"/>
          <w:marBottom w:val="0"/>
          <w:divBdr>
            <w:top w:val="none" w:sz="0" w:space="0" w:color="auto"/>
            <w:left w:val="none" w:sz="0" w:space="0" w:color="auto"/>
            <w:bottom w:val="none" w:sz="0" w:space="0" w:color="auto"/>
            <w:right w:val="none" w:sz="0" w:space="0" w:color="auto"/>
          </w:divBdr>
        </w:div>
        <w:div w:id="833255115">
          <w:marLeft w:val="0"/>
          <w:marRight w:val="0"/>
          <w:marTop w:val="0"/>
          <w:marBottom w:val="0"/>
          <w:divBdr>
            <w:top w:val="none" w:sz="0" w:space="0" w:color="auto"/>
            <w:left w:val="none" w:sz="0" w:space="0" w:color="auto"/>
            <w:bottom w:val="none" w:sz="0" w:space="0" w:color="auto"/>
            <w:right w:val="none" w:sz="0" w:space="0" w:color="auto"/>
          </w:divBdr>
        </w:div>
        <w:div w:id="88475003">
          <w:marLeft w:val="0"/>
          <w:marRight w:val="0"/>
          <w:marTop w:val="0"/>
          <w:marBottom w:val="0"/>
          <w:divBdr>
            <w:top w:val="none" w:sz="0" w:space="0" w:color="auto"/>
            <w:left w:val="none" w:sz="0" w:space="0" w:color="auto"/>
            <w:bottom w:val="none" w:sz="0" w:space="0" w:color="auto"/>
            <w:right w:val="none" w:sz="0" w:space="0" w:color="auto"/>
          </w:divBdr>
        </w:div>
        <w:div w:id="993491886">
          <w:marLeft w:val="0"/>
          <w:marRight w:val="0"/>
          <w:marTop w:val="0"/>
          <w:marBottom w:val="0"/>
          <w:divBdr>
            <w:top w:val="none" w:sz="0" w:space="0" w:color="auto"/>
            <w:left w:val="none" w:sz="0" w:space="0" w:color="auto"/>
            <w:bottom w:val="none" w:sz="0" w:space="0" w:color="auto"/>
            <w:right w:val="none" w:sz="0" w:space="0" w:color="auto"/>
          </w:divBdr>
        </w:div>
        <w:div w:id="1706442043">
          <w:marLeft w:val="0"/>
          <w:marRight w:val="0"/>
          <w:marTop w:val="0"/>
          <w:marBottom w:val="0"/>
          <w:divBdr>
            <w:top w:val="none" w:sz="0" w:space="0" w:color="auto"/>
            <w:left w:val="none" w:sz="0" w:space="0" w:color="auto"/>
            <w:bottom w:val="none" w:sz="0" w:space="0" w:color="auto"/>
            <w:right w:val="none" w:sz="0" w:space="0" w:color="auto"/>
          </w:divBdr>
        </w:div>
        <w:div w:id="443813216">
          <w:marLeft w:val="0"/>
          <w:marRight w:val="0"/>
          <w:marTop w:val="0"/>
          <w:marBottom w:val="0"/>
          <w:divBdr>
            <w:top w:val="none" w:sz="0" w:space="0" w:color="auto"/>
            <w:left w:val="none" w:sz="0" w:space="0" w:color="auto"/>
            <w:bottom w:val="none" w:sz="0" w:space="0" w:color="auto"/>
            <w:right w:val="none" w:sz="0" w:space="0" w:color="auto"/>
          </w:divBdr>
        </w:div>
        <w:div w:id="948897860">
          <w:marLeft w:val="0"/>
          <w:marRight w:val="0"/>
          <w:marTop w:val="0"/>
          <w:marBottom w:val="0"/>
          <w:divBdr>
            <w:top w:val="none" w:sz="0" w:space="0" w:color="auto"/>
            <w:left w:val="none" w:sz="0" w:space="0" w:color="auto"/>
            <w:bottom w:val="none" w:sz="0" w:space="0" w:color="auto"/>
            <w:right w:val="none" w:sz="0" w:space="0" w:color="auto"/>
          </w:divBdr>
        </w:div>
        <w:div w:id="389033702">
          <w:marLeft w:val="0"/>
          <w:marRight w:val="0"/>
          <w:marTop w:val="0"/>
          <w:marBottom w:val="0"/>
          <w:divBdr>
            <w:top w:val="none" w:sz="0" w:space="0" w:color="auto"/>
            <w:left w:val="none" w:sz="0" w:space="0" w:color="auto"/>
            <w:bottom w:val="none" w:sz="0" w:space="0" w:color="auto"/>
            <w:right w:val="none" w:sz="0" w:space="0" w:color="auto"/>
          </w:divBdr>
        </w:div>
        <w:div w:id="1287735323">
          <w:marLeft w:val="0"/>
          <w:marRight w:val="0"/>
          <w:marTop w:val="0"/>
          <w:marBottom w:val="0"/>
          <w:divBdr>
            <w:top w:val="none" w:sz="0" w:space="0" w:color="auto"/>
            <w:left w:val="none" w:sz="0" w:space="0" w:color="auto"/>
            <w:bottom w:val="none" w:sz="0" w:space="0" w:color="auto"/>
            <w:right w:val="none" w:sz="0" w:space="0" w:color="auto"/>
          </w:divBdr>
        </w:div>
        <w:div w:id="1528174001">
          <w:marLeft w:val="0"/>
          <w:marRight w:val="0"/>
          <w:marTop w:val="0"/>
          <w:marBottom w:val="0"/>
          <w:divBdr>
            <w:top w:val="none" w:sz="0" w:space="0" w:color="auto"/>
            <w:left w:val="none" w:sz="0" w:space="0" w:color="auto"/>
            <w:bottom w:val="none" w:sz="0" w:space="0" w:color="auto"/>
            <w:right w:val="none" w:sz="0" w:space="0" w:color="auto"/>
          </w:divBdr>
        </w:div>
        <w:div w:id="1080100929">
          <w:marLeft w:val="0"/>
          <w:marRight w:val="0"/>
          <w:marTop w:val="0"/>
          <w:marBottom w:val="0"/>
          <w:divBdr>
            <w:top w:val="none" w:sz="0" w:space="0" w:color="auto"/>
            <w:left w:val="none" w:sz="0" w:space="0" w:color="auto"/>
            <w:bottom w:val="none" w:sz="0" w:space="0" w:color="auto"/>
            <w:right w:val="none" w:sz="0" w:space="0" w:color="auto"/>
          </w:divBdr>
        </w:div>
        <w:div w:id="761418565">
          <w:marLeft w:val="0"/>
          <w:marRight w:val="0"/>
          <w:marTop w:val="0"/>
          <w:marBottom w:val="0"/>
          <w:divBdr>
            <w:top w:val="none" w:sz="0" w:space="0" w:color="auto"/>
            <w:left w:val="none" w:sz="0" w:space="0" w:color="auto"/>
            <w:bottom w:val="none" w:sz="0" w:space="0" w:color="auto"/>
            <w:right w:val="none" w:sz="0" w:space="0" w:color="auto"/>
          </w:divBdr>
        </w:div>
        <w:div w:id="812940720">
          <w:marLeft w:val="0"/>
          <w:marRight w:val="0"/>
          <w:marTop w:val="0"/>
          <w:marBottom w:val="0"/>
          <w:divBdr>
            <w:top w:val="none" w:sz="0" w:space="0" w:color="auto"/>
            <w:left w:val="none" w:sz="0" w:space="0" w:color="auto"/>
            <w:bottom w:val="none" w:sz="0" w:space="0" w:color="auto"/>
            <w:right w:val="none" w:sz="0" w:space="0" w:color="auto"/>
          </w:divBdr>
        </w:div>
        <w:div w:id="1773815060">
          <w:marLeft w:val="0"/>
          <w:marRight w:val="0"/>
          <w:marTop w:val="0"/>
          <w:marBottom w:val="0"/>
          <w:divBdr>
            <w:top w:val="none" w:sz="0" w:space="0" w:color="auto"/>
            <w:left w:val="none" w:sz="0" w:space="0" w:color="auto"/>
            <w:bottom w:val="none" w:sz="0" w:space="0" w:color="auto"/>
            <w:right w:val="none" w:sz="0" w:space="0" w:color="auto"/>
          </w:divBdr>
        </w:div>
        <w:div w:id="447508976">
          <w:marLeft w:val="0"/>
          <w:marRight w:val="0"/>
          <w:marTop w:val="0"/>
          <w:marBottom w:val="0"/>
          <w:divBdr>
            <w:top w:val="none" w:sz="0" w:space="0" w:color="auto"/>
            <w:left w:val="none" w:sz="0" w:space="0" w:color="auto"/>
            <w:bottom w:val="none" w:sz="0" w:space="0" w:color="auto"/>
            <w:right w:val="none" w:sz="0" w:space="0" w:color="auto"/>
          </w:divBdr>
        </w:div>
        <w:div w:id="740366055">
          <w:marLeft w:val="0"/>
          <w:marRight w:val="0"/>
          <w:marTop w:val="0"/>
          <w:marBottom w:val="0"/>
          <w:divBdr>
            <w:top w:val="none" w:sz="0" w:space="0" w:color="auto"/>
            <w:left w:val="none" w:sz="0" w:space="0" w:color="auto"/>
            <w:bottom w:val="none" w:sz="0" w:space="0" w:color="auto"/>
            <w:right w:val="none" w:sz="0" w:space="0" w:color="auto"/>
          </w:divBdr>
        </w:div>
        <w:div w:id="651645516">
          <w:marLeft w:val="0"/>
          <w:marRight w:val="0"/>
          <w:marTop w:val="0"/>
          <w:marBottom w:val="0"/>
          <w:divBdr>
            <w:top w:val="none" w:sz="0" w:space="0" w:color="auto"/>
            <w:left w:val="none" w:sz="0" w:space="0" w:color="auto"/>
            <w:bottom w:val="none" w:sz="0" w:space="0" w:color="auto"/>
            <w:right w:val="none" w:sz="0" w:space="0" w:color="auto"/>
          </w:divBdr>
        </w:div>
        <w:div w:id="1323007632">
          <w:marLeft w:val="0"/>
          <w:marRight w:val="0"/>
          <w:marTop w:val="0"/>
          <w:marBottom w:val="0"/>
          <w:divBdr>
            <w:top w:val="none" w:sz="0" w:space="0" w:color="auto"/>
            <w:left w:val="none" w:sz="0" w:space="0" w:color="auto"/>
            <w:bottom w:val="none" w:sz="0" w:space="0" w:color="auto"/>
            <w:right w:val="none" w:sz="0" w:space="0" w:color="auto"/>
          </w:divBdr>
        </w:div>
        <w:div w:id="54473407">
          <w:marLeft w:val="0"/>
          <w:marRight w:val="0"/>
          <w:marTop w:val="0"/>
          <w:marBottom w:val="0"/>
          <w:divBdr>
            <w:top w:val="none" w:sz="0" w:space="0" w:color="auto"/>
            <w:left w:val="none" w:sz="0" w:space="0" w:color="auto"/>
            <w:bottom w:val="none" w:sz="0" w:space="0" w:color="auto"/>
            <w:right w:val="none" w:sz="0" w:space="0" w:color="auto"/>
          </w:divBdr>
        </w:div>
        <w:div w:id="1903712831">
          <w:marLeft w:val="0"/>
          <w:marRight w:val="0"/>
          <w:marTop w:val="0"/>
          <w:marBottom w:val="0"/>
          <w:divBdr>
            <w:top w:val="none" w:sz="0" w:space="0" w:color="auto"/>
            <w:left w:val="none" w:sz="0" w:space="0" w:color="auto"/>
            <w:bottom w:val="none" w:sz="0" w:space="0" w:color="auto"/>
            <w:right w:val="none" w:sz="0" w:space="0" w:color="auto"/>
          </w:divBdr>
        </w:div>
        <w:div w:id="1329208267">
          <w:marLeft w:val="0"/>
          <w:marRight w:val="0"/>
          <w:marTop w:val="0"/>
          <w:marBottom w:val="0"/>
          <w:divBdr>
            <w:top w:val="none" w:sz="0" w:space="0" w:color="auto"/>
            <w:left w:val="none" w:sz="0" w:space="0" w:color="auto"/>
            <w:bottom w:val="none" w:sz="0" w:space="0" w:color="auto"/>
            <w:right w:val="none" w:sz="0" w:space="0" w:color="auto"/>
          </w:divBdr>
        </w:div>
        <w:div w:id="1482890108">
          <w:marLeft w:val="0"/>
          <w:marRight w:val="0"/>
          <w:marTop w:val="0"/>
          <w:marBottom w:val="0"/>
          <w:divBdr>
            <w:top w:val="none" w:sz="0" w:space="0" w:color="auto"/>
            <w:left w:val="none" w:sz="0" w:space="0" w:color="auto"/>
            <w:bottom w:val="none" w:sz="0" w:space="0" w:color="auto"/>
            <w:right w:val="none" w:sz="0" w:space="0" w:color="auto"/>
          </w:divBdr>
        </w:div>
        <w:div w:id="1976137324">
          <w:marLeft w:val="0"/>
          <w:marRight w:val="0"/>
          <w:marTop w:val="0"/>
          <w:marBottom w:val="0"/>
          <w:divBdr>
            <w:top w:val="none" w:sz="0" w:space="0" w:color="auto"/>
            <w:left w:val="none" w:sz="0" w:space="0" w:color="auto"/>
            <w:bottom w:val="none" w:sz="0" w:space="0" w:color="auto"/>
            <w:right w:val="none" w:sz="0" w:space="0" w:color="auto"/>
          </w:divBdr>
        </w:div>
        <w:div w:id="814488753">
          <w:marLeft w:val="0"/>
          <w:marRight w:val="0"/>
          <w:marTop w:val="0"/>
          <w:marBottom w:val="0"/>
          <w:divBdr>
            <w:top w:val="none" w:sz="0" w:space="0" w:color="auto"/>
            <w:left w:val="none" w:sz="0" w:space="0" w:color="auto"/>
            <w:bottom w:val="none" w:sz="0" w:space="0" w:color="auto"/>
            <w:right w:val="none" w:sz="0" w:space="0" w:color="auto"/>
          </w:divBdr>
        </w:div>
        <w:div w:id="1367290763">
          <w:marLeft w:val="0"/>
          <w:marRight w:val="0"/>
          <w:marTop w:val="0"/>
          <w:marBottom w:val="0"/>
          <w:divBdr>
            <w:top w:val="none" w:sz="0" w:space="0" w:color="auto"/>
            <w:left w:val="none" w:sz="0" w:space="0" w:color="auto"/>
            <w:bottom w:val="none" w:sz="0" w:space="0" w:color="auto"/>
            <w:right w:val="none" w:sz="0" w:space="0" w:color="auto"/>
          </w:divBdr>
        </w:div>
        <w:div w:id="1902710474">
          <w:marLeft w:val="0"/>
          <w:marRight w:val="0"/>
          <w:marTop w:val="0"/>
          <w:marBottom w:val="0"/>
          <w:divBdr>
            <w:top w:val="none" w:sz="0" w:space="0" w:color="auto"/>
            <w:left w:val="none" w:sz="0" w:space="0" w:color="auto"/>
            <w:bottom w:val="none" w:sz="0" w:space="0" w:color="auto"/>
            <w:right w:val="none" w:sz="0" w:space="0" w:color="auto"/>
          </w:divBdr>
        </w:div>
        <w:div w:id="1507750864">
          <w:marLeft w:val="0"/>
          <w:marRight w:val="0"/>
          <w:marTop w:val="0"/>
          <w:marBottom w:val="0"/>
          <w:divBdr>
            <w:top w:val="none" w:sz="0" w:space="0" w:color="auto"/>
            <w:left w:val="none" w:sz="0" w:space="0" w:color="auto"/>
            <w:bottom w:val="none" w:sz="0" w:space="0" w:color="auto"/>
            <w:right w:val="none" w:sz="0" w:space="0" w:color="auto"/>
          </w:divBdr>
        </w:div>
        <w:div w:id="535392095">
          <w:marLeft w:val="0"/>
          <w:marRight w:val="0"/>
          <w:marTop w:val="0"/>
          <w:marBottom w:val="0"/>
          <w:divBdr>
            <w:top w:val="none" w:sz="0" w:space="0" w:color="auto"/>
            <w:left w:val="none" w:sz="0" w:space="0" w:color="auto"/>
            <w:bottom w:val="none" w:sz="0" w:space="0" w:color="auto"/>
            <w:right w:val="none" w:sz="0" w:space="0" w:color="auto"/>
          </w:divBdr>
        </w:div>
        <w:div w:id="1075055812">
          <w:marLeft w:val="0"/>
          <w:marRight w:val="0"/>
          <w:marTop w:val="0"/>
          <w:marBottom w:val="0"/>
          <w:divBdr>
            <w:top w:val="none" w:sz="0" w:space="0" w:color="auto"/>
            <w:left w:val="none" w:sz="0" w:space="0" w:color="auto"/>
            <w:bottom w:val="none" w:sz="0" w:space="0" w:color="auto"/>
            <w:right w:val="none" w:sz="0" w:space="0" w:color="auto"/>
          </w:divBdr>
        </w:div>
        <w:div w:id="1405834221">
          <w:marLeft w:val="0"/>
          <w:marRight w:val="0"/>
          <w:marTop w:val="0"/>
          <w:marBottom w:val="0"/>
          <w:divBdr>
            <w:top w:val="none" w:sz="0" w:space="0" w:color="auto"/>
            <w:left w:val="none" w:sz="0" w:space="0" w:color="auto"/>
            <w:bottom w:val="none" w:sz="0" w:space="0" w:color="auto"/>
            <w:right w:val="none" w:sz="0" w:space="0" w:color="auto"/>
          </w:divBdr>
        </w:div>
        <w:div w:id="1433932742">
          <w:marLeft w:val="0"/>
          <w:marRight w:val="0"/>
          <w:marTop w:val="0"/>
          <w:marBottom w:val="0"/>
          <w:divBdr>
            <w:top w:val="none" w:sz="0" w:space="0" w:color="auto"/>
            <w:left w:val="none" w:sz="0" w:space="0" w:color="auto"/>
            <w:bottom w:val="none" w:sz="0" w:space="0" w:color="auto"/>
            <w:right w:val="none" w:sz="0" w:space="0" w:color="auto"/>
          </w:divBdr>
        </w:div>
        <w:div w:id="686908656">
          <w:marLeft w:val="0"/>
          <w:marRight w:val="0"/>
          <w:marTop w:val="0"/>
          <w:marBottom w:val="0"/>
          <w:divBdr>
            <w:top w:val="none" w:sz="0" w:space="0" w:color="auto"/>
            <w:left w:val="none" w:sz="0" w:space="0" w:color="auto"/>
            <w:bottom w:val="none" w:sz="0" w:space="0" w:color="auto"/>
            <w:right w:val="none" w:sz="0" w:space="0" w:color="auto"/>
          </w:divBdr>
        </w:div>
        <w:div w:id="1803452169">
          <w:marLeft w:val="0"/>
          <w:marRight w:val="0"/>
          <w:marTop w:val="0"/>
          <w:marBottom w:val="0"/>
          <w:divBdr>
            <w:top w:val="none" w:sz="0" w:space="0" w:color="auto"/>
            <w:left w:val="none" w:sz="0" w:space="0" w:color="auto"/>
            <w:bottom w:val="none" w:sz="0" w:space="0" w:color="auto"/>
            <w:right w:val="none" w:sz="0" w:space="0" w:color="auto"/>
          </w:divBdr>
        </w:div>
        <w:div w:id="996113175">
          <w:marLeft w:val="0"/>
          <w:marRight w:val="0"/>
          <w:marTop w:val="0"/>
          <w:marBottom w:val="0"/>
          <w:divBdr>
            <w:top w:val="none" w:sz="0" w:space="0" w:color="auto"/>
            <w:left w:val="none" w:sz="0" w:space="0" w:color="auto"/>
            <w:bottom w:val="none" w:sz="0" w:space="0" w:color="auto"/>
            <w:right w:val="none" w:sz="0" w:space="0" w:color="auto"/>
          </w:divBdr>
        </w:div>
        <w:div w:id="1038622419">
          <w:marLeft w:val="0"/>
          <w:marRight w:val="0"/>
          <w:marTop w:val="0"/>
          <w:marBottom w:val="0"/>
          <w:divBdr>
            <w:top w:val="none" w:sz="0" w:space="0" w:color="auto"/>
            <w:left w:val="none" w:sz="0" w:space="0" w:color="auto"/>
            <w:bottom w:val="none" w:sz="0" w:space="0" w:color="auto"/>
            <w:right w:val="none" w:sz="0" w:space="0" w:color="auto"/>
          </w:divBdr>
        </w:div>
        <w:div w:id="496070436">
          <w:marLeft w:val="0"/>
          <w:marRight w:val="0"/>
          <w:marTop w:val="0"/>
          <w:marBottom w:val="0"/>
          <w:divBdr>
            <w:top w:val="none" w:sz="0" w:space="0" w:color="auto"/>
            <w:left w:val="none" w:sz="0" w:space="0" w:color="auto"/>
            <w:bottom w:val="none" w:sz="0" w:space="0" w:color="auto"/>
            <w:right w:val="none" w:sz="0" w:space="0" w:color="auto"/>
          </w:divBdr>
        </w:div>
        <w:div w:id="1792824514">
          <w:marLeft w:val="0"/>
          <w:marRight w:val="0"/>
          <w:marTop w:val="0"/>
          <w:marBottom w:val="0"/>
          <w:divBdr>
            <w:top w:val="none" w:sz="0" w:space="0" w:color="auto"/>
            <w:left w:val="none" w:sz="0" w:space="0" w:color="auto"/>
            <w:bottom w:val="none" w:sz="0" w:space="0" w:color="auto"/>
            <w:right w:val="none" w:sz="0" w:space="0" w:color="auto"/>
          </w:divBdr>
        </w:div>
        <w:div w:id="635646331">
          <w:marLeft w:val="0"/>
          <w:marRight w:val="0"/>
          <w:marTop w:val="0"/>
          <w:marBottom w:val="0"/>
          <w:divBdr>
            <w:top w:val="none" w:sz="0" w:space="0" w:color="auto"/>
            <w:left w:val="none" w:sz="0" w:space="0" w:color="auto"/>
            <w:bottom w:val="none" w:sz="0" w:space="0" w:color="auto"/>
            <w:right w:val="none" w:sz="0" w:space="0" w:color="auto"/>
          </w:divBdr>
        </w:div>
        <w:div w:id="1195001726">
          <w:marLeft w:val="0"/>
          <w:marRight w:val="0"/>
          <w:marTop w:val="0"/>
          <w:marBottom w:val="0"/>
          <w:divBdr>
            <w:top w:val="none" w:sz="0" w:space="0" w:color="auto"/>
            <w:left w:val="none" w:sz="0" w:space="0" w:color="auto"/>
            <w:bottom w:val="none" w:sz="0" w:space="0" w:color="auto"/>
            <w:right w:val="none" w:sz="0" w:space="0" w:color="auto"/>
          </w:divBdr>
        </w:div>
        <w:div w:id="1454638340">
          <w:marLeft w:val="0"/>
          <w:marRight w:val="0"/>
          <w:marTop w:val="0"/>
          <w:marBottom w:val="0"/>
          <w:divBdr>
            <w:top w:val="none" w:sz="0" w:space="0" w:color="auto"/>
            <w:left w:val="none" w:sz="0" w:space="0" w:color="auto"/>
            <w:bottom w:val="none" w:sz="0" w:space="0" w:color="auto"/>
            <w:right w:val="none" w:sz="0" w:space="0" w:color="auto"/>
          </w:divBdr>
        </w:div>
        <w:div w:id="1931768172">
          <w:marLeft w:val="0"/>
          <w:marRight w:val="0"/>
          <w:marTop w:val="0"/>
          <w:marBottom w:val="0"/>
          <w:divBdr>
            <w:top w:val="none" w:sz="0" w:space="0" w:color="auto"/>
            <w:left w:val="none" w:sz="0" w:space="0" w:color="auto"/>
            <w:bottom w:val="none" w:sz="0" w:space="0" w:color="auto"/>
            <w:right w:val="none" w:sz="0" w:space="0" w:color="auto"/>
          </w:divBdr>
        </w:div>
        <w:div w:id="2020352361">
          <w:marLeft w:val="0"/>
          <w:marRight w:val="0"/>
          <w:marTop w:val="0"/>
          <w:marBottom w:val="0"/>
          <w:divBdr>
            <w:top w:val="none" w:sz="0" w:space="0" w:color="auto"/>
            <w:left w:val="none" w:sz="0" w:space="0" w:color="auto"/>
            <w:bottom w:val="none" w:sz="0" w:space="0" w:color="auto"/>
            <w:right w:val="none" w:sz="0" w:space="0" w:color="auto"/>
          </w:divBdr>
        </w:div>
        <w:div w:id="1512178335">
          <w:marLeft w:val="0"/>
          <w:marRight w:val="0"/>
          <w:marTop w:val="0"/>
          <w:marBottom w:val="0"/>
          <w:divBdr>
            <w:top w:val="none" w:sz="0" w:space="0" w:color="auto"/>
            <w:left w:val="none" w:sz="0" w:space="0" w:color="auto"/>
            <w:bottom w:val="none" w:sz="0" w:space="0" w:color="auto"/>
            <w:right w:val="none" w:sz="0" w:space="0" w:color="auto"/>
          </w:divBdr>
        </w:div>
        <w:div w:id="546575729">
          <w:marLeft w:val="0"/>
          <w:marRight w:val="0"/>
          <w:marTop w:val="0"/>
          <w:marBottom w:val="0"/>
          <w:divBdr>
            <w:top w:val="none" w:sz="0" w:space="0" w:color="auto"/>
            <w:left w:val="none" w:sz="0" w:space="0" w:color="auto"/>
            <w:bottom w:val="none" w:sz="0" w:space="0" w:color="auto"/>
            <w:right w:val="none" w:sz="0" w:space="0" w:color="auto"/>
          </w:divBdr>
        </w:div>
        <w:div w:id="564339043">
          <w:marLeft w:val="0"/>
          <w:marRight w:val="0"/>
          <w:marTop w:val="0"/>
          <w:marBottom w:val="0"/>
          <w:divBdr>
            <w:top w:val="none" w:sz="0" w:space="0" w:color="auto"/>
            <w:left w:val="none" w:sz="0" w:space="0" w:color="auto"/>
            <w:bottom w:val="none" w:sz="0" w:space="0" w:color="auto"/>
            <w:right w:val="none" w:sz="0" w:space="0" w:color="auto"/>
          </w:divBdr>
        </w:div>
        <w:div w:id="1562133404">
          <w:marLeft w:val="0"/>
          <w:marRight w:val="0"/>
          <w:marTop w:val="0"/>
          <w:marBottom w:val="0"/>
          <w:divBdr>
            <w:top w:val="none" w:sz="0" w:space="0" w:color="auto"/>
            <w:left w:val="none" w:sz="0" w:space="0" w:color="auto"/>
            <w:bottom w:val="none" w:sz="0" w:space="0" w:color="auto"/>
            <w:right w:val="none" w:sz="0" w:space="0" w:color="auto"/>
          </w:divBdr>
        </w:div>
        <w:div w:id="1100565931">
          <w:marLeft w:val="0"/>
          <w:marRight w:val="0"/>
          <w:marTop w:val="0"/>
          <w:marBottom w:val="0"/>
          <w:divBdr>
            <w:top w:val="none" w:sz="0" w:space="0" w:color="auto"/>
            <w:left w:val="none" w:sz="0" w:space="0" w:color="auto"/>
            <w:bottom w:val="none" w:sz="0" w:space="0" w:color="auto"/>
            <w:right w:val="none" w:sz="0" w:space="0" w:color="auto"/>
          </w:divBdr>
        </w:div>
        <w:div w:id="1004018193">
          <w:marLeft w:val="0"/>
          <w:marRight w:val="0"/>
          <w:marTop w:val="0"/>
          <w:marBottom w:val="0"/>
          <w:divBdr>
            <w:top w:val="none" w:sz="0" w:space="0" w:color="auto"/>
            <w:left w:val="none" w:sz="0" w:space="0" w:color="auto"/>
            <w:bottom w:val="none" w:sz="0" w:space="0" w:color="auto"/>
            <w:right w:val="none" w:sz="0" w:space="0" w:color="auto"/>
          </w:divBdr>
        </w:div>
      </w:divsChild>
    </w:div>
    <w:div w:id="363142308">
      <w:bodyDiv w:val="1"/>
      <w:marLeft w:val="0"/>
      <w:marRight w:val="0"/>
      <w:marTop w:val="0"/>
      <w:marBottom w:val="0"/>
      <w:divBdr>
        <w:top w:val="none" w:sz="0" w:space="0" w:color="auto"/>
        <w:left w:val="none" w:sz="0" w:space="0" w:color="auto"/>
        <w:bottom w:val="none" w:sz="0" w:space="0" w:color="auto"/>
        <w:right w:val="none" w:sz="0" w:space="0" w:color="auto"/>
      </w:divBdr>
      <w:divsChild>
        <w:div w:id="406806740">
          <w:marLeft w:val="0"/>
          <w:marRight w:val="0"/>
          <w:marTop w:val="0"/>
          <w:marBottom w:val="0"/>
          <w:divBdr>
            <w:top w:val="none" w:sz="0" w:space="0" w:color="auto"/>
            <w:left w:val="none" w:sz="0" w:space="0" w:color="auto"/>
            <w:bottom w:val="none" w:sz="0" w:space="0" w:color="auto"/>
            <w:right w:val="none" w:sz="0" w:space="0" w:color="auto"/>
          </w:divBdr>
        </w:div>
        <w:div w:id="1308700756">
          <w:marLeft w:val="0"/>
          <w:marRight w:val="0"/>
          <w:marTop w:val="0"/>
          <w:marBottom w:val="0"/>
          <w:divBdr>
            <w:top w:val="none" w:sz="0" w:space="0" w:color="auto"/>
            <w:left w:val="none" w:sz="0" w:space="0" w:color="auto"/>
            <w:bottom w:val="none" w:sz="0" w:space="0" w:color="auto"/>
            <w:right w:val="none" w:sz="0" w:space="0" w:color="auto"/>
          </w:divBdr>
        </w:div>
        <w:div w:id="171065506">
          <w:marLeft w:val="0"/>
          <w:marRight w:val="0"/>
          <w:marTop w:val="0"/>
          <w:marBottom w:val="0"/>
          <w:divBdr>
            <w:top w:val="none" w:sz="0" w:space="0" w:color="auto"/>
            <w:left w:val="none" w:sz="0" w:space="0" w:color="auto"/>
            <w:bottom w:val="none" w:sz="0" w:space="0" w:color="auto"/>
            <w:right w:val="none" w:sz="0" w:space="0" w:color="auto"/>
          </w:divBdr>
        </w:div>
        <w:div w:id="568223639">
          <w:marLeft w:val="0"/>
          <w:marRight w:val="0"/>
          <w:marTop w:val="0"/>
          <w:marBottom w:val="0"/>
          <w:divBdr>
            <w:top w:val="none" w:sz="0" w:space="0" w:color="auto"/>
            <w:left w:val="none" w:sz="0" w:space="0" w:color="auto"/>
            <w:bottom w:val="none" w:sz="0" w:space="0" w:color="auto"/>
            <w:right w:val="none" w:sz="0" w:space="0" w:color="auto"/>
          </w:divBdr>
        </w:div>
        <w:div w:id="914514618">
          <w:marLeft w:val="0"/>
          <w:marRight w:val="0"/>
          <w:marTop w:val="0"/>
          <w:marBottom w:val="0"/>
          <w:divBdr>
            <w:top w:val="none" w:sz="0" w:space="0" w:color="auto"/>
            <w:left w:val="none" w:sz="0" w:space="0" w:color="auto"/>
            <w:bottom w:val="none" w:sz="0" w:space="0" w:color="auto"/>
            <w:right w:val="none" w:sz="0" w:space="0" w:color="auto"/>
          </w:divBdr>
        </w:div>
        <w:div w:id="601887498">
          <w:marLeft w:val="0"/>
          <w:marRight w:val="0"/>
          <w:marTop w:val="0"/>
          <w:marBottom w:val="0"/>
          <w:divBdr>
            <w:top w:val="none" w:sz="0" w:space="0" w:color="auto"/>
            <w:left w:val="none" w:sz="0" w:space="0" w:color="auto"/>
            <w:bottom w:val="none" w:sz="0" w:space="0" w:color="auto"/>
            <w:right w:val="none" w:sz="0" w:space="0" w:color="auto"/>
          </w:divBdr>
        </w:div>
        <w:div w:id="1988364117">
          <w:marLeft w:val="0"/>
          <w:marRight w:val="0"/>
          <w:marTop w:val="0"/>
          <w:marBottom w:val="0"/>
          <w:divBdr>
            <w:top w:val="none" w:sz="0" w:space="0" w:color="auto"/>
            <w:left w:val="none" w:sz="0" w:space="0" w:color="auto"/>
            <w:bottom w:val="none" w:sz="0" w:space="0" w:color="auto"/>
            <w:right w:val="none" w:sz="0" w:space="0" w:color="auto"/>
          </w:divBdr>
        </w:div>
        <w:div w:id="1060863180">
          <w:marLeft w:val="0"/>
          <w:marRight w:val="0"/>
          <w:marTop w:val="0"/>
          <w:marBottom w:val="0"/>
          <w:divBdr>
            <w:top w:val="none" w:sz="0" w:space="0" w:color="auto"/>
            <w:left w:val="none" w:sz="0" w:space="0" w:color="auto"/>
            <w:bottom w:val="none" w:sz="0" w:space="0" w:color="auto"/>
            <w:right w:val="none" w:sz="0" w:space="0" w:color="auto"/>
          </w:divBdr>
        </w:div>
        <w:div w:id="1097557335">
          <w:marLeft w:val="0"/>
          <w:marRight w:val="0"/>
          <w:marTop w:val="0"/>
          <w:marBottom w:val="0"/>
          <w:divBdr>
            <w:top w:val="none" w:sz="0" w:space="0" w:color="auto"/>
            <w:left w:val="none" w:sz="0" w:space="0" w:color="auto"/>
            <w:bottom w:val="none" w:sz="0" w:space="0" w:color="auto"/>
            <w:right w:val="none" w:sz="0" w:space="0" w:color="auto"/>
          </w:divBdr>
        </w:div>
        <w:div w:id="1739860353">
          <w:marLeft w:val="0"/>
          <w:marRight w:val="0"/>
          <w:marTop w:val="0"/>
          <w:marBottom w:val="0"/>
          <w:divBdr>
            <w:top w:val="none" w:sz="0" w:space="0" w:color="auto"/>
            <w:left w:val="none" w:sz="0" w:space="0" w:color="auto"/>
            <w:bottom w:val="none" w:sz="0" w:space="0" w:color="auto"/>
            <w:right w:val="none" w:sz="0" w:space="0" w:color="auto"/>
          </w:divBdr>
        </w:div>
        <w:div w:id="1422683789">
          <w:marLeft w:val="0"/>
          <w:marRight w:val="0"/>
          <w:marTop w:val="0"/>
          <w:marBottom w:val="0"/>
          <w:divBdr>
            <w:top w:val="none" w:sz="0" w:space="0" w:color="auto"/>
            <w:left w:val="none" w:sz="0" w:space="0" w:color="auto"/>
            <w:bottom w:val="none" w:sz="0" w:space="0" w:color="auto"/>
            <w:right w:val="none" w:sz="0" w:space="0" w:color="auto"/>
          </w:divBdr>
        </w:div>
        <w:div w:id="1329746264">
          <w:marLeft w:val="0"/>
          <w:marRight w:val="0"/>
          <w:marTop w:val="0"/>
          <w:marBottom w:val="0"/>
          <w:divBdr>
            <w:top w:val="none" w:sz="0" w:space="0" w:color="auto"/>
            <w:left w:val="none" w:sz="0" w:space="0" w:color="auto"/>
            <w:bottom w:val="none" w:sz="0" w:space="0" w:color="auto"/>
            <w:right w:val="none" w:sz="0" w:space="0" w:color="auto"/>
          </w:divBdr>
        </w:div>
        <w:div w:id="1064450262">
          <w:marLeft w:val="0"/>
          <w:marRight w:val="0"/>
          <w:marTop w:val="0"/>
          <w:marBottom w:val="0"/>
          <w:divBdr>
            <w:top w:val="none" w:sz="0" w:space="0" w:color="auto"/>
            <w:left w:val="none" w:sz="0" w:space="0" w:color="auto"/>
            <w:bottom w:val="none" w:sz="0" w:space="0" w:color="auto"/>
            <w:right w:val="none" w:sz="0" w:space="0" w:color="auto"/>
          </w:divBdr>
        </w:div>
      </w:divsChild>
    </w:div>
    <w:div w:id="366957230">
      <w:bodyDiv w:val="1"/>
      <w:marLeft w:val="0"/>
      <w:marRight w:val="0"/>
      <w:marTop w:val="0"/>
      <w:marBottom w:val="0"/>
      <w:divBdr>
        <w:top w:val="none" w:sz="0" w:space="0" w:color="auto"/>
        <w:left w:val="none" w:sz="0" w:space="0" w:color="auto"/>
        <w:bottom w:val="none" w:sz="0" w:space="0" w:color="auto"/>
        <w:right w:val="none" w:sz="0" w:space="0" w:color="auto"/>
      </w:divBdr>
      <w:divsChild>
        <w:div w:id="2127961514">
          <w:marLeft w:val="0"/>
          <w:marRight w:val="0"/>
          <w:marTop w:val="0"/>
          <w:marBottom w:val="0"/>
          <w:divBdr>
            <w:top w:val="none" w:sz="0" w:space="0" w:color="auto"/>
            <w:left w:val="none" w:sz="0" w:space="0" w:color="auto"/>
            <w:bottom w:val="none" w:sz="0" w:space="0" w:color="auto"/>
            <w:right w:val="none" w:sz="0" w:space="0" w:color="auto"/>
          </w:divBdr>
        </w:div>
        <w:div w:id="23287398">
          <w:marLeft w:val="0"/>
          <w:marRight w:val="0"/>
          <w:marTop w:val="0"/>
          <w:marBottom w:val="0"/>
          <w:divBdr>
            <w:top w:val="none" w:sz="0" w:space="0" w:color="auto"/>
            <w:left w:val="none" w:sz="0" w:space="0" w:color="auto"/>
            <w:bottom w:val="none" w:sz="0" w:space="0" w:color="auto"/>
            <w:right w:val="none" w:sz="0" w:space="0" w:color="auto"/>
          </w:divBdr>
        </w:div>
        <w:div w:id="943851310">
          <w:marLeft w:val="0"/>
          <w:marRight w:val="0"/>
          <w:marTop w:val="0"/>
          <w:marBottom w:val="0"/>
          <w:divBdr>
            <w:top w:val="none" w:sz="0" w:space="0" w:color="auto"/>
            <w:left w:val="none" w:sz="0" w:space="0" w:color="auto"/>
            <w:bottom w:val="none" w:sz="0" w:space="0" w:color="auto"/>
            <w:right w:val="none" w:sz="0" w:space="0" w:color="auto"/>
          </w:divBdr>
        </w:div>
        <w:div w:id="1762869408">
          <w:marLeft w:val="0"/>
          <w:marRight w:val="0"/>
          <w:marTop w:val="0"/>
          <w:marBottom w:val="0"/>
          <w:divBdr>
            <w:top w:val="none" w:sz="0" w:space="0" w:color="auto"/>
            <w:left w:val="none" w:sz="0" w:space="0" w:color="auto"/>
            <w:bottom w:val="none" w:sz="0" w:space="0" w:color="auto"/>
            <w:right w:val="none" w:sz="0" w:space="0" w:color="auto"/>
          </w:divBdr>
        </w:div>
        <w:div w:id="1227299963">
          <w:marLeft w:val="0"/>
          <w:marRight w:val="0"/>
          <w:marTop w:val="0"/>
          <w:marBottom w:val="0"/>
          <w:divBdr>
            <w:top w:val="none" w:sz="0" w:space="0" w:color="auto"/>
            <w:left w:val="none" w:sz="0" w:space="0" w:color="auto"/>
            <w:bottom w:val="none" w:sz="0" w:space="0" w:color="auto"/>
            <w:right w:val="none" w:sz="0" w:space="0" w:color="auto"/>
          </w:divBdr>
        </w:div>
        <w:div w:id="1043091162">
          <w:marLeft w:val="708"/>
          <w:marRight w:val="0"/>
          <w:marTop w:val="0"/>
          <w:marBottom w:val="0"/>
          <w:divBdr>
            <w:top w:val="none" w:sz="0" w:space="0" w:color="auto"/>
            <w:left w:val="none" w:sz="0" w:space="0" w:color="auto"/>
            <w:bottom w:val="none" w:sz="0" w:space="0" w:color="auto"/>
            <w:right w:val="none" w:sz="0" w:space="0" w:color="auto"/>
          </w:divBdr>
        </w:div>
        <w:div w:id="381486509">
          <w:marLeft w:val="708"/>
          <w:marRight w:val="0"/>
          <w:marTop w:val="0"/>
          <w:marBottom w:val="0"/>
          <w:divBdr>
            <w:top w:val="none" w:sz="0" w:space="0" w:color="auto"/>
            <w:left w:val="none" w:sz="0" w:space="0" w:color="auto"/>
            <w:bottom w:val="none" w:sz="0" w:space="0" w:color="auto"/>
            <w:right w:val="none" w:sz="0" w:space="0" w:color="auto"/>
          </w:divBdr>
        </w:div>
        <w:div w:id="991517901">
          <w:marLeft w:val="708"/>
          <w:marRight w:val="0"/>
          <w:marTop w:val="0"/>
          <w:marBottom w:val="0"/>
          <w:divBdr>
            <w:top w:val="none" w:sz="0" w:space="0" w:color="auto"/>
            <w:left w:val="none" w:sz="0" w:space="0" w:color="auto"/>
            <w:bottom w:val="none" w:sz="0" w:space="0" w:color="auto"/>
            <w:right w:val="none" w:sz="0" w:space="0" w:color="auto"/>
          </w:divBdr>
        </w:div>
        <w:div w:id="1208102958">
          <w:marLeft w:val="708"/>
          <w:marRight w:val="0"/>
          <w:marTop w:val="0"/>
          <w:marBottom w:val="0"/>
          <w:divBdr>
            <w:top w:val="none" w:sz="0" w:space="0" w:color="auto"/>
            <w:left w:val="none" w:sz="0" w:space="0" w:color="auto"/>
            <w:bottom w:val="none" w:sz="0" w:space="0" w:color="auto"/>
            <w:right w:val="none" w:sz="0" w:space="0" w:color="auto"/>
          </w:divBdr>
        </w:div>
        <w:div w:id="1822383994">
          <w:marLeft w:val="0"/>
          <w:marRight w:val="0"/>
          <w:marTop w:val="0"/>
          <w:marBottom w:val="0"/>
          <w:divBdr>
            <w:top w:val="none" w:sz="0" w:space="0" w:color="auto"/>
            <w:left w:val="none" w:sz="0" w:space="0" w:color="auto"/>
            <w:bottom w:val="none" w:sz="0" w:space="0" w:color="auto"/>
            <w:right w:val="none" w:sz="0" w:space="0" w:color="auto"/>
          </w:divBdr>
        </w:div>
        <w:div w:id="1922524903">
          <w:marLeft w:val="0"/>
          <w:marRight w:val="0"/>
          <w:marTop w:val="0"/>
          <w:marBottom w:val="0"/>
          <w:divBdr>
            <w:top w:val="none" w:sz="0" w:space="0" w:color="auto"/>
            <w:left w:val="none" w:sz="0" w:space="0" w:color="auto"/>
            <w:bottom w:val="none" w:sz="0" w:space="0" w:color="auto"/>
            <w:right w:val="none" w:sz="0" w:space="0" w:color="auto"/>
          </w:divBdr>
        </w:div>
        <w:div w:id="1689522503">
          <w:marLeft w:val="0"/>
          <w:marRight w:val="0"/>
          <w:marTop w:val="0"/>
          <w:marBottom w:val="0"/>
          <w:divBdr>
            <w:top w:val="none" w:sz="0" w:space="0" w:color="auto"/>
            <w:left w:val="none" w:sz="0" w:space="0" w:color="auto"/>
            <w:bottom w:val="none" w:sz="0" w:space="0" w:color="auto"/>
            <w:right w:val="none" w:sz="0" w:space="0" w:color="auto"/>
          </w:divBdr>
        </w:div>
        <w:div w:id="1808814857">
          <w:marLeft w:val="708"/>
          <w:marRight w:val="0"/>
          <w:marTop w:val="0"/>
          <w:marBottom w:val="0"/>
          <w:divBdr>
            <w:top w:val="none" w:sz="0" w:space="0" w:color="auto"/>
            <w:left w:val="none" w:sz="0" w:space="0" w:color="auto"/>
            <w:bottom w:val="none" w:sz="0" w:space="0" w:color="auto"/>
            <w:right w:val="none" w:sz="0" w:space="0" w:color="auto"/>
          </w:divBdr>
        </w:div>
        <w:div w:id="862011313">
          <w:marLeft w:val="708"/>
          <w:marRight w:val="0"/>
          <w:marTop w:val="0"/>
          <w:marBottom w:val="0"/>
          <w:divBdr>
            <w:top w:val="none" w:sz="0" w:space="0" w:color="auto"/>
            <w:left w:val="none" w:sz="0" w:space="0" w:color="auto"/>
            <w:bottom w:val="none" w:sz="0" w:space="0" w:color="auto"/>
            <w:right w:val="none" w:sz="0" w:space="0" w:color="auto"/>
          </w:divBdr>
        </w:div>
        <w:div w:id="259458160">
          <w:marLeft w:val="708"/>
          <w:marRight w:val="0"/>
          <w:marTop w:val="0"/>
          <w:marBottom w:val="0"/>
          <w:divBdr>
            <w:top w:val="none" w:sz="0" w:space="0" w:color="auto"/>
            <w:left w:val="none" w:sz="0" w:space="0" w:color="auto"/>
            <w:bottom w:val="none" w:sz="0" w:space="0" w:color="auto"/>
            <w:right w:val="none" w:sz="0" w:space="0" w:color="auto"/>
          </w:divBdr>
        </w:div>
        <w:div w:id="1095202974">
          <w:marLeft w:val="708"/>
          <w:marRight w:val="0"/>
          <w:marTop w:val="0"/>
          <w:marBottom w:val="0"/>
          <w:divBdr>
            <w:top w:val="none" w:sz="0" w:space="0" w:color="auto"/>
            <w:left w:val="none" w:sz="0" w:space="0" w:color="auto"/>
            <w:bottom w:val="none" w:sz="0" w:space="0" w:color="auto"/>
            <w:right w:val="none" w:sz="0" w:space="0" w:color="auto"/>
          </w:divBdr>
        </w:div>
        <w:div w:id="1805584745">
          <w:marLeft w:val="0"/>
          <w:marRight w:val="0"/>
          <w:marTop w:val="0"/>
          <w:marBottom w:val="0"/>
          <w:divBdr>
            <w:top w:val="none" w:sz="0" w:space="0" w:color="auto"/>
            <w:left w:val="none" w:sz="0" w:space="0" w:color="auto"/>
            <w:bottom w:val="none" w:sz="0" w:space="0" w:color="auto"/>
            <w:right w:val="none" w:sz="0" w:space="0" w:color="auto"/>
          </w:divBdr>
        </w:div>
      </w:divsChild>
    </w:div>
    <w:div w:id="392897888">
      <w:bodyDiv w:val="1"/>
      <w:marLeft w:val="0"/>
      <w:marRight w:val="0"/>
      <w:marTop w:val="0"/>
      <w:marBottom w:val="0"/>
      <w:divBdr>
        <w:top w:val="none" w:sz="0" w:space="0" w:color="auto"/>
        <w:left w:val="none" w:sz="0" w:space="0" w:color="auto"/>
        <w:bottom w:val="none" w:sz="0" w:space="0" w:color="auto"/>
        <w:right w:val="none" w:sz="0" w:space="0" w:color="auto"/>
      </w:divBdr>
      <w:divsChild>
        <w:div w:id="460926425">
          <w:marLeft w:val="0"/>
          <w:marRight w:val="0"/>
          <w:marTop w:val="0"/>
          <w:marBottom w:val="0"/>
          <w:divBdr>
            <w:top w:val="none" w:sz="0" w:space="0" w:color="auto"/>
            <w:left w:val="none" w:sz="0" w:space="0" w:color="auto"/>
            <w:bottom w:val="none" w:sz="0" w:space="0" w:color="auto"/>
            <w:right w:val="none" w:sz="0" w:space="0" w:color="auto"/>
          </w:divBdr>
        </w:div>
        <w:div w:id="1781216298">
          <w:marLeft w:val="0"/>
          <w:marRight w:val="0"/>
          <w:marTop w:val="0"/>
          <w:marBottom w:val="0"/>
          <w:divBdr>
            <w:top w:val="none" w:sz="0" w:space="0" w:color="auto"/>
            <w:left w:val="none" w:sz="0" w:space="0" w:color="auto"/>
            <w:bottom w:val="none" w:sz="0" w:space="0" w:color="auto"/>
            <w:right w:val="none" w:sz="0" w:space="0" w:color="auto"/>
          </w:divBdr>
        </w:div>
        <w:div w:id="1488210504">
          <w:marLeft w:val="0"/>
          <w:marRight w:val="0"/>
          <w:marTop w:val="0"/>
          <w:marBottom w:val="0"/>
          <w:divBdr>
            <w:top w:val="none" w:sz="0" w:space="0" w:color="auto"/>
            <w:left w:val="none" w:sz="0" w:space="0" w:color="auto"/>
            <w:bottom w:val="none" w:sz="0" w:space="0" w:color="auto"/>
            <w:right w:val="none" w:sz="0" w:space="0" w:color="auto"/>
          </w:divBdr>
        </w:div>
        <w:div w:id="1138571238">
          <w:marLeft w:val="0"/>
          <w:marRight w:val="0"/>
          <w:marTop w:val="0"/>
          <w:marBottom w:val="0"/>
          <w:divBdr>
            <w:top w:val="none" w:sz="0" w:space="0" w:color="auto"/>
            <w:left w:val="none" w:sz="0" w:space="0" w:color="auto"/>
            <w:bottom w:val="none" w:sz="0" w:space="0" w:color="auto"/>
            <w:right w:val="none" w:sz="0" w:space="0" w:color="auto"/>
          </w:divBdr>
        </w:div>
        <w:div w:id="492061981">
          <w:marLeft w:val="0"/>
          <w:marRight w:val="0"/>
          <w:marTop w:val="0"/>
          <w:marBottom w:val="0"/>
          <w:divBdr>
            <w:top w:val="none" w:sz="0" w:space="0" w:color="auto"/>
            <w:left w:val="none" w:sz="0" w:space="0" w:color="auto"/>
            <w:bottom w:val="none" w:sz="0" w:space="0" w:color="auto"/>
            <w:right w:val="none" w:sz="0" w:space="0" w:color="auto"/>
          </w:divBdr>
        </w:div>
        <w:div w:id="1130329">
          <w:marLeft w:val="0"/>
          <w:marRight w:val="0"/>
          <w:marTop w:val="0"/>
          <w:marBottom w:val="0"/>
          <w:divBdr>
            <w:top w:val="none" w:sz="0" w:space="0" w:color="auto"/>
            <w:left w:val="none" w:sz="0" w:space="0" w:color="auto"/>
            <w:bottom w:val="none" w:sz="0" w:space="0" w:color="auto"/>
            <w:right w:val="none" w:sz="0" w:space="0" w:color="auto"/>
          </w:divBdr>
        </w:div>
        <w:div w:id="1498840630">
          <w:marLeft w:val="0"/>
          <w:marRight w:val="0"/>
          <w:marTop w:val="0"/>
          <w:marBottom w:val="0"/>
          <w:divBdr>
            <w:top w:val="none" w:sz="0" w:space="0" w:color="auto"/>
            <w:left w:val="none" w:sz="0" w:space="0" w:color="auto"/>
            <w:bottom w:val="none" w:sz="0" w:space="0" w:color="auto"/>
            <w:right w:val="none" w:sz="0" w:space="0" w:color="auto"/>
          </w:divBdr>
        </w:div>
        <w:div w:id="229735711">
          <w:marLeft w:val="0"/>
          <w:marRight w:val="0"/>
          <w:marTop w:val="0"/>
          <w:marBottom w:val="0"/>
          <w:divBdr>
            <w:top w:val="none" w:sz="0" w:space="0" w:color="auto"/>
            <w:left w:val="none" w:sz="0" w:space="0" w:color="auto"/>
            <w:bottom w:val="none" w:sz="0" w:space="0" w:color="auto"/>
            <w:right w:val="none" w:sz="0" w:space="0" w:color="auto"/>
          </w:divBdr>
        </w:div>
        <w:div w:id="768235817">
          <w:marLeft w:val="0"/>
          <w:marRight w:val="0"/>
          <w:marTop w:val="0"/>
          <w:marBottom w:val="0"/>
          <w:divBdr>
            <w:top w:val="none" w:sz="0" w:space="0" w:color="auto"/>
            <w:left w:val="none" w:sz="0" w:space="0" w:color="auto"/>
            <w:bottom w:val="none" w:sz="0" w:space="0" w:color="auto"/>
            <w:right w:val="none" w:sz="0" w:space="0" w:color="auto"/>
          </w:divBdr>
        </w:div>
        <w:div w:id="557591047">
          <w:marLeft w:val="0"/>
          <w:marRight w:val="0"/>
          <w:marTop w:val="0"/>
          <w:marBottom w:val="0"/>
          <w:divBdr>
            <w:top w:val="none" w:sz="0" w:space="0" w:color="auto"/>
            <w:left w:val="none" w:sz="0" w:space="0" w:color="auto"/>
            <w:bottom w:val="none" w:sz="0" w:space="0" w:color="auto"/>
            <w:right w:val="none" w:sz="0" w:space="0" w:color="auto"/>
          </w:divBdr>
        </w:div>
        <w:div w:id="1352413669">
          <w:marLeft w:val="0"/>
          <w:marRight w:val="0"/>
          <w:marTop w:val="0"/>
          <w:marBottom w:val="0"/>
          <w:divBdr>
            <w:top w:val="none" w:sz="0" w:space="0" w:color="auto"/>
            <w:left w:val="none" w:sz="0" w:space="0" w:color="auto"/>
            <w:bottom w:val="none" w:sz="0" w:space="0" w:color="auto"/>
            <w:right w:val="none" w:sz="0" w:space="0" w:color="auto"/>
          </w:divBdr>
        </w:div>
        <w:div w:id="790786607">
          <w:marLeft w:val="0"/>
          <w:marRight w:val="0"/>
          <w:marTop w:val="0"/>
          <w:marBottom w:val="0"/>
          <w:divBdr>
            <w:top w:val="none" w:sz="0" w:space="0" w:color="auto"/>
            <w:left w:val="none" w:sz="0" w:space="0" w:color="auto"/>
            <w:bottom w:val="none" w:sz="0" w:space="0" w:color="auto"/>
            <w:right w:val="none" w:sz="0" w:space="0" w:color="auto"/>
          </w:divBdr>
        </w:div>
        <w:div w:id="684941373">
          <w:marLeft w:val="0"/>
          <w:marRight w:val="0"/>
          <w:marTop w:val="0"/>
          <w:marBottom w:val="0"/>
          <w:divBdr>
            <w:top w:val="none" w:sz="0" w:space="0" w:color="auto"/>
            <w:left w:val="none" w:sz="0" w:space="0" w:color="auto"/>
            <w:bottom w:val="none" w:sz="0" w:space="0" w:color="auto"/>
            <w:right w:val="none" w:sz="0" w:space="0" w:color="auto"/>
          </w:divBdr>
        </w:div>
        <w:div w:id="939072501">
          <w:marLeft w:val="0"/>
          <w:marRight w:val="0"/>
          <w:marTop w:val="0"/>
          <w:marBottom w:val="0"/>
          <w:divBdr>
            <w:top w:val="none" w:sz="0" w:space="0" w:color="auto"/>
            <w:left w:val="none" w:sz="0" w:space="0" w:color="auto"/>
            <w:bottom w:val="none" w:sz="0" w:space="0" w:color="auto"/>
            <w:right w:val="none" w:sz="0" w:space="0" w:color="auto"/>
          </w:divBdr>
        </w:div>
      </w:divsChild>
    </w:div>
    <w:div w:id="399597724">
      <w:bodyDiv w:val="1"/>
      <w:marLeft w:val="0"/>
      <w:marRight w:val="0"/>
      <w:marTop w:val="0"/>
      <w:marBottom w:val="0"/>
      <w:divBdr>
        <w:top w:val="none" w:sz="0" w:space="0" w:color="auto"/>
        <w:left w:val="none" w:sz="0" w:space="0" w:color="auto"/>
        <w:bottom w:val="none" w:sz="0" w:space="0" w:color="auto"/>
        <w:right w:val="none" w:sz="0" w:space="0" w:color="auto"/>
      </w:divBdr>
      <w:divsChild>
        <w:div w:id="1826430142">
          <w:marLeft w:val="0"/>
          <w:marRight w:val="0"/>
          <w:marTop w:val="0"/>
          <w:marBottom w:val="0"/>
          <w:divBdr>
            <w:top w:val="none" w:sz="0" w:space="0" w:color="auto"/>
            <w:left w:val="none" w:sz="0" w:space="0" w:color="auto"/>
            <w:bottom w:val="none" w:sz="0" w:space="0" w:color="auto"/>
            <w:right w:val="none" w:sz="0" w:space="0" w:color="auto"/>
          </w:divBdr>
        </w:div>
        <w:div w:id="891313409">
          <w:marLeft w:val="0"/>
          <w:marRight w:val="0"/>
          <w:marTop w:val="0"/>
          <w:marBottom w:val="0"/>
          <w:divBdr>
            <w:top w:val="none" w:sz="0" w:space="0" w:color="auto"/>
            <w:left w:val="none" w:sz="0" w:space="0" w:color="auto"/>
            <w:bottom w:val="none" w:sz="0" w:space="0" w:color="auto"/>
            <w:right w:val="none" w:sz="0" w:space="0" w:color="auto"/>
          </w:divBdr>
        </w:div>
        <w:div w:id="289555622">
          <w:marLeft w:val="0"/>
          <w:marRight w:val="0"/>
          <w:marTop w:val="0"/>
          <w:marBottom w:val="0"/>
          <w:divBdr>
            <w:top w:val="none" w:sz="0" w:space="0" w:color="auto"/>
            <w:left w:val="none" w:sz="0" w:space="0" w:color="auto"/>
            <w:bottom w:val="none" w:sz="0" w:space="0" w:color="auto"/>
            <w:right w:val="none" w:sz="0" w:space="0" w:color="auto"/>
          </w:divBdr>
        </w:div>
        <w:div w:id="994836716">
          <w:marLeft w:val="0"/>
          <w:marRight w:val="0"/>
          <w:marTop w:val="0"/>
          <w:marBottom w:val="0"/>
          <w:divBdr>
            <w:top w:val="none" w:sz="0" w:space="0" w:color="auto"/>
            <w:left w:val="none" w:sz="0" w:space="0" w:color="auto"/>
            <w:bottom w:val="none" w:sz="0" w:space="0" w:color="auto"/>
            <w:right w:val="none" w:sz="0" w:space="0" w:color="auto"/>
          </w:divBdr>
        </w:div>
        <w:div w:id="1948267395">
          <w:marLeft w:val="0"/>
          <w:marRight w:val="0"/>
          <w:marTop w:val="0"/>
          <w:marBottom w:val="0"/>
          <w:divBdr>
            <w:top w:val="none" w:sz="0" w:space="0" w:color="auto"/>
            <w:left w:val="none" w:sz="0" w:space="0" w:color="auto"/>
            <w:bottom w:val="none" w:sz="0" w:space="0" w:color="auto"/>
            <w:right w:val="none" w:sz="0" w:space="0" w:color="auto"/>
          </w:divBdr>
        </w:div>
        <w:div w:id="1223635008">
          <w:marLeft w:val="0"/>
          <w:marRight w:val="0"/>
          <w:marTop w:val="0"/>
          <w:marBottom w:val="0"/>
          <w:divBdr>
            <w:top w:val="none" w:sz="0" w:space="0" w:color="auto"/>
            <w:left w:val="none" w:sz="0" w:space="0" w:color="auto"/>
            <w:bottom w:val="none" w:sz="0" w:space="0" w:color="auto"/>
            <w:right w:val="none" w:sz="0" w:space="0" w:color="auto"/>
          </w:divBdr>
        </w:div>
        <w:div w:id="808786021">
          <w:marLeft w:val="0"/>
          <w:marRight w:val="0"/>
          <w:marTop w:val="0"/>
          <w:marBottom w:val="0"/>
          <w:divBdr>
            <w:top w:val="none" w:sz="0" w:space="0" w:color="auto"/>
            <w:left w:val="none" w:sz="0" w:space="0" w:color="auto"/>
            <w:bottom w:val="none" w:sz="0" w:space="0" w:color="auto"/>
            <w:right w:val="none" w:sz="0" w:space="0" w:color="auto"/>
          </w:divBdr>
        </w:div>
        <w:div w:id="1528565308">
          <w:marLeft w:val="0"/>
          <w:marRight w:val="0"/>
          <w:marTop w:val="0"/>
          <w:marBottom w:val="0"/>
          <w:divBdr>
            <w:top w:val="none" w:sz="0" w:space="0" w:color="auto"/>
            <w:left w:val="none" w:sz="0" w:space="0" w:color="auto"/>
            <w:bottom w:val="none" w:sz="0" w:space="0" w:color="auto"/>
            <w:right w:val="none" w:sz="0" w:space="0" w:color="auto"/>
          </w:divBdr>
        </w:div>
        <w:div w:id="431317962">
          <w:marLeft w:val="0"/>
          <w:marRight w:val="0"/>
          <w:marTop w:val="0"/>
          <w:marBottom w:val="0"/>
          <w:divBdr>
            <w:top w:val="none" w:sz="0" w:space="0" w:color="auto"/>
            <w:left w:val="none" w:sz="0" w:space="0" w:color="auto"/>
            <w:bottom w:val="none" w:sz="0" w:space="0" w:color="auto"/>
            <w:right w:val="none" w:sz="0" w:space="0" w:color="auto"/>
          </w:divBdr>
        </w:div>
        <w:div w:id="1338388305">
          <w:marLeft w:val="0"/>
          <w:marRight w:val="0"/>
          <w:marTop w:val="0"/>
          <w:marBottom w:val="0"/>
          <w:divBdr>
            <w:top w:val="none" w:sz="0" w:space="0" w:color="auto"/>
            <w:left w:val="none" w:sz="0" w:space="0" w:color="auto"/>
            <w:bottom w:val="none" w:sz="0" w:space="0" w:color="auto"/>
            <w:right w:val="none" w:sz="0" w:space="0" w:color="auto"/>
          </w:divBdr>
        </w:div>
        <w:div w:id="1135293314">
          <w:marLeft w:val="0"/>
          <w:marRight w:val="0"/>
          <w:marTop w:val="0"/>
          <w:marBottom w:val="0"/>
          <w:divBdr>
            <w:top w:val="none" w:sz="0" w:space="0" w:color="auto"/>
            <w:left w:val="none" w:sz="0" w:space="0" w:color="auto"/>
            <w:bottom w:val="none" w:sz="0" w:space="0" w:color="auto"/>
            <w:right w:val="none" w:sz="0" w:space="0" w:color="auto"/>
          </w:divBdr>
        </w:div>
        <w:div w:id="495346243">
          <w:marLeft w:val="0"/>
          <w:marRight w:val="0"/>
          <w:marTop w:val="0"/>
          <w:marBottom w:val="0"/>
          <w:divBdr>
            <w:top w:val="none" w:sz="0" w:space="0" w:color="auto"/>
            <w:left w:val="none" w:sz="0" w:space="0" w:color="auto"/>
            <w:bottom w:val="none" w:sz="0" w:space="0" w:color="auto"/>
            <w:right w:val="none" w:sz="0" w:space="0" w:color="auto"/>
          </w:divBdr>
        </w:div>
        <w:div w:id="1228613614">
          <w:marLeft w:val="0"/>
          <w:marRight w:val="0"/>
          <w:marTop w:val="0"/>
          <w:marBottom w:val="0"/>
          <w:divBdr>
            <w:top w:val="none" w:sz="0" w:space="0" w:color="auto"/>
            <w:left w:val="none" w:sz="0" w:space="0" w:color="auto"/>
            <w:bottom w:val="none" w:sz="0" w:space="0" w:color="auto"/>
            <w:right w:val="none" w:sz="0" w:space="0" w:color="auto"/>
          </w:divBdr>
        </w:div>
        <w:div w:id="1663043023">
          <w:marLeft w:val="0"/>
          <w:marRight w:val="0"/>
          <w:marTop w:val="0"/>
          <w:marBottom w:val="0"/>
          <w:divBdr>
            <w:top w:val="none" w:sz="0" w:space="0" w:color="auto"/>
            <w:left w:val="none" w:sz="0" w:space="0" w:color="auto"/>
            <w:bottom w:val="none" w:sz="0" w:space="0" w:color="auto"/>
            <w:right w:val="none" w:sz="0" w:space="0" w:color="auto"/>
          </w:divBdr>
        </w:div>
        <w:div w:id="1606033449">
          <w:marLeft w:val="0"/>
          <w:marRight w:val="0"/>
          <w:marTop w:val="0"/>
          <w:marBottom w:val="0"/>
          <w:divBdr>
            <w:top w:val="none" w:sz="0" w:space="0" w:color="auto"/>
            <w:left w:val="none" w:sz="0" w:space="0" w:color="auto"/>
            <w:bottom w:val="none" w:sz="0" w:space="0" w:color="auto"/>
            <w:right w:val="none" w:sz="0" w:space="0" w:color="auto"/>
          </w:divBdr>
        </w:div>
        <w:div w:id="1206789707">
          <w:marLeft w:val="0"/>
          <w:marRight w:val="0"/>
          <w:marTop w:val="0"/>
          <w:marBottom w:val="0"/>
          <w:divBdr>
            <w:top w:val="none" w:sz="0" w:space="0" w:color="auto"/>
            <w:left w:val="none" w:sz="0" w:space="0" w:color="auto"/>
            <w:bottom w:val="none" w:sz="0" w:space="0" w:color="auto"/>
            <w:right w:val="none" w:sz="0" w:space="0" w:color="auto"/>
          </w:divBdr>
        </w:div>
        <w:div w:id="193423846">
          <w:marLeft w:val="0"/>
          <w:marRight w:val="0"/>
          <w:marTop w:val="0"/>
          <w:marBottom w:val="0"/>
          <w:divBdr>
            <w:top w:val="none" w:sz="0" w:space="0" w:color="auto"/>
            <w:left w:val="none" w:sz="0" w:space="0" w:color="auto"/>
            <w:bottom w:val="none" w:sz="0" w:space="0" w:color="auto"/>
            <w:right w:val="none" w:sz="0" w:space="0" w:color="auto"/>
          </w:divBdr>
        </w:div>
        <w:div w:id="1423716993">
          <w:marLeft w:val="0"/>
          <w:marRight w:val="0"/>
          <w:marTop w:val="0"/>
          <w:marBottom w:val="0"/>
          <w:divBdr>
            <w:top w:val="none" w:sz="0" w:space="0" w:color="auto"/>
            <w:left w:val="none" w:sz="0" w:space="0" w:color="auto"/>
            <w:bottom w:val="none" w:sz="0" w:space="0" w:color="auto"/>
            <w:right w:val="none" w:sz="0" w:space="0" w:color="auto"/>
          </w:divBdr>
          <w:divsChild>
            <w:div w:id="883174977">
              <w:marLeft w:val="0"/>
              <w:marRight w:val="0"/>
              <w:marTop w:val="0"/>
              <w:marBottom w:val="0"/>
              <w:divBdr>
                <w:top w:val="none" w:sz="0" w:space="0" w:color="auto"/>
                <w:left w:val="none" w:sz="0" w:space="0" w:color="auto"/>
                <w:bottom w:val="none" w:sz="0" w:space="0" w:color="auto"/>
                <w:right w:val="none" w:sz="0" w:space="0" w:color="auto"/>
              </w:divBdr>
            </w:div>
            <w:div w:id="342823974">
              <w:marLeft w:val="0"/>
              <w:marRight w:val="0"/>
              <w:marTop w:val="0"/>
              <w:marBottom w:val="0"/>
              <w:divBdr>
                <w:top w:val="none" w:sz="0" w:space="0" w:color="auto"/>
                <w:left w:val="none" w:sz="0" w:space="0" w:color="auto"/>
                <w:bottom w:val="none" w:sz="0" w:space="0" w:color="auto"/>
                <w:right w:val="none" w:sz="0" w:space="0" w:color="auto"/>
              </w:divBdr>
            </w:div>
            <w:div w:id="265504170">
              <w:marLeft w:val="0"/>
              <w:marRight w:val="0"/>
              <w:marTop w:val="0"/>
              <w:marBottom w:val="0"/>
              <w:divBdr>
                <w:top w:val="none" w:sz="0" w:space="0" w:color="auto"/>
                <w:left w:val="none" w:sz="0" w:space="0" w:color="auto"/>
                <w:bottom w:val="none" w:sz="0" w:space="0" w:color="auto"/>
                <w:right w:val="none" w:sz="0" w:space="0" w:color="auto"/>
              </w:divBdr>
            </w:div>
            <w:div w:id="893390209">
              <w:marLeft w:val="0"/>
              <w:marRight w:val="0"/>
              <w:marTop w:val="0"/>
              <w:marBottom w:val="0"/>
              <w:divBdr>
                <w:top w:val="none" w:sz="0" w:space="0" w:color="auto"/>
                <w:left w:val="none" w:sz="0" w:space="0" w:color="auto"/>
                <w:bottom w:val="none" w:sz="0" w:space="0" w:color="auto"/>
                <w:right w:val="none" w:sz="0" w:space="0" w:color="auto"/>
              </w:divBdr>
            </w:div>
            <w:div w:id="412555802">
              <w:marLeft w:val="0"/>
              <w:marRight w:val="0"/>
              <w:marTop w:val="0"/>
              <w:marBottom w:val="0"/>
              <w:divBdr>
                <w:top w:val="none" w:sz="0" w:space="0" w:color="auto"/>
                <w:left w:val="none" w:sz="0" w:space="0" w:color="auto"/>
                <w:bottom w:val="none" w:sz="0" w:space="0" w:color="auto"/>
                <w:right w:val="none" w:sz="0" w:space="0" w:color="auto"/>
              </w:divBdr>
            </w:div>
            <w:div w:id="1649893997">
              <w:marLeft w:val="0"/>
              <w:marRight w:val="0"/>
              <w:marTop w:val="0"/>
              <w:marBottom w:val="0"/>
              <w:divBdr>
                <w:top w:val="none" w:sz="0" w:space="0" w:color="auto"/>
                <w:left w:val="none" w:sz="0" w:space="0" w:color="auto"/>
                <w:bottom w:val="none" w:sz="0" w:space="0" w:color="auto"/>
                <w:right w:val="none" w:sz="0" w:space="0" w:color="auto"/>
              </w:divBdr>
            </w:div>
            <w:div w:id="320350934">
              <w:marLeft w:val="0"/>
              <w:marRight w:val="0"/>
              <w:marTop w:val="0"/>
              <w:marBottom w:val="0"/>
              <w:divBdr>
                <w:top w:val="none" w:sz="0" w:space="0" w:color="auto"/>
                <w:left w:val="none" w:sz="0" w:space="0" w:color="auto"/>
                <w:bottom w:val="none" w:sz="0" w:space="0" w:color="auto"/>
                <w:right w:val="none" w:sz="0" w:space="0" w:color="auto"/>
              </w:divBdr>
            </w:div>
            <w:div w:id="1561554310">
              <w:marLeft w:val="0"/>
              <w:marRight w:val="0"/>
              <w:marTop w:val="0"/>
              <w:marBottom w:val="0"/>
              <w:divBdr>
                <w:top w:val="none" w:sz="0" w:space="0" w:color="auto"/>
                <w:left w:val="none" w:sz="0" w:space="0" w:color="auto"/>
                <w:bottom w:val="none" w:sz="0" w:space="0" w:color="auto"/>
                <w:right w:val="none" w:sz="0" w:space="0" w:color="auto"/>
              </w:divBdr>
            </w:div>
            <w:div w:id="1569224297">
              <w:marLeft w:val="0"/>
              <w:marRight w:val="0"/>
              <w:marTop w:val="0"/>
              <w:marBottom w:val="0"/>
              <w:divBdr>
                <w:top w:val="none" w:sz="0" w:space="0" w:color="auto"/>
                <w:left w:val="none" w:sz="0" w:space="0" w:color="auto"/>
                <w:bottom w:val="none" w:sz="0" w:space="0" w:color="auto"/>
                <w:right w:val="none" w:sz="0" w:space="0" w:color="auto"/>
              </w:divBdr>
            </w:div>
            <w:div w:id="104406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643163">
      <w:bodyDiv w:val="1"/>
      <w:marLeft w:val="0"/>
      <w:marRight w:val="0"/>
      <w:marTop w:val="0"/>
      <w:marBottom w:val="0"/>
      <w:divBdr>
        <w:top w:val="none" w:sz="0" w:space="0" w:color="auto"/>
        <w:left w:val="none" w:sz="0" w:space="0" w:color="auto"/>
        <w:bottom w:val="none" w:sz="0" w:space="0" w:color="auto"/>
        <w:right w:val="none" w:sz="0" w:space="0" w:color="auto"/>
      </w:divBdr>
    </w:div>
    <w:div w:id="424739045">
      <w:bodyDiv w:val="1"/>
      <w:marLeft w:val="0"/>
      <w:marRight w:val="0"/>
      <w:marTop w:val="0"/>
      <w:marBottom w:val="0"/>
      <w:divBdr>
        <w:top w:val="none" w:sz="0" w:space="0" w:color="auto"/>
        <w:left w:val="none" w:sz="0" w:space="0" w:color="auto"/>
        <w:bottom w:val="none" w:sz="0" w:space="0" w:color="auto"/>
        <w:right w:val="none" w:sz="0" w:space="0" w:color="auto"/>
      </w:divBdr>
      <w:divsChild>
        <w:div w:id="2048991953">
          <w:marLeft w:val="0"/>
          <w:marRight w:val="0"/>
          <w:marTop w:val="0"/>
          <w:marBottom w:val="0"/>
          <w:divBdr>
            <w:top w:val="none" w:sz="0" w:space="0" w:color="auto"/>
            <w:left w:val="none" w:sz="0" w:space="0" w:color="auto"/>
            <w:bottom w:val="none" w:sz="0" w:space="0" w:color="auto"/>
            <w:right w:val="none" w:sz="0" w:space="0" w:color="auto"/>
          </w:divBdr>
        </w:div>
        <w:div w:id="902525845">
          <w:marLeft w:val="0"/>
          <w:marRight w:val="0"/>
          <w:marTop w:val="0"/>
          <w:marBottom w:val="0"/>
          <w:divBdr>
            <w:top w:val="none" w:sz="0" w:space="0" w:color="auto"/>
            <w:left w:val="none" w:sz="0" w:space="0" w:color="auto"/>
            <w:bottom w:val="none" w:sz="0" w:space="0" w:color="auto"/>
            <w:right w:val="none" w:sz="0" w:space="0" w:color="auto"/>
          </w:divBdr>
        </w:div>
        <w:div w:id="1099642019">
          <w:marLeft w:val="0"/>
          <w:marRight w:val="0"/>
          <w:marTop w:val="0"/>
          <w:marBottom w:val="0"/>
          <w:divBdr>
            <w:top w:val="none" w:sz="0" w:space="0" w:color="auto"/>
            <w:left w:val="none" w:sz="0" w:space="0" w:color="auto"/>
            <w:bottom w:val="none" w:sz="0" w:space="0" w:color="auto"/>
            <w:right w:val="none" w:sz="0" w:space="0" w:color="auto"/>
          </w:divBdr>
        </w:div>
        <w:div w:id="1584072484">
          <w:marLeft w:val="0"/>
          <w:marRight w:val="0"/>
          <w:marTop w:val="0"/>
          <w:marBottom w:val="0"/>
          <w:divBdr>
            <w:top w:val="none" w:sz="0" w:space="0" w:color="auto"/>
            <w:left w:val="none" w:sz="0" w:space="0" w:color="auto"/>
            <w:bottom w:val="none" w:sz="0" w:space="0" w:color="auto"/>
            <w:right w:val="none" w:sz="0" w:space="0" w:color="auto"/>
          </w:divBdr>
        </w:div>
        <w:div w:id="1939606156">
          <w:marLeft w:val="0"/>
          <w:marRight w:val="0"/>
          <w:marTop w:val="0"/>
          <w:marBottom w:val="0"/>
          <w:divBdr>
            <w:top w:val="none" w:sz="0" w:space="0" w:color="auto"/>
            <w:left w:val="none" w:sz="0" w:space="0" w:color="auto"/>
            <w:bottom w:val="none" w:sz="0" w:space="0" w:color="auto"/>
            <w:right w:val="none" w:sz="0" w:space="0" w:color="auto"/>
          </w:divBdr>
        </w:div>
        <w:div w:id="438764777">
          <w:marLeft w:val="0"/>
          <w:marRight w:val="0"/>
          <w:marTop w:val="0"/>
          <w:marBottom w:val="0"/>
          <w:divBdr>
            <w:top w:val="none" w:sz="0" w:space="0" w:color="auto"/>
            <w:left w:val="none" w:sz="0" w:space="0" w:color="auto"/>
            <w:bottom w:val="none" w:sz="0" w:space="0" w:color="auto"/>
            <w:right w:val="none" w:sz="0" w:space="0" w:color="auto"/>
          </w:divBdr>
        </w:div>
        <w:div w:id="1442798758">
          <w:marLeft w:val="0"/>
          <w:marRight w:val="0"/>
          <w:marTop w:val="0"/>
          <w:marBottom w:val="0"/>
          <w:divBdr>
            <w:top w:val="none" w:sz="0" w:space="0" w:color="auto"/>
            <w:left w:val="none" w:sz="0" w:space="0" w:color="auto"/>
            <w:bottom w:val="none" w:sz="0" w:space="0" w:color="auto"/>
            <w:right w:val="none" w:sz="0" w:space="0" w:color="auto"/>
          </w:divBdr>
        </w:div>
        <w:div w:id="2117599622">
          <w:marLeft w:val="0"/>
          <w:marRight w:val="0"/>
          <w:marTop w:val="0"/>
          <w:marBottom w:val="0"/>
          <w:divBdr>
            <w:top w:val="none" w:sz="0" w:space="0" w:color="auto"/>
            <w:left w:val="none" w:sz="0" w:space="0" w:color="auto"/>
            <w:bottom w:val="none" w:sz="0" w:space="0" w:color="auto"/>
            <w:right w:val="none" w:sz="0" w:space="0" w:color="auto"/>
          </w:divBdr>
        </w:div>
        <w:div w:id="1979415796">
          <w:marLeft w:val="0"/>
          <w:marRight w:val="0"/>
          <w:marTop w:val="0"/>
          <w:marBottom w:val="0"/>
          <w:divBdr>
            <w:top w:val="none" w:sz="0" w:space="0" w:color="auto"/>
            <w:left w:val="none" w:sz="0" w:space="0" w:color="auto"/>
            <w:bottom w:val="none" w:sz="0" w:space="0" w:color="auto"/>
            <w:right w:val="none" w:sz="0" w:space="0" w:color="auto"/>
          </w:divBdr>
        </w:div>
        <w:div w:id="1103459887">
          <w:marLeft w:val="0"/>
          <w:marRight w:val="0"/>
          <w:marTop w:val="0"/>
          <w:marBottom w:val="0"/>
          <w:divBdr>
            <w:top w:val="none" w:sz="0" w:space="0" w:color="auto"/>
            <w:left w:val="none" w:sz="0" w:space="0" w:color="auto"/>
            <w:bottom w:val="none" w:sz="0" w:space="0" w:color="auto"/>
            <w:right w:val="none" w:sz="0" w:space="0" w:color="auto"/>
          </w:divBdr>
        </w:div>
        <w:div w:id="69356743">
          <w:marLeft w:val="0"/>
          <w:marRight w:val="0"/>
          <w:marTop w:val="0"/>
          <w:marBottom w:val="0"/>
          <w:divBdr>
            <w:top w:val="none" w:sz="0" w:space="0" w:color="auto"/>
            <w:left w:val="none" w:sz="0" w:space="0" w:color="auto"/>
            <w:bottom w:val="none" w:sz="0" w:space="0" w:color="auto"/>
            <w:right w:val="none" w:sz="0" w:space="0" w:color="auto"/>
          </w:divBdr>
        </w:div>
        <w:div w:id="2049983425">
          <w:marLeft w:val="0"/>
          <w:marRight w:val="0"/>
          <w:marTop w:val="0"/>
          <w:marBottom w:val="0"/>
          <w:divBdr>
            <w:top w:val="none" w:sz="0" w:space="0" w:color="auto"/>
            <w:left w:val="none" w:sz="0" w:space="0" w:color="auto"/>
            <w:bottom w:val="none" w:sz="0" w:space="0" w:color="auto"/>
            <w:right w:val="none" w:sz="0" w:space="0" w:color="auto"/>
          </w:divBdr>
        </w:div>
        <w:div w:id="1851991512">
          <w:marLeft w:val="0"/>
          <w:marRight w:val="0"/>
          <w:marTop w:val="0"/>
          <w:marBottom w:val="0"/>
          <w:divBdr>
            <w:top w:val="none" w:sz="0" w:space="0" w:color="auto"/>
            <w:left w:val="none" w:sz="0" w:space="0" w:color="auto"/>
            <w:bottom w:val="none" w:sz="0" w:space="0" w:color="auto"/>
            <w:right w:val="none" w:sz="0" w:space="0" w:color="auto"/>
          </w:divBdr>
        </w:div>
        <w:div w:id="1772628773">
          <w:marLeft w:val="0"/>
          <w:marRight w:val="0"/>
          <w:marTop w:val="0"/>
          <w:marBottom w:val="0"/>
          <w:divBdr>
            <w:top w:val="none" w:sz="0" w:space="0" w:color="auto"/>
            <w:left w:val="none" w:sz="0" w:space="0" w:color="auto"/>
            <w:bottom w:val="none" w:sz="0" w:space="0" w:color="auto"/>
            <w:right w:val="none" w:sz="0" w:space="0" w:color="auto"/>
          </w:divBdr>
        </w:div>
        <w:div w:id="1336764320">
          <w:marLeft w:val="0"/>
          <w:marRight w:val="0"/>
          <w:marTop w:val="0"/>
          <w:marBottom w:val="0"/>
          <w:divBdr>
            <w:top w:val="none" w:sz="0" w:space="0" w:color="auto"/>
            <w:left w:val="none" w:sz="0" w:space="0" w:color="auto"/>
            <w:bottom w:val="none" w:sz="0" w:space="0" w:color="auto"/>
            <w:right w:val="none" w:sz="0" w:space="0" w:color="auto"/>
          </w:divBdr>
        </w:div>
        <w:div w:id="441002580">
          <w:marLeft w:val="0"/>
          <w:marRight w:val="0"/>
          <w:marTop w:val="0"/>
          <w:marBottom w:val="0"/>
          <w:divBdr>
            <w:top w:val="none" w:sz="0" w:space="0" w:color="auto"/>
            <w:left w:val="none" w:sz="0" w:space="0" w:color="auto"/>
            <w:bottom w:val="none" w:sz="0" w:space="0" w:color="auto"/>
            <w:right w:val="none" w:sz="0" w:space="0" w:color="auto"/>
          </w:divBdr>
        </w:div>
        <w:div w:id="1647005586">
          <w:marLeft w:val="0"/>
          <w:marRight w:val="0"/>
          <w:marTop w:val="0"/>
          <w:marBottom w:val="0"/>
          <w:divBdr>
            <w:top w:val="none" w:sz="0" w:space="0" w:color="auto"/>
            <w:left w:val="none" w:sz="0" w:space="0" w:color="auto"/>
            <w:bottom w:val="none" w:sz="0" w:space="0" w:color="auto"/>
            <w:right w:val="none" w:sz="0" w:space="0" w:color="auto"/>
          </w:divBdr>
        </w:div>
        <w:div w:id="1179930709">
          <w:marLeft w:val="0"/>
          <w:marRight w:val="0"/>
          <w:marTop w:val="0"/>
          <w:marBottom w:val="0"/>
          <w:divBdr>
            <w:top w:val="none" w:sz="0" w:space="0" w:color="auto"/>
            <w:left w:val="none" w:sz="0" w:space="0" w:color="auto"/>
            <w:bottom w:val="none" w:sz="0" w:space="0" w:color="auto"/>
            <w:right w:val="none" w:sz="0" w:space="0" w:color="auto"/>
          </w:divBdr>
        </w:div>
        <w:div w:id="2047825553">
          <w:marLeft w:val="0"/>
          <w:marRight w:val="0"/>
          <w:marTop w:val="0"/>
          <w:marBottom w:val="0"/>
          <w:divBdr>
            <w:top w:val="none" w:sz="0" w:space="0" w:color="auto"/>
            <w:left w:val="none" w:sz="0" w:space="0" w:color="auto"/>
            <w:bottom w:val="none" w:sz="0" w:space="0" w:color="auto"/>
            <w:right w:val="none" w:sz="0" w:space="0" w:color="auto"/>
          </w:divBdr>
        </w:div>
        <w:div w:id="412046646">
          <w:marLeft w:val="0"/>
          <w:marRight w:val="0"/>
          <w:marTop w:val="0"/>
          <w:marBottom w:val="0"/>
          <w:divBdr>
            <w:top w:val="none" w:sz="0" w:space="0" w:color="auto"/>
            <w:left w:val="none" w:sz="0" w:space="0" w:color="auto"/>
            <w:bottom w:val="none" w:sz="0" w:space="0" w:color="auto"/>
            <w:right w:val="none" w:sz="0" w:space="0" w:color="auto"/>
          </w:divBdr>
        </w:div>
      </w:divsChild>
    </w:div>
    <w:div w:id="436406482">
      <w:bodyDiv w:val="1"/>
      <w:marLeft w:val="0"/>
      <w:marRight w:val="0"/>
      <w:marTop w:val="0"/>
      <w:marBottom w:val="0"/>
      <w:divBdr>
        <w:top w:val="none" w:sz="0" w:space="0" w:color="auto"/>
        <w:left w:val="none" w:sz="0" w:space="0" w:color="auto"/>
        <w:bottom w:val="none" w:sz="0" w:space="0" w:color="auto"/>
        <w:right w:val="none" w:sz="0" w:space="0" w:color="auto"/>
      </w:divBdr>
      <w:divsChild>
        <w:div w:id="1322352116">
          <w:marLeft w:val="0"/>
          <w:marRight w:val="0"/>
          <w:marTop w:val="0"/>
          <w:marBottom w:val="0"/>
          <w:divBdr>
            <w:top w:val="none" w:sz="0" w:space="0" w:color="auto"/>
            <w:left w:val="none" w:sz="0" w:space="0" w:color="auto"/>
            <w:bottom w:val="none" w:sz="0" w:space="0" w:color="auto"/>
            <w:right w:val="none" w:sz="0" w:space="0" w:color="auto"/>
          </w:divBdr>
        </w:div>
        <w:div w:id="846793545">
          <w:marLeft w:val="0"/>
          <w:marRight w:val="0"/>
          <w:marTop w:val="0"/>
          <w:marBottom w:val="0"/>
          <w:divBdr>
            <w:top w:val="none" w:sz="0" w:space="0" w:color="auto"/>
            <w:left w:val="none" w:sz="0" w:space="0" w:color="auto"/>
            <w:bottom w:val="none" w:sz="0" w:space="0" w:color="auto"/>
            <w:right w:val="none" w:sz="0" w:space="0" w:color="auto"/>
          </w:divBdr>
        </w:div>
        <w:div w:id="1917671264">
          <w:marLeft w:val="0"/>
          <w:marRight w:val="0"/>
          <w:marTop w:val="0"/>
          <w:marBottom w:val="0"/>
          <w:divBdr>
            <w:top w:val="none" w:sz="0" w:space="0" w:color="auto"/>
            <w:left w:val="none" w:sz="0" w:space="0" w:color="auto"/>
            <w:bottom w:val="none" w:sz="0" w:space="0" w:color="auto"/>
            <w:right w:val="none" w:sz="0" w:space="0" w:color="auto"/>
          </w:divBdr>
        </w:div>
        <w:div w:id="477114160">
          <w:marLeft w:val="0"/>
          <w:marRight w:val="0"/>
          <w:marTop w:val="0"/>
          <w:marBottom w:val="0"/>
          <w:divBdr>
            <w:top w:val="none" w:sz="0" w:space="0" w:color="auto"/>
            <w:left w:val="none" w:sz="0" w:space="0" w:color="auto"/>
            <w:bottom w:val="none" w:sz="0" w:space="0" w:color="auto"/>
            <w:right w:val="none" w:sz="0" w:space="0" w:color="auto"/>
          </w:divBdr>
        </w:div>
        <w:div w:id="1780952964">
          <w:marLeft w:val="0"/>
          <w:marRight w:val="0"/>
          <w:marTop w:val="0"/>
          <w:marBottom w:val="0"/>
          <w:divBdr>
            <w:top w:val="none" w:sz="0" w:space="0" w:color="auto"/>
            <w:left w:val="none" w:sz="0" w:space="0" w:color="auto"/>
            <w:bottom w:val="none" w:sz="0" w:space="0" w:color="auto"/>
            <w:right w:val="none" w:sz="0" w:space="0" w:color="auto"/>
          </w:divBdr>
        </w:div>
        <w:div w:id="1672676364">
          <w:marLeft w:val="0"/>
          <w:marRight w:val="0"/>
          <w:marTop w:val="0"/>
          <w:marBottom w:val="0"/>
          <w:divBdr>
            <w:top w:val="none" w:sz="0" w:space="0" w:color="auto"/>
            <w:left w:val="none" w:sz="0" w:space="0" w:color="auto"/>
            <w:bottom w:val="none" w:sz="0" w:space="0" w:color="auto"/>
            <w:right w:val="none" w:sz="0" w:space="0" w:color="auto"/>
          </w:divBdr>
        </w:div>
        <w:div w:id="1201280101">
          <w:marLeft w:val="0"/>
          <w:marRight w:val="0"/>
          <w:marTop w:val="0"/>
          <w:marBottom w:val="0"/>
          <w:divBdr>
            <w:top w:val="none" w:sz="0" w:space="0" w:color="auto"/>
            <w:left w:val="none" w:sz="0" w:space="0" w:color="auto"/>
            <w:bottom w:val="none" w:sz="0" w:space="0" w:color="auto"/>
            <w:right w:val="none" w:sz="0" w:space="0" w:color="auto"/>
          </w:divBdr>
        </w:div>
        <w:div w:id="2142838688">
          <w:marLeft w:val="0"/>
          <w:marRight w:val="0"/>
          <w:marTop w:val="0"/>
          <w:marBottom w:val="0"/>
          <w:divBdr>
            <w:top w:val="none" w:sz="0" w:space="0" w:color="auto"/>
            <w:left w:val="none" w:sz="0" w:space="0" w:color="auto"/>
            <w:bottom w:val="none" w:sz="0" w:space="0" w:color="auto"/>
            <w:right w:val="none" w:sz="0" w:space="0" w:color="auto"/>
          </w:divBdr>
        </w:div>
        <w:div w:id="1406143060">
          <w:marLeft w:val="0"/>
          <w:marRight w:val="0"/>
          <w:marTop w:val="0"/>
          <w:marBottom w:val="0"/>
          <w:divBdr>
            <w:top w:val="none" w:sz="0" w:space="0" w:color="auto"/>
            <w:left w:val="none" w:sz="0" w:space="0" w:color="auto"/>
            <w:bottom w:val="none" w:sz="0" w:space="0" w:color="auto"/>
            <w:right w:val="none" w:sz="0" w:space="0" w:color="auto"/>
          </w:divBdr>
        </w:div>
        <w:div w:id="1246038134">
          <w:marLeft w:val="0"/>
          <w:marRight w:val="0"/>
          <w:marTop w:val="0"/>
          <w:marBottom w:val="0"/>
          <w:divBdr>
            <w:top w:val="none" w:sz="0" w:space="0" w:color="auto"/>
            <w:left w:val="none" w:sz="0" w:space="0" w:color="auto"/>
            <w:bottom w:val="none" w:sz="0" w:space="0" w:color="auto"/>
            <w:right w:val="none" w:sz="0" w:space="0" w:color="auto"/>
          </w:divBdr>
        </w:div>
      </w:divsChild>
    </w:div>
    <w:div w:id="442459598">
      <w:bodyDiv w:val="1"/>
      <w:marLeft w:val="0"/>
      <w:marRight w:val="0"/>
      <w:marTop w:val="0"/>
      <w:marBottom w:val="0"/>
      <w:divBdr>
        <w:top w:val="none" w:sz="0" w:space="0" w:color="auto"/>
        <w:left w:val="none" w:sz="0" w:space="0" w:color="auto"/>
        <w:bottom w:val="none" w:sz="0" w:space="0" w:color="auto"/>
        <w:right w:val="none" w:sz="0" w:space="0" w:color="auto"/>
      </w:divBdr>
      <w:divsChild>
        <w:div w:id="1529101298">
          <w:marLeft w:val="0"/>
          <w:marRight w:val="0"/>
          <w:marTop w:val="0"/>
          <w:marBottom w:val="0"/>
          <w:divBdr>
            <w:top w:val="none" w:sz="0" w:space="0" w:color="auto"/>
            <w:left w:val="none" w:sz="0" w:space="0" w:color="auto"/>
            <w:bottom w:val="none" w:sz="0" w:space="0" w:color="auto"/>
            <w:right w:val="none" w:sz="0" w:space="0" w:color="auto"/>
          </w:divBdr>
        </w:div>
        <w:div w:id="1531918119">
          <w:marLeft w:val="0"/>
          <w:marRight w:val="0"/>
          <w:marTop w:val="0"/>
          <w:marBottom w:val="0"/>
          <w:divBdr>
            <w:top w:val="none" w:sz="0" w:space="0" w:color="auto"/>
            <w:left w:val="none" w:sz="0" w:space="0" w:color="auto"/>
            <w:bottom w:val="none" w:sz="0" w:space="0" w:color="auto"/>
            <w:right w:val="none" w:sz="0" w:space="0" w:color="auto"/>
          </w:divBdr>
        </w:div>
        <w:div w:id="1553268831">
          <w:marLeft w:val="0"/>
          <w:marRight w:val="0"/>
          <w:marTop w:val="0"/>
          <w:marBottom w:val="0"/>
          <w:divBdr>
            <w:top w:val="none" w:sz="0" w:space="0" w:color="auto"/>
            <w:left w:val="none" w:sz="0" w:space="0" w:color="auto"/>
            <w:bottom w:val="none" w:sz="0" w:space="0" w:color="auto"/>
            <w:right w:val="none" w:sz="0" w:space="0" w:color="auto"/>
          </w:divBdr>
        </w:div>
        <w:div w:id="1426220687">
          <w:marLeft w:val="0"/>
          <w:marRight w:val="0"/>
          <w:marTop w:val="0"/>
          <w:marBottom w:val="0"/>
          <w:divBdr>
            <w:top w:val="none" w:sz="0" w:space="0" w:color="auto"/>
            <w:left w:val="none" w:sz="0" w:space="0" w:color="auto"/>
            <w:bottom w:val="none" w:sz="0" w:space="0" w:color="auto"/>
            <w:right w:val="none" w:sz="0" w:space="0" w:color="auto"/>
          </w:divBdr>
        </w:div>
        <w:div w:id="352999726">
          <w:marLeft w:val="0"/>
          <w:marRight w:val="0"/>
          <w:marTop w:val="0"/>
          <w:marBottom w:val="0"/>
          <w:divBdr>
            <w:top w:val="none" w:sz="0" w:space="0" w:color="auto"/>
            <w:left w:val="none" w:sz="0" w:space="0" w:color="auto"/>
            <w:bottom w:val="none" w:sz="0" w:space="0" w:color="auto"/>
            <w:right w:val="none" w:sz="0" w:space="0" w:color="auto"/>
          </w:divBdr>
        </w:div>
        <w:div w:id="1653951570">
          <w:marLeft w:val="0"/>
          <w:marRight w:val="0"/>
          <w:marTop w:val="0"/>
          <w:marBottom w:val="0"/>
          <w:divBdr>
            <w:top w:val="none" w:sz="0" w:space="0" w:color="auto"/>
            <w:left w:val="none" w:sz="0" w:space="0" w:color="auto"/>
            <w:bottom w:val="none" w:sz="0" w:space="0" w:color="auto"/>
            <w:right w:val="none" w:sz="0" w:space="0" w:color="auto"/>
          </w:divBdr>
        </w:div>
        <w:div w:id="268708795">
          <w:marLeft w:val="0"/>
          <w:marRight w:val="0"/>
          <w:marTop w:val="0"/>
          <w:marBottom w:val="0"/>
          <w:divBdr>
            <w:top w:val="none" w:sz="0" w:space="0" w:color="auto"/>
            <w:left w:val="none" w:sz="0" w:space="0" w:color="auto"/>
            <w:bottom w:val="none" w:sz="0" w:space="0" w:color="auto"/>
            <w:right w:val="none" w:sz="0" w:space="0" w:color="auto"/>
          </w:divBdr>
        </w:div>
        <w:div w:id="739602190">
          <w:marLeft w:val="0"/>
          <w:marRight w:val="0"/>
          <w:marTop w:val="0"/>
          <w:marBottom w:val="0"/>
          <w:divBdr>
            <w:top w:val="none" w:sz="0" w:space="0" w:color="auto"/>
            <w:left w:val="none" w:sz="0" w:space="0" w:color="auto"/>
            <w:bottom w:val="none" w:sz="0" w:space="0" w:color="auto"/>
            <w:right w:val="none" w:sz="0" w:space="0" w:color="auto"/>
          </w:divBdr>
        </w:div>
        <w:div w:id="227543663">
          <w:marLeft w:val="0"/>
          <w:marRight w:val="0"/>
          <w:marTop w:val="0"/>
          <w:marBottom w:val="0"/>
          <w:divBdr>
            <w:top w:val="none" w:sz="0" w:space="0" w:color="auto"/>
            <w:left w:val="none" w:sz="0" w:space="0" w:color="auto"/>
            <w:bottom w:val="none" w:sz="0" w:space="0" w:color="auto"/>
            <w:right w:val="none" w:sz="0" w:space="0" w:color="auto"/>
          </w:divBdr>
        </w:div>
        <w:div w:id="1241866501">
          <w:marLeft w:val="0"/>
          <w:marRight w:val="0"/>
          <w:marTop w:val="0"/>
          <w:marBottom w:val="0"/>
          <w:divBdr>
            <w:top w:val="none" w:sz="0" w:space="0" w:color="auto"/>
            <w:left w:val="none" w:sz="0" w:space="0" w:color="auto"/>
            <w:bottom w:val="none" w:sz="0" w:space="0" w:color="auto"/>
            <w:right w:val="none" w:sz="0" w:space="0" w:color="auto"/>
          </w:divBdr>
        </w:div>
        <w:div w:id="482622355">
          <w:marLeft w:val="0"/>
          <w:marRight w:val="0"/>
          <w:marTop w:val="0"/>
          <w:marBottom w:val="0"/>
          <w:divBdr>
            <w:top w:val="none" w:sz="0" w:space="0" w:color="auto"/>
            <w:left w:val="none" w:sz="0" w:space="0" w:color="auto"/>
            <w:bottom w:val="none" w:sz="0" w:space="0" w:color="auto"/>
            <w:right w:val="none" w:sz="0" w:space="0" w:color="auto"/>
          </w:divBdr>
        </w:div>
        <w:div w:id="376783944">
          <w:marLeft w:val="0"/>
          <w:marRight w:val="0"/>
          <w:marTop w:val="0"/>
          <w:marBottom w:val="0"/>
          <w:divBdr>
            <w:top w:val="none" w:sz="0" w:space="0" w:color="auto"/>
            <w:left w:val="none" w:sz="0" w:space="0" w:color="auto"/>
            <w:bottom w:val="none" w:sz="0" w:space="0" w:color="auto"/>
            <w:right w:val="none" w:sz="0" w:space="0" w:color="auto"/>
          </w:divBdr>
        </w:div>
        <w:div w:id="214051112">
          <w:marLeft w:val="0"/>
          <w:marRight w:val="0"/>
          <w:marTop w:val="0"/>
          <w:marBottom w:val="0"/>
          <w:divBdr>
            <w:top w:val="none" w:sz="0" w:space="0" w:color="auto"/>
            <w:left w:val="none" w:sz="0" w:space="0" w:color="auto"/>
            <w:bottom w:val="none" w:sz="0" w:space="0" w:color="auto"/>
            <w:right w:val="none" w:sz="0" w:space="0" w:color="auto"/>
          </w:divBdr>
        </w:div>
        <w:div w:id="176963384">
          <w:marLeft w:val="0"/>
          <w:marRight w:val="0"/>
          <w:marTop w:val="0"/>
          <w:marBottom w:val="0"/>
          <w:divBdr>
            <w:top w:val="none" w:sz="0" w:space="0" w:color="auto"/>
            <w:left w:val="none" w:sz="0" w:space="0" w:color="auto"/>
            <w:bottom w:val="none" w:sz="0" w:space="0" w:color="auto"/>
            <w:right w:val="none" w:sz="0" w:space="0" w:color="auto"/>
          </w:divBdr>
        </w:div>
        <w:div w:id="1448309298">
          <w:marLeft w:val="0"/>
          <w:marRight w:val="0"/>
          <w:marTop w:val="0"/>
          <w:marBottom w:val="0"/>
          <w:divBdr>
            <w:top w:val="none" w:sz="0" w:space="0" w:color="auto"/>
            <w:left w:val="none" w:sz="0" w:space="0" w:color="auto"/>
            <w:bottom w:val="none" w:sz="0" w:space="0" w:color="auto"/>
            <w:right w:val="none" w:sz="0" w:space="0" w:color="auto"/>
          </w:divBdr>
        </w:div>
        <w:div w:id="34081458">
          <w:marLeft w:val="0"/>
          <w:marRight w:val="0"/>
          <w:marTop w:val="0"/>
          <w:marBottom w:val="0"/>
          <w:divBdr>
            <w:top w:val="none" w:sz="0" w:space="0" w:color="auto"/>
            <w:left w:val="none" w:sz="0" w:space="0" w:color="auto"/>
            <w:bottom w:val="none" w:sz="0" w:space="0" w:color="auto"/>
            <w:right w:val="none" w:sz="0" w:space="0" w:color="auto"/>
          </w:divBdr>
        </w:div>
        <w:div w:id="1189174744">
          <w:marLeft w:val="0"/>
          <w:marRight w:val="0"/>
          <w:marTop w:val="0"/>
          <w:marBottom w:val="0"/>
          <w:divBdr>
            <w:top w:val="none" w:sz="0" w:space="0" w:color="auto"/>
            <w:left w:val="none" w:sz="0" w:space="0" w:color="auto"/>
            <w:bottom w:val="none" w:sz="0" w:space="0" w:color="auto"/>
            <w:right w:val="none" w:sz="0" w:space="0" w:color="auto"/>
          </w:divBdr>
        </w:div>
        <w:div w:id="1081683358">
          <w:marLeft w:val="0"/>
          <w:marRight w:val="0"/>
          <w:marTop w:val="0"/>
          <w:marBottom w:val="0"/>
          <w:divBdr>
            <w:top w:val="none" w:sz="0" w:space="0" w:color="auto"/>
            <w:left w:val="none" w:sz="0" w:space="0" w:color="auto"/>
            <w:bottom w:val="none" w:sz="0" w:space="0" w:color="auto"/>
            <w:right w:val="none" w:sz="0" w:space="0" w:color="auto"/>
          </w:divBdr>
        </w:div>
        <w:div w:id="784735664">
          <w:marLeft w:val="0"/>
          <w:marRight w:val="0"/>
          <w:marTop w:val="0"/>
          <w:marBottom w:val="0"/>
          <w:divBdr>
            <w:top w:val="none" w:sz="0" w:space="0" w:color="auto"/>
            <w:left w:val="none" w:sz="0" w:space="0" w:color="auto"/>
            <w:bottom w:val="none" w:sz="0" w:space="0" w:color="auto"/>
            <w:right w:val="none" w:sz="0" w:space="0" w:color="auto"/>
          </w:divBdr>
        </w:div>
        <w:div w:id="80611442">
          <w:marLeft w:val="0"/>
          <w:marRight w:val="0"/>
          <w:marTop w:val="0"/>
          <w:marBottom w:val="0"/>
          <w:divBdr>
            <w:top w:val="none" w:sz="0" w:space="0" w:color="auto"/>
            <w:left w:val="none" w:sz="0" w:space="0" w:color="auto"/>
            <w:bottom w:val="none" w:sz="0" w:space="0" w:color="auto"/>
            <w:right w:val="none" w:sz="0" w:space="0" w:color="auto"/>
          </w:divBdr>
        </w:div>
        <w:div w:id="207690920">
          <w:marLeft w:val="0"/>
          <w:marRight w:val="0"/>
          <w:marTop w:val="0"/>
          <w:marBottom w:val="0"/>
          <w:divBdr>
            <w:top w:val="none" w:sz="0" w:space="0" w:color="auto"/>
            <w:left w:val="none" w:sz="0" w:space="0" w:color="auto"/>
            <w:bottom w:val="none" w:sz="0" w:space="0" w:color="auto"/>
            <w:right w:val="none" w:sz="0" w:space="0" w:color="auto"/>
          </w:divBdr>
        </w:div>
        <w:div w:id="1507400413">
          <w:marLeft w:val="0"/>
          <w:marRight w:val="0"/>
          <w:marTop w:val="0"/>
          <w:marBottom w:val="0"/>
          <w:divBdr>
            <w:top w:val="none" w:sz="0" w:space="0" w:color="auto"/>
            <w:left w:val="none" w:sz="0" w:space="0" w:color="auto"/>
            <w:bottom w:val="none" w:sz="0" w:space="0" w:color="auto"/>
            <w:right w:val="none" w:sz="0" w:space="0" w:color="auto"/>
          </w:divBdr>
        </w:div>
        <w:div w:id="848444305">
          <w:marLeft w:val="0"/>
          <w:marRight w:val="0"/>
          <w:marTop w:val="0"/>
          <w:marBottom w:val="0"/>
          <w:divBdr>
            <w:top w:val="none" w:sz="0" w:space="0" w:color="auto"/>
            <w:left w:val="none" w:sz="0" w:space="0" w:color="auto"/>
            <w:bottom w:val="none" w:sz="0" w:space="0" w:color="auto"/>
            <w:right w:val="none" w:sz="0" w:space="0" w:color="auto"/>
          </w:divBdr>
        </w:div>
        <w:div w:id="1380324992">
          <w:marLeft w:val="0"/>
          <w:marRight w:val="0"/>
          <w:marTop w:val="0"/>
          <w:marBottom w:val="0"/>
          <w:divBdr>
            <w:top w:val="none" w:sz="0" w:space="0" w:color="auto"/>
            <w:left w:val="none" w:sz="0" w:space="0" w:color="auto"/>
            <w:bottom w:val="none" w:sz="0" w:space="0" w:color="auto"/>
            <w:right w:val="none" w:sz="0" w:space="0" w:color="auto"/>
          </w:divBdr>
        </w:div>
        <w:div w:id="891964700">
          <w:marLeft w:val="0"/>
          <w:marRight w:val="0"/>
          <w:marTop w:val="0"/>
          <w:marBottom w:val="0"/>
          <w:divBdr>
            <w:top w:val="none" w:sz="0" w:space="0" w:color="auto"/>
            <w:left w:val="none" w:sz="0" w:space="0" w:color="auto"/>
            <w:bottom w:val="none" w:sz="0" w:space="0" w:color="auto"/>
            <w:right w:val="none" w:sz="0" w:space="0" w:color="auto"/>
          </w:divBdr>
        </w:div>
        <w:div w:id="1128008034">
          <w:marLeft w:val="0"/>
          <w:marRight w:val="0"/>
          <w:marTop w:val="0"/>
          <w:marBottom w:val="0"/>
          <w:divBdr>
            <w:top w:val="none" w:sz="0" w:space="0" w:color="auto"/>
            <w:left w:val="none" w:sz="0" w:space="0" w:color="auto"/>
            <w:bottom w:val="none" w:sz="0" w:space="0" w:color="auto"/>
            <w:right w:val="none" w:sz="0" w:space="0" w:color="auto"/>
          </w:divBdr>
        </w:div>
        <w:div w:id="1992051907">
          <w:marLeft w:val="0"/>
          <w:marRight w:val="0"/>
          <w:marTop w:val="0"/>
          <w:marBottom w:val="0"/>
          <w:divBdr>
            <w:top w:val="none" w:sz="0" w:space="0" w:color="auto"/>
            <w:left w:val="none" w:sz="0" w:space="0" w:color="auto"/>
            <w:bottom w:val="none" w:sz="0" w:space="0" w:color="auto"/>
            <w:right w:val="none" w:sz="0" w:space="0" w:color="auto"/>
          </w:divBdr>
        </w:div>
        <w:div w:id="2014650046">
          <w:marLeft w:val="0"/>
          <w:marRight w:val="0"/>
          <w:marTop w:val="0"/>
          <w:marBottom w:val="0"/>
          <w:divBdr>
            <w:top w:val="none" w:sz="0" w:space="0" w:color="auto"/>
            <w:left w:val="none" w:sz="0" w:space="0" w:color="auto"/>
            <w:bottom w:val="none" w:sz="0" w:space="0" w:color="auto"/>
            <w:right w:val="none" w:sz="0" w:space="0" w:color="auto"/>
          </w:divBdr>
        </w:div>
        <w:div w:id="2079208917">
          <w:marLeft w:val="0"/>
          <w:marRight w:val="0"/>
          <w:marTop w:val="0"/>
          <w:marBottom w:val="0"/>
          <w:divBdr>
            <w:top w:val="none" w:sz="0" w:space="0" w:color="auto"/>
            <w:left w:val="none" w:sz="0" w:space="0" w:color="auto"/>
            <w:bottom w:val="none" w:sz="0" w:space="0" w:color="auto"/>
            <w:right w:val="none" w:sz="0" w:space="0" w:color="auto"/>
          </w:divBdr>
        </w:div>
        <w:div w:id="1408305434">
          <w:marLeft w:val="0"/>
          <w:marRight w:val="0"/>
          <w:marTop w:val="0"/>
          <w:marBottom w:val="0"/>
          <w:divBdr>
            <w:top w:val="none" w:sz="0" w:space="0" w:color="auto"/>
            <w:left w:val="none" w:sz="0" w:space="0" w:color="auto"/>
            <w:bottom w:val="none" w:sz="0" w:space="0" w:color="auto"/>
            <w:right w:val="none" w:sz="0" w:space="0" w:color="auto"/>
          </w:divBdr>
        </w:div>
        <w:div w:id="768702708">
          <w:marLeft w:val="0"/>
          <w:marRight w:val="0"/>
          <w:marTop w:val="0"/>
          <w:marBottom w:val="0"/>
          <w:divBdr>
            <w:top w:val="none" w:sz="0" w:space="0" w:color="auto"/>
            <w:left w:val="none" w:sz="0" w:space="0" w:color="auto"/>
            <w:bottom w:val="none" w:sz="0" w:space="0" w:color="auto"/>
            <w:right w:val="none" w:sz="0" w:space="0" w:color="auto"/>
          </w:divBdr>
        </w:div>
        <w:div w:id="1169784443">
          <w:marLeft w:val="0"/>
          <w:marRight w:val="0"/>
          <w:marTop w:val="0"/>
          <w:marBottom w:val="0"/>
          <w:divBdr>
            <w:top w:val="none" w:sz="0" w:space="0" w:color="auto"/>
            <w:left w:val="none" w:sz="0" w:space="0" w:color="auto"/>
            <w:bottom w:val="none" w:sz="0" w:space="0" w:color="auto"/>
            <w:right w:val="none" w:sz="0" w:space="0" w:color="auto"/>
          </w:divBdr>
        </w:div>
        <w:div w:id="1634211513">
          <w:marLeft w:val="0"/>
          <w:marRight w:val="0"/>
          <w:marTop w:val="0"/>
          <w:marBottom w:val="0"/>
          <w:divBdr>
            <w:top w:val="none" w:sz="0" w:space="0" w:color="auto"/>
            <w:left w:val="none" w:sz="0" w:space="0" w:color="auto"/>
            <w:bottom w:val="none" w:sz="0" w:space="0" w:color="auto"/>
            <w:right w:val="none" w:sz="0" w:space="0" w:color="auto"/>
          </w:divBdr>
        </w:div>
        <w:div w:id="1377393120">
          <w:marLeft w:val="0"/>
          <w:marRight w:val="0"/>
          <w:marTop w:val="0"/>
          <w:marBottom w:val="0"/>
          <w:divBdr>
            <w:top w:val="none" w:sz="0" w:space="0" w:color="auto"/>
            <w:left w:val="none" w:sz="0" w:space="0" w:color="auto"/>
            <w:bottom w:val="none" w:sz="0" w:space="0" w:color="auto"/>
            <w:right w:val="none" w:sz="0" w:space="0" w:color="auto"/>
          </w:divBdr>
        </w:div>
        <w:div w:id="79105437">
          <w:marLeft w:val="0"/>
          <w:marRight w:val="0"/>
          <w:marTop w:val="0"/>
          <w:marBottom w:val="0"/>
          <w:divBdr>
            <w:top w:val="none" w:sz="0" w:space="0" w:color="auto"/>
            <w:left w:val="none" w:sz="0" w:space="0" w:color="auto"/>
            <w:bottom w:val="none" w:sz="0" w:space="0" w:color="auto"/>
            <w:right w:val="none" w:sz="0" w:space="0" w:color="auto"/>
          </w:divBdr>
        </w:div>
        <w:div w:id="1133211246">
          <w:marLeft w:val="0"/>
          <w:marRight w:val="0"/>
          <w:marTop w:val="0"/>
          <w:marBottom w:val="0"/>
          <w:divBdr>
            <w:top w:val="none" w:sz="0" w:space="0" w:color="auto"/>
            <w:left w:val="none" w:sz="0" w:space="0" w:color="auto"/>
            <w:bottom w:val="none" w:sz="0" w:space="0" w:color="auto"/>
            <w:right w:val="none" w:sz="0" w:space="0" w:color="auto"/>
          </w:divBdr>
        </w:div>
        <w:div w:id="229391837">
          <w:marLeft w:val="0"/>
          <w:marRight w:val="0"/>
          <w:marTop w:val="0"/>
          <w:marBottom w:val="0"/>
          <w:divBdr>
            <w:top w:val="none" w:sz="0" w:space="0" w:color="auto"/>
            <w:left w:val="none" w:sz="0" w:space="0" w:color="auto"/>
            <w:bottom w:val="none" w:sz="0" w:space="0" w:color="auto"/>
            <w:right w:val="none" w:sz="0" w:space="0" w:color="auto"/>
          </w:divBdr>
        </w:div>
        <w:div w:id="1460100662">
          <w:marLeft w:val="0"/>
          <w:marRight w:val="0"/>
          <w:marTop w:val="0"/>
          <w:marBottom w:val="0"/>
          <w:divBdr>
            <w:top w:val="none" w:sz="0" w:space="0" w:color="auto"/>
            <w:left w:val="none" w:sz="0" w:space="0" w:color="auto"/>
            <w:bottom w:val="none" w:sz="0" w:space="0" w:color="auto"/>
            <w:right w:val="none" w:sz="0" w:space="0" w:color="auto"/>
          </w:divBdr>
        </w:div>
        <w:div w:id="1649556944">
          <w:marLeft w:val="0"/>
          <w:marRight w:val="0"/>
          <w:marTop w:val="0"/>
          <w:marBottom w:val="0"/>
          <w:divBdr>
            <w:top w:val="none" w:sz="0" w:space="0" w:color="auto"/>
            <w:left w:val="none" w:sz="0" w:space="0" w:color="auto"/>
            <w:bottom w:val="none" w:sz="0" w:space="0" w:color="auto"/>
            <w:right w:val="none" w:sz="0" w:space="0" w:color="auto"/>
          </w:divBdr>
        </w:div>
        <w:div w:id="1692490144">
          <w:marLeft w:val="0"/>
          <w:marRight w:val="0"/>
          <w:marTop w:val="0"/>
          <w:marBottom w:val="0"/>
          <w:divBdr>
            <w:top w:val="none" w:sz="0" w:space="0" w:color="auto"/>
            <w:left w:val="none" w:sz="0" w:space="0" w:color="auto"/>
            <w:bottom w:val="none" w:sz="0" w:space="0" w:color="auto"/>
            <w:right w:val="none" w:sz="0" w:space="0" w:color="auto"/>
          </w:divBdr>
        </w:div>
        <w:div w:id="1772163535">
          <w:marLeft w:val="0"/>
          <w:marRight w:val="0"/>
          <w:marTop w:val="0"/>
          <w:marBottom w:val="0"/>
          <w:divBdr>
            <w:top w:val="none" w:sz="0" w:space="0" w:color="auto"/>
            <w:left w:val="none" w:sz="0" w:space="0" w:color="auto"/>
            <w:bottom w:val="none" w:sz="0" w:space="0" w:color="auto"/>
            <w:right w:val="none" w:sz="0" w:space="0" w:color="auto"/>
          </w:divBdr>
        </w:div>
        <w:div w:id="916673133">
          <w:marLeft w:val="0"/>
          <w:marRight w:val="0"/>
          <w:marTop w:val="0"/>
          <w:marBottom w:val="0"/>
          <w:divBdr>
            <w:top w:val="none" w:sz="0" w:space="0" w:color="auto"/>
            <w:left w:val="none" w:sz="0" w:space="0" w:color="auto"/>
            <w:bottom w:val="none" w:sz="0" w:space="0" w:color="auto"/>
            <w:right w:val="none" w:sz="0" w:space="0" w:color="auto"/>
          </w:divBdr>
        </w:div>
        <w:div w:id="1330064792">
          <w:marLeft w:val="0"/>
          <w:marRight w:val="0"/>
          <w:marTop w:val="0"/>
          <w:marBottom w:val="0"/>
          <w:divBdr>
            <w:top w:val="none" w:sz="0" w:space="0" w:color="auto"/>
            <w:left w:val="none" w:sz="0" w:space="0" w:color="auto"/>
            <w:bottom w:val="none" w:sz="0" w:space="0" w:color="auto"/>
            <w:right w:val="none" w:sz="0" w:space="0" w:color="auto"/>
          </w:divBdr>
        </w:div>
        <w:div w:id="877474636">
          <w:marLeft w:val="0"/>
          <w:marRight w:val="0"/>
          <w:marTop w:val="0"/>
          <w:marBottom w:val="0"/>
          <w:divBdr>
            <w:top w:val="none" w:sz="0" w:space="0" w:color="auto"/>
            <w:left w:val="none" w:sz="0" w:space="0" w:color="auto"/>
            <w:bottom w:val="none" w:sz="0" w:space="0" w:color="auto"/>
            <w:right w:val="none" w:sz="0" w:space="0" w:color="auto"/>
          </w:divBdr>
        </w:div>
        <w:div w:id="1928076219">
          <w:marLeft w:val="0"/>
          <w:marRight w:val="0"/>
          <w:marTop w:val="0"/>
          <w:marBottom w:val="0"/>
          <w:divBdr>
            <w:top w:val="none" w:sz="0" w:space="0" w:color="auto"/>
            <w:left w:val="none" w:sz="0" w:space="0" w:color="auto"/>
            <w:bottom w:val="none" w:sz="0" w:space="0" w:color="auto"/>
            <w:right w:val="none" w:sz="0" w:space="0" w:color="auto"/>
          </w:divBdr>
        </w:div>
        <w:div w:id="1895044507">
          <w:marLeft w:val="0"/>
          <w:marRight w:val="0"/>
          <w:marTop w:val="0"/>
          <w:marBottom w:val="0"/>
          <w:divBdr>
            <w:top w:val="none" w:sz="0" w:space="0" w:color="auto"/>
            <w:left w:val="none" w:sz="0" w:space="0" w:color="auto"/>
            <w:bottom w:val="none" w:sz="0" w:space="0" w:color="auto"/>
            <w:right w:val="none" w:sz="0" w:space="0" w:color="auto"/>
          </w:divBdr>
        </w:div>
        <w:div w:id="1960186373">
          <w:marLeft w:val="0"/>
          <w:marRight w:val="0"/>
          <w:marTop w:val="0"/>
          <w:marBottom w:val="0"/>
          <w:divBdr>
            <w:top w:val="none" w:sz="0" w:space="0" w:color="auto"/>
            <w:left w:val="none" w:sz="0" w:space="0" w:color="auto"/>
            <w:bottom w:val="none" w:sz="0" w:space="0" w:color="auto"/>
            <w:right w:val="none" w:sz="0" w:space="0" w:color="auto"/>
          </w:divBdr>
        </w:div>
        <w:div w:id="1252353761">
          <w:marLeft w:val="0"/>
          <w:marRight w:val="0"/>
          <w:marTop w:val="0"/>
          <w:marBottom w:val="0"/>
          <w:divBdr>
            <w:top w:val="none" w:sz="0" w:space="0" w:color="auto"/>
            <w:left w:val="none" w:sz="0" w:space="0" w:color="auto"/>
            <w:bottom w:val="none" w:sz="0" w:space="0" w:color="auto"/>
            <w:right w:val="none" w:sz="0" w:space="0" w:color="auto"/>
          </w:divBdr>
        </w:div>
        <w:div w:id="1665622510">
          <w:marLeft w:val="0"/>
          <w:marRight w:val="0"/>
          <w:marTop w:val="0"/>
          <w:marBottom w:val="0"/>
          <w:divBdr>
            <w:top w:val="none" w:sz="0" w:space="0" w:color="auto"/>
            <w:left w:val="none" w:sz="0" w:space="0" w:color="auto"/>
            <w:bottom w:val="none" w:sz="0" w:space="0" w:color="auto"/>
            <w:right w:val="none" w:sz="0" w:space="0" w:color="auto"/>
          </w:divBdr>
        </w:div>
        <w:div w:id="2138331994">
          <w:marLeft w:val="0"/>
          <w:marRight w:val="0"/>
          <w:marTop w:val="0"/>
          <w:marBottom w:val="0"/>
          <w:divBdr>
            <w:top w:val="none" w:sz="0" w:space="0" w:color="auto"/>
            <w:left w:val="none" w:sz="0" w:space="0" w:color="auto"/>
            <w:bottom w:val="none" w:sz="0" w:space="0" w:color="auto"/>
            <w:right w:val="none" w:sz="0" w:space="0" w:color="auto"/>
          </w:divBdr>
        </w:div>
        <w:div w:id="589238850">
          <w:marLeft w:val="0"/>
          <w:marRight w:val="0"/>
          <w:marTop w:val="0"/>
          <w:marBottom w:val="0"/>
          <w:divBdr>
            <w:top w:val="none" w:sz="0" w:space="0" w:color="auto"/>
            <w:left w:val="none" w:sz="0" w:space="0" w:color="auto"/>
            <w:bottom w:val="none" w:sz="0" w:space="0" w:color="auto"/>
            <w:right w:val="none" w:sz="0" w:space="0" w:color="auto"/>
          </w:divBdr>
        </w:div>
        <w:div w:id="231425006">
          <w:marLeft w:val="0"/>
          <w:marRight w:val="0"/>
          <w:marTop w:val="0"/>
          <w:marBottom w:val="0"/>
          <w:divBdr>
            <w:top w:val="none" w:sz="0" w:space="0" w:color="auto"/>
            <w:left w:val="none" w:sz="0" w:space="0" w:color="auto"/>
            <w:bottom w:val="none" w:sz="0" w:space="0" w:color="auto"/>
            <w:right w:val="none" w:sz="0" w:space="0" w:color="auto"/>
          </w:divBdr>
        </w:div>
        <w:div w:id="776026200">
          <w:marLeft w:val="0"/>
          <w:marRight w:val="0"/>
          <w:marTop w:val="0"/>
          <w:marBottom w:val="0"/>
          <w:divBdr>
            <w:top w:val="none" w:sz="0" w:space="0" w:color="auto"/>
            <w:left w:val="none" w:sz="0" w:space="0" w:color="auto"/>
            <w:bottom w:val="none" w:sz="0" w:space="0" w:color="auto"/>
            <w:right w:val="none" w:sz="0" w:space="0" w:color="auto"/>
          </w:divBdr>
        </w:div>
        <w:div w:id="437529052">
          <w:marLeft w:val="0"/>
          <w:marRight w:val="0"/>
          <w:marTop w:val="0"/>
          <w:marBottom w:val="0"/>
          <w:divBdr>
            <w:top w:val="none" w:sz="0" w:space="0" w:color="auto"/>
            <w:left w:val="none" w:sz="0" w:space="0" w:color="auto"/>
            <w:bottom w:val="none" w:sz="0" w:space="0" w:color="auto"/>
            <w:right w:val="none" w:sz="0" w:space="0" w:color="auto"/>
          </w:divBdr>
        </w:div>
        <w:div w:id="1586107095">
          <w:marLeft w:val="0"/>
          <w:marRight w:val="0"/>
          <w:marTop w:val="0"/>
          <w:marBottom w:val="0"/>
          <w:divBdr>
            <w:top w:val="none" w:sz="0" w:space="0" w:color="auto"/>
            <w:left w:val="none" w:sz="0" w:space="0" w:color="auto"/>
            <w:bottom w:val="none" w:sz="0" w:space="0" w:color="auto"/>
            <w:right w:val="none" w:sz="0" w:space="0" w:color="auto"/>
          </w:divBdr>
        </w:div>
        <w:div w:id="1539781275">
          <w:marLeft w:val="0"/>
          <w:marRight w:val="0"/>
          <w:marTop w:val="0"/>
          <w:marBottom w:val="0"/>
          <w:divBdr>
            <w:top w:val="none" w:sz="0" w:space="0" w:color="auto"/>
            <w:left w:val="none" w:sz="0" w:space="0" w:color="auto"/>
            <w:bottom w:val="none" w:sz="0" w:space="0" w:color="auto"/>
            <w:right w:val="none" w:sz="0" w:space="0" w:color="auto"/>
          </w:divBdr>
        </w:div>
        <w:div w:id="116609986">
          <w:marLeft w:val="0"/>
          <w:marRight w:val="0"/>
          <w:marTop w:val="0"/>
          <w:marBottom w:val="0"/>
          <w:divBdr>
            <w:top w:val="none" w:sz="0" w:space="0" w:color="auto"/>
            <w:left w:val="none" w:sz="0" w:space="0" w:color="auto"/>
            <w:bottom w:val="none" w:sz="0" w:space="0" w:color="auto"/>
            <w:right w:val="none" w:sz="0" w:space="0" w:color="auto"/>
          </w:divBdr>
        </w:div>
        <w:div w:id="1446969717">
          <w:marLeft w:val="0"/>
          <w:marRight w:val="0"/>
          <w:marTop w:val="0"/>
          <w:marBottom w:val="0"/>
          <w:divBdr>
            <w:top w:val="none" w:sz="0" w:space="0" w:color="auto"/>
            <w:left w:val="none" w:sz="0" w:space="0" w:color="auto"/>
            <w:bottom w:val="none" w:sz="0" w:space="0" w:color="auto"/>
            <w:right w:val="none" w:sz="0" w:space="0" w:color="auto"/>
          </w:divBdr>
        </w:div>
        <w:div w:id="2109806631">
          <w:marLeft w:val="0"/>
          <w:marRight w:val="0"/>
          <w:marTop w:val="0"/>
          <w:marBottom w:val="0"/>
          <w:divBdr>
            <w:top w:val="none" w:sz="0" w:space="0" w:color="auto"/>
            <w:left w:val="none" w:sz="0" w:space="0" w:color="auto"/>
            <w:bottom w:val="none" w:sz="0" w:space="0" w:color="auto"/>
            <w:right w:val="none" w:sz="0" w:space="0" w:color="auto"/>
          </w:divBdr>
        </w:div>
        <w:div w:id="308362525">
          <w:marLeft w:val="0"/>
          <w:marRight w:val="0"/>
          <w:marTop w:val="0"/>
          <w:marBottom w:val="0"/>
          <w:divBdr>
            <w:top w:val="none" w:sz="0" w:space="0" w:color="auto"/>
            <w:left w:val="none" w:sz="0" w:space="0" w:color="auto"/>
            <w:bottom w:val="none" w:sz="0" w:space="0" w:color="auto"/>
            <w:right w:val="none" w:sz="0" w:space="0" w:color="auto"/>
          </w:divBdr>
        </w:div>
        <w:div w:id="511840109">
          <w:marLeft w:val="0"/>
          <w:marRight w:val="0"/>
          <w:marTop w:val="0"/>
          <w:marBottom w:val="0"/>
          <w:divBdr>
            <w:top w:val="none" w:sz="0" w:space="0" w:color="auto"/>
            <w:left w:val="none" w:sz="0" w:space="0" w:color="auto"/>
            <w:bottom w:val="none" w:sz="0" w:space="0" w:color="auto"/>
            <w:right w:val="none" w:sz="0" w:space="0" w:color="auto"/>
          </w:divBdr>
        </w:div>
        <w:div w:id="1550605319">
          <w:marLeft w:val="0"/>
          <w:marRight w:val="0"/>
          <w:marTop w:val="0"/>
          <w:marBottom w:val="0"/>
          <w:divBdr>
            <w:top w:val="none" w:sz="0" w:space="0" w:color="auto"/>
            <w:left w:val="none" w:sz="0" w:space="0" w:color="auto"/>
            <w:bottom w:val="none" w:sz="0" w:space="0" w:color="auto"/>
            <w:right w:val="none" w:sz="0" w:space="0" w:color="auto"/>
          </w:divBdr>
        </w:div>
        <w:div w:id="332685415">
          <w:marLeft w:val="0"/>
          <w:marRight w:val="0"/>
          <w:marTop w:val="0"/>
          <w:marBottom w:val="0"/>
          <w:divBdr>
            <w:top w:val="none" w:sz="0" w:space="0" w:color="auto"/>
            <w:left w:val="none" w:sz="0" w:space="0" w:color="auto"/>
            <w:bottom w:val="none" w:sz="0" w:space="0" w:color="auto"/>
            <w:right w:val="none" w:sz="0" w:space="0" w:color="auto"/>
          </w:divBdr>
        </w:div>
        <w:div w:id="65609252">
          <w:marLeft w:val="0"/>
          <w:marRight w:val="0"/>
          <w:marTop w:val="0"/>
          <w:marBottom w:val="0"/>
          <w:divBdr>
            <w:top w:val="none" w:sz="0" w:space="0" w:color="auto"/>
            <w:left w:val="none" w:sz="0" w:space="0" w:color="auto"/>
            <w:bottom w:val="none" w:sz="0" w:space="0" w:color="auto"/>
            <w:right w:val="none" w:sz="0" w:space="0" w:color="auto"/>
          </w:divBdr>
        </w:div>
        <w:div w:id="1481993299">
          <w:marLeft w:val="0"/>
          <w:marRight w:val="0"/>
          <w:marTop w:val="0"/>
          <w:marBottom w:val="0"/>
          <w:divBdr>
            <w:top w:val="none" w:sz="0" w:space="0" w:color="auto"/>
            <w:left w:val="none" w:sz="0" w:space="0" w:color="auto"/>
            <w:bottom w:val="none" w:sz="0" w:space="0" w:color="auto"/>
            <w:right w:val="none" w:sz="0" w:space="0" w:color="auto"/>
          </w:divBdr>
        </w:div>
        <w:div w:id="1709908960">
          <w:marLeft w:val="0"/>
          <w:marRight w:val="0"/>
          <w:marTop w:val="0"/>
          <w:marBottom w:val="0"/>
          <w:divBdr>
            <w:top w:val="none" w:sz="0" w:space="0" w:color="auto"/>
            <w:left w:val="none" w:sz="0" w:space="0" w:color="auto"/>
            <w:bottom w:val="none" w:sz="0" w:space="0" w:color="auto"/>
            <w:right w:val="none" w:sz="0" w:space="0" w:color="auto"/>
          </w:divBdr>
        </w:div>
        <w:div w:id="1444034431">
          <w:marLeft w:val="0"/>
          <w:marRight w:val="0"/>
          <w:marTop w:val="0"/>
          <w:marBottom w:val="0"/>
          <w:divBdr>
            <w:top w:val="none" w:sz="0" w:space="0" w:color="auto"/>
            <w:left w:val="none" w:sz="0" w:space="0" w:color="auto"/>
            <w:bottom w:val="none" w:sz="0" w:space="0" w:color="auto"/>
            <w:right w:val="none" w:sz="0" w:space="0" w:color="auto"/>
          </w:divBdr>
        </w:div>
        <w:div w:id="468133331">
          <w:marLeft w:val="0"/>
          <w:marRight w:val="0"/>
          <w:marTop w:val="0"/>
          <w:marBottom w:val="0"/>
          <w:divBdr>
            <w:top w:val="none" w:sz="0" w:space="0" w:color="auto"/>
            <w:left w:val="none" w:sz="0" w:space="0" w:color="auto"/>
            <w:bottom w:val="none" w:sz="0" w:space="0" w:color="auto"/>
            <w:right w:val="none" w:sz="0" w:space="0" w:color="auto"/>
          </w:divBdr>
        </w:div>
        <w:div w:id="621114761">
          <w:marLeft w:val="0"/>
          <w:marRight w:val="0"/>
          <w:marTop w:val="0"/>
          <w:marBottom w:val="0"/>
          <w:divBdr>
            <w:top w:val="none" w:sz="0" w:space="0" w:color="auto"/>
            <w:left w:val="none" w:sz="0" w:space="0" w:color="auto"/>
            <w:bottom w:val="none" w:sz="0" w:space="0" w:color="auto"/>
            <w:right w:val="none" w:sz="0" w:space="0" w:color="auto"/>
          </w:divBdr>
        </w:div>
        <w:div w:id="1042633301">
          <w:marLeft w:val="0"/>
          <w:marRight w:val="0"/>
          <w:marTop w:val="0"/>
          <w:marBottom w:val="0"/>
          <w:divBdr>
            <w:top w:val="none" w:sz="0" w:space="0" w:color="auto"/>
            <w:left w:val="none" w:sz="0" w:space="0" w:color="auto"/>
            <w:bottom w:val="none" w:sz="0" w:space="0" w:color="auto"/>
            <w:right w:val="none" w:sz="0" w:space="0" w:color="auto"/>
          </w:divBdr>
        </w:div>
      </w:divsChild>
    </w:div>
    <w:div w:id="453015098">
      <w:bodyDiv w:val="1"/>
      <w:marLeft w:val="0"/>
      <w:marRight w:val="0"/>
      <w:marTop w:val="0"/>
      <w:marBottom w:val="0"/>
      <w:divBdr>
        <w:top w:val="none" w:sz="0" w:space="0" w:color="auto"/>
        <w:left w:val="none" w:sz="0" w:space="0" w:color="auto"/>
        <w:bottom w:val="none" w:sz="0" w:space="0" w:color="auto"/>
        <w:right w:val="none" w:sz="0" w:space="0" w:color="auto"/>
      </w:divBdr>
    </w:div>
    <w:div w:id="472721786">
      <w:bodyDiv w:val="1"/>
      <w:marLeft w:val="0"/>
      <w:marRight w:val="0"/>
      <w:marTop w:val="0"/>
      <w:marBottom w:val="0"/>
      <w:divBdr>
        <w:top w:val="none" w:sz="0" w:space="0" w:color="auto"/>
        <w:left w:val="none" w:sz="0" w:space="0" w:color="auto"/>
        <w:bottom w:val="none" w:sz="0" w:space="0" w:color="auto"/>
        <w:right w:val="none" w:sz="0" w:space="0" w:color="auto"/>
      </w:divBdr>
      <w:divsChild>
        <w:div w:id="384253933">
          <w:marLeft w:val="0"/>
          <w:marRight w:val="0"/>
          <w:marTop w:val="0"/>
          <w:marBottom w:val="0"/>
          <w:divBdr>
            <w:top w:val="none" w:sz="0" w:space="0" w:color="auto"/>
            <w:left w:val="none" w:sz="0" w:space="0" w:color="auto"/>
            <w:bottom w:val="none" w:sz="0" w:space="0" w:color="auto"/>
            <w:right w:val="none" w:sz="0" w:space="0" w:color="auto"/>
          </w:divBdr>
        </w:div>
        <w:div w:id="58797083">
          <w:marLeft w:val="0"/>
          <w:marRight w:val="0"/>
          <w:marTop w:val="0"/>
          <w:marBottom w:val="0"/>
          <w:divBdr>
            <w:top w:val="none" w:sz="0" w:space="0" w:color="auto"/>
            <w:left w:val="none" w:sz="0" w:space="0" w:color="auto"/>
            <w:bottom w:val="none" w:sz="0" w:space="0" w:color="auto"/>
            <w:right w:val="none" w:sz="0" w:space="0" w:color="auto"/>
          </w:divBdr>
        </w:div>
        <w:div w:id="758062760">
          <w:marLeft w:val="0"/>
          <w:marRight w:val="0"/>
          <w:marTop w:val="0"/>
          <w:marBottom w:val="0"/>
          <w:divBdr>
            <w:top w:val="none" w:sz="0" w:space="0" w:color="auto"/>
            <w:left w:val="none" w:sz="0" w:space="0" w:color="auto"/>
            <w:bottom w:val="none" w:sz="0" w:space="0" w:color="auto"/>
            <w:right w:val="none" w:sz="0" w:space="0" w:color="auto"/>
          </w:divBdr>
        </w:div>
        <w:div w:id="379675175">
          <w:marLeft w:val="0"/>
          <w:marRight w:val="0"/>
          <w:marTop w:val="0"/>
          <w:marBottom w:val="0"/>
          <w:divBdr>
            <w:top w:val="none" w:sz="0" w:space="0" w:color="auto"/>
            <w:left w:val="none" w:sz="0" w:space="0" w:color="auto"/>
            <w:bottom w:val="none" w:sz="0" w:space="0" w:color="auto"/>
            <w:right w:val="none" w:sz="0" w:space="0" w:color="auto"/>
          </w:divBdr>
        </w:div>
        <w:div w:id="486559339">
          <w:marLeft w:val="0"/>
          <w:marRight w:val="0"/>
          <w:marTop w:val="0"/>
          <w:marBottom w:val="0"/>
          <w:divBdr>
            <w:top w:val="none" w:sz="0" w:space="0" w:color="auto"/>
            <w:left w:val="none" w:sz="0" w:space="0" w:color="auto"/>
            <w:bottom w:val="none" w:sz="0" w:space="0" w:color="auto"/>
            <w:right w:val="none" w:sz="0" w:space="0" w:color="auto"/>
          </w:divBdr>
        </w:div>
        <w:div w:id="17508478">
          <w:marLeft w:val="0"/>
          <w:marRight w:val="0"/>
          <w:marTop w:val="0"/>
          <w:marBottom w:val="0"/>
          <w:divBdr>
            <w:top w:val="none" w:sz="0" w:space="0" w:color="auto"/>
            <w:left w:val="none" w:sz="0" w:space="0" w:color="auto"/>
            <w:bottom w:val="none" w:sz="0" w:space="0" w:color="auto"/>
            <w:right w:val="none" w:sz="0" w:space="0" w:color="auto"/>
          </w:divBdr>
        </w:div>
        <w:div w:id="18819704">
          <w:marLeft w:val="0"/>
          <w:marRight w:val="0"/>
          <w:marTop w:val="0"/>
          <w:marBottom w:val="0"/>
          <w:divBdr>
            <w:top w:val="none" w:sz="0" w:space="0" w:color="auto"/>
            <w:left w:val="none" w:sz="0" w:space="0" w:color="auto"/>
            <w:bottom w:val="none" w:sz="0" w:space="0" w:color="auto"/>
            <w:right w:val="none" w:sz="0" w:space="0" w:color="auto"/>
          </w:divBdr>
        </w:div>
        <w:div w:id="1686319563">
          <w:marLeft w:val="0"/>
          <w:marRight w:val="0"/>
          <w:marTop w:val="0"/>
          <w:marBottom w:val="0"/>
          <w:divBdr>
            <w:top w:val="none" w:sz="0" w:space="0" w:color="auto"/>
            <w:left w:val="none" w:sz="0" w:space="0" w:color="auto"/>
            <w:bottom w:val="none" w:sz="0" w:space="0" w:color="auto"/>
            <w:right w:val="none" w:sz="0" w:space="0" w:color="auto"/>
          </w:divBdr>
        </w:div>
        <w:div w:id="1022971698">
          <w:marLeft w:val="0"/>
          <w:marRight w:val="0"/>
          <w:marTop w:val="0"/>
          <w:marBottom w:val="0"/>
          <w:divBdr>
            <w:top w:val="none" w:sz="0" w:space="0" w:color="auto"/>
            <w:left w:val="none" w:sz="0" w:space="0" w:color="auto"/>
            <w:bottom w:val="none" w:sz="0" w:space="0" w:color="auto"/>
            <w:right w:val="none" w:sz="0" w:space="0" w:color="auto"/>
          </w:divBdr>
        </w:div>
        <w:div w:id="1061636239">
          <w:marLeft w:val="0"/>
          <w:marRight w:val="0"/>
          <w:marTop w:val="0"/>
          <w:marBottom w:val="0"/>
          <w:divBdr>
            <w:top w:val="none" w:sz="0" w:space="0" w:color="auto"/>
            <w:left w:val="none" w:sz="0" w:space="0" w:color="auto"/>
            <w:bottom w:val="none" w:sz="0" w:space="0" w:color="auto"/>
            <w:right w:val="none" w:sz="0" w:space="0" w:color="auto"/>
          </w:divBdr>
        </w:div>
        <w:div w:id="978147280">
          <w:marLeft w:val="0"/>
          <w:marRight w:val="0"/>
          <w:marTop w:val="0"/>
          <w:marBottom w:val="0"/>
          <w:divBdr>
            <w:top w:val="none" w:sz="0" w:space="0" w:color="auto"/>
            <w:left w:val="none" w:sz="0" w:space="0" w:color="auto"/>
            <w:bottom w:val="none" w:sz="0" w:space="0" w:color="auto"/>
            <w:right w:val="none" w:sz="0" w:space="0" w:color="auto"/>
          </w:divBdr>
        </w:div>
        <w:div w:id="1745639527">
          <w:marLeft w:val="0"/>
          <w:marRight w:val="0"/>
          <w:marTop w:val="0"/>
          <w:marBottom w:val="0"/>
          <w:divBdr>
            <w:top w:val="none" w:sz="0" w:space="0" w:color="auto"/>
            <w:left w:val="none" w:sz="0" w:space="0" w:color="auto"/>
            <w:bottom w:val="none" w:sz="0" w:space="0" w:color="auto"/>
            <w:right w:val="none" w:sz="0" w:space="0" w:color="auto"/>
          </w:divBdr>
        </w:div>
        <w:div w:id="317658033">
          <w:marLeft w:val="0"/>
          <w:marRight w:val="0"/>
          <w:marTop w:val="0"/>
          <w:marBottom w:val="0"/>
          <w:divBdr>
            <w:top w:val="none" w:sz="0" w:space="0" w:color="auto"/>
            <w:left w:val="none" w:sz="0" w:space="0" w:color="auto"/>
            <w:bottom w:val="none" w:sz="0" w:space="0" w:color="auto"/>
            <w:right w:val="none" w:sz="0" w:space="0" w:color="auto"/>
          </w:divBdr>
        </w:div>
        <w:div w:id="1853913402">
          <w:marLeft w:val="0"/>
          <w:marRight w:val="0"/>
          <w:marTop w:val="0"/>
          <w:marBottom w:val="0"/>
          <w:divBdr>
            <w:top w:val="none" w:sz="0" w:space="0" w:color="auto"/>
            <w:left w:val="none" w:sz="0" w:space="0" w:color="auto"/>
            <w:bottom w:val="none" w:sz="0" w:space="0" w:color="auto"/>
            <w:right w:val="none" w:sz="0" w:space="0" w:color="auto"/>
          </w:divBdr>
        </w:div>
        <w:div w:id="1433552465">
          <w:marLeft w:val="0"/>
          <w:marRight w:val="0"/>
          <w:marTop w:val="0"/>
          <w:marBottom w:val="0"/>
          <w:divBdr>
            <w:top w:val="none" w:sz="0" w:space="0" w:color="auto"/>
            <w:left w:val="none" w:sz="0" w:space="0" w:color="auto"/>
            <w:bottom w:val="none" w:sz="0" w:space="0" w:color="auto"/>
            <w:right w:val="none" w:sz="0" w:space="0" w:color="auto"/>
          </w:divBdr>
        </w:div>
        <w:div w:id="991760912">
          <w:marLeft w:val="0"/>
          <w:marRight w:val="0"/>
          <w:marTop w:val="0"/>
          <w:marBottom w:val="0"/>
          <w:divBdr>
            <w:top w:val="none" w:sz="0" w:space="0" w:color="auto"/>
            <w:left w:val="none" w:sz="0" w:space="0" w:color="auto"/>
            <w:bottom w:val="none" w:sz="0" w:space="0" w:color="auto"/>
            <w:right w:val="none" w:sz="0" w:space="0" w:color="auto"/>
          </w:divBdr>
        </w:div>
        <w:div w:id="51857777">
          <w:marLeft w:val="0"/>
          <w:marRight w:val="0"/>
          <w:marTop w:val="0"/>
          <w:marBottom w:val="0"/>
          <w:divBdr>
            <w:top w:val="none" w:sz="0" w:space="0" w:color="auto"/>
            <w:left w:val="none" w:sz="0" w:space="0" w:color="auto"/>
            <w:bottom w:val="none" w:sz="0" w:space="0" w:color="auto"/>
            <w:right w:val="none" w:sz="0" w:space="0" w:color="auto"/>
          </w:divBdr>
        </w:div>
        <w:div w:id="287012067">
          <w:marLeft w:val="0"/>
          <w:marRight w:val="0"/>
          <w:marTop w:val="0"/>
          <w:marBottom w:val="0"/>
          <w:divBdr>
            <w:top w:val="none" w:sz="0" w:space="0" w:color="auto"/>
            <w:left w:val="none" w:sz="0" w:space="0" w:color="auto"/>
            <w:bottom w:val="none" w:sz="0" w:space="0" w:color="auto"/>
            <w:right w:val="none" w:sz="0" w:space="0" w:color="auto"/>
          </w:divBdr>
        </w:div>
        <w:div w:id="1715814090">
          <w:marLeft w:val="0"/>
          <w:marRight w:val="0"/>
          <w:marTop w:val="0"/>
          <w:marBottom w:val="0"/>
          <w:divBdr>
            <w:top w:val="none" w:sz="0" w:space="0" w:color="auto"/>
            <w:left w:val="none" w:sz="0" w:space="0" w:color="auto"/>
            <w:bottom w:val="none" w:sz="0" w:space="0" w:color="auto"/>
            <w:right w:val="none" w:sz="0" w:space="0" w:color="auto"/>
          </w:divBdr>
        </w:div>
        <w:div w:id="1469587517">
          <w:marLeft w:val="0"/>
          <w:marRight w:val="0"/>
          <w:marTop w:val="0"/>
          <w:marBottom w:val="0"/>
          <w:divBdr>
            <w:top w:val="none" w:sz="0" w:space="0" w:color="auto"/>
            <w:left w:val="none" w:sz="0" w:space="0" w:color="auto"/>
            <w:bottom w:val="none" w:sz="0" w:space="0" w:color="auto"/>
            <w:right w:val="none" w:sz="0" w:space="0" w:color="auto"/>
          </w:divBdr>
        </w:div>
        <w:div w:id="1739401094">
          <w:marLeft w:val="0"/>
          <w:marRight w:val="0"/>
          <w:marTop w:val="0"/>
          <w:marBottom w:val="0"/>
          <w:divBdr>
            <w:top w:val="none" w:sz="0" w:space="0" w:color="auto"/>
            <w:left w:val="none" w:sz="0" w:space="0" w:color="auto"/>
            <w:bottom w:val="none" w:sz="0" w:space="0" w:color="auto"/>
            <w:right w:val="none" w:sz="0" w:space="0" w:color="auto"/>
          </w:divBdr>
        </w:div>
        <w:div w:id="1450318943">
          <w:marLeft w:val="0"/>
          <w:marRight w:val="0"/>
          <w:marTop w:val="0"/>
          <w:marBottom w:val="0"/>
          <w:divBdr>
            <w:top w:val="none" w:sz="0" w:space="0" w:color="auto"/>
            <w:left w:val="none" w:sz="0" w:space="0" w:color="auto"/>
            <w:bottom w:val="none" w:sz="0" w:space="0" w:color="auto"/>
            <w:right w:val="none" w:sz="0" w:space="0" w:color="auto"/>
          </w:divBdr>
        </w:div>
        <w:div w:id="1942950991">
          <w:marLeft w:val="0"/>
          <w:marRight w:val="0"/>
          <w:marTop w:val="0"/>
          <w:marBottom w:val="0"/>
          <w:divBdr>
            <w:top w:val="none" w:sz="0" w:space="0" w:color="auto"/>
            <w:left w:val="none" w:sz="0" w:space="0" w:color="auto"/>
            <w:bottom w:val="none" w:sz="0" w:space="0" w:color="auto"/>
            <w:right w:val="none" w:sz="0" w:space="0" w:color="auto"/>
          </w:divBdr>
        </w:div>
        <w:div w:id="837233063">
          <w:marLeft w:val="0"/>
          <w:marRight w:val="0"/>
          <w:marTop w:val="0"/>
          <w:marBottom w:val="0"/>
          <w:divBdr>
            <w:top w:val="none" w:sz="0" w:space="0" w:color="auto"/>
            <w:left w:val="none" w:sz="0" w:space="0" w:color="auto"/>
            <w:bottom w:val="none" w:sz="0" w:space="0" w:color="auto"/>
            <w:right w:val="none" w:sz="0" w:space="0" w:color="auto"/>
          </w:divBdr>
        </w:div>
        <w:div w:id="185297235">
          <w:marLeft w:val="0"/>
          <w:marRight w:val="0"/>
          <w:marTop w:val="0"/>
          <w:marBottom w:val="0"/>
          <w:divBdr>
            <w:top w:val="none" w:sz="0" w:space="0" w:color="auto"/>
            <w:left w:val="none" w:sz="0" w:space="0" w:color="auto"/>
            <w:bottom w:val="none" w:sz="0" w:space="0" w:color="auto"/>
            <w:right w:val="none" w:sz="0" w:space="0" w:color="auto"/>
          </w:divBdr>
        </w:div>
        <w:div w:id="698625567">
          <w:marLeft w:val="0"/>
          <w:marRight w:val="0"/>
          <w:marTop w:val="0"/>
          <w:marBottom w:val="0"/>
          <w:divBdr>
            <w:top w:val="none" w:sz="0" w:space="0" w:color="auto"/>
            <w:left w:val="none" w:sz="0" w:space="0" w:color="auto"/>
            <w:bottom w:val="none" w:sz="0" w:space="0" w:color="auto"/>
            <w:right w:val="none" w:sz="0" w:space="0" w:color="auto"/>
          </w:divBdr>
        </w:div>
        <w:div w:id="1723023059">
          <w:marLeft w:val="0"/>
          <w:marRight w:val="0"/>
          <w:marTop w:val="0"/>
          <w:marBottom w:val="0"/>
          <w:divBdr>
            <w:top w:val="none" w:sz="0" w:space="0" w:color="auto"/>
            <w:left w:val="none" w:sz="0" w:space="0" w:color="auto"/>
            <w:bottom w:val="none" w:sz="0" w:space="0" w:color="auto"/>
            <w:right w:val="none" w:sz="0" w:space="0" w:color="auto"/>
          </w:divBdr>
        </w:div>
        <w:div w:id="851993491">
          <w:marLeft w:val="0"/>
          <w:marRight w:val="0"/>
          <w:marTop w:val="0"/>
          <w:marBottom w:val="0"/>
          <w:divBdr>
            <w:top w:val="none" w:sz="0" w:space="0" w:color="auto"/>
            <w:left w:val="none" w:sz="0" w:space="0" w:color="auto"/>
            <w:bottom w:val="none" w:sz="0" w:space="0" w:color="auto"/>
            <w:right w:val="none" w:sz="0" w:space="0" w:color="auto"/>
          </w:divBdr>
        </w:div>
        <w:div w:id="749885879">
          <w:marLeft w:val="0"/>
          <w:marRight w:val="0"/>
          <w:marTop w:val="0"/>
          <w:marBottom w:val="0"/>
          <w:divBdr>
            <w:top w:val="none" w:sz="0" w:space="0" w:color="auto"/>
            <w:left w:val="none" w:sz="0" w:space="0" w:color="auto"/>
            <w:bottom w:val="none" w:sz="0" w:space="0" w:color="auto"/>
            <w:right w:val="none" w:sz="0" w:space="0" w:color="auto"/>
          </w:divBdr>
        </w:div>
        <w:div w:id="1629699115">
          <w:marLeft w:val="0"/>
          <w:marRight w:val="0"/>
          <w:marTop w:val="0"/>
          <w:marBottom w:val="0"/>
          <w:divBdr>
            <w:top w:val="none" w:sz="0" w:space="0" w:color="auto"/>
            <w:left w:val="none" w:sz="0" w:space="0" w:color="auto"/>
            <w:bottom w:val="none" w:sz="0" w:space="0" w:color="auto"/>
            <w:right w:val="none" w:sz="0" w:space="0" w:color="auto"/>
          </w:divBdr>
        </w:div>
        <w:div w:id="1154030887">
          <w:marLeft w:val="0"/>
          <w:marRight w:val="0"/>
          <w:marTop w:val="0"/>
          <w:marBottom w:val="0"/>
          <w:divBdr>
            <w:top w:val="none" w:sz="0" w:space="0" w:color="auto"/>
            <w:left w:val="none" w:sz="0" w:space="0" w:color="auto"/>
            <w:bottom w:val="none" w:sz="0" w:space="0" w:color="auto"/>
            <w:right w:val="none" w:sz="0" w:space="0" w:color="auto"/>
          </w:divBdr>
        </w:div>
        <w:div w:id="1946767192">
          <w:marLeft w:val="0"/>
          <w:marRight w:val="0"/>
          <w:marTop w:val="0"/>
          <w:marBottom w:val="0"/>
          <w:divBdr>
            <w:top w:val="none" w:sz="0" w:space="0" w:color="auto"/>
            <w:left w:val="none" w:sz="0" w:space="0" w:color="auto"/>
            <w:bottom w:val="none" w:sz="0" w:space="0" w:color="auto"/>
            <w:right w:val="none" w:sz="0" w:space="0" w:color="auto"/>
          </w:divBdr>
        </w:div>
        <w:div w:id="29500771">
          <w:marLeft w:val="0"/>
          <w:marRight w:val="0"/>
          <w:marTop w:val="0"/>
          <w:marBottom w:val="0"/>
          <w:divBdr>
            <w:top w:val="none" w:sz="0" w:space="0" w:color="auto"/>
            <w:left w:val="none" w:sz="0" w:space="0" w:color="auto"/>
            <w:bottom w:val="none" w:sz="0" w:space="0" w:color="auto"/>
            <w:right w:val="none" w:sz="0" w:space="0" w:color="auto"/>
          </w:divBdr>
        </w:div>
        <w:div w:id="1726029111">
          <w:marLeft w:val="0"/>
          <w:marRight w:val="0"/>
          <w:marTop w:val="0"/>
          <w:marBottom w:val="0"/>
          <w:divBdr>
            <w:top w:val="none" w:sz="0" w:space="0" w:color="auto"/>
            <w:left w:val="none" w:sz="0" w:space="0" w:color="auto"/>
            <w:bottom w:val="none" w:sz="0" w:space="0" w:color="auto"/>
            <w:right w:val="none" w:sz="0" w:space="0" w:color="auto"/>
          </w:divBdr>
        </w:div>
        <w:div w:id="1239243828">
          <w:marLeft w:val="0"/>
          <w:marRight w:val="0"/>
          <w:marTop w:val="0"/>
          <w:marBottom w:val="0"/>
          <w:divBdr>
            <w:top w:val="none" w:sz="0" w:space="0" w:color="auto"/>
            <w:left w:val="none" w:sz="0" w:space="0" w:color="auto"/>
            <w:bottom w:val="none" w:sz="0" w:space="0" w:color="auto"/>
            <w:right w:val="none" w:sz="0" w:space="0" w:color="auto"/>
          </w:divBdr>
        </w:div>
        <w:div w:id="1456555312">
          <w:marLeft w:val="0"/>
          <w:marRight w:val="0"/>
          <w:marTop w:val="0"/>
          <w:marBottom w:val="0"/>
          <w:divBdr>
            <w:top w:val="none" w:sz="0" w:space="0" w:color="auto"/>
            <w:left w:val="none" w:sz="0" w:space="0" w:color="auto"/>
            <w:bottom w:val="none" w:sz="0" w:space="0" w:color="auto"/>
            <w:right w:val="none" w:sz="0" w:space="0" w:color="auto"/>
          </w:divBdr>
        </w:div>
        <w:div w:id="1739866521">
          <w:marLeft w:val="0"/>
          <w:marRight w:val="0"/>
          <w:marTop w:val="0"/>
          <w:marBottom w:val="0"/>
          <w:divBdr>
            <w:top w:val="none" w:sz="0" w:space="0" w:color="auto"/>
            <w:left w:val="none" w:sz="0" w:space="0" w:color="auto"/>
            <w:bottom w:val="none" w:sz="0" w:space="0" w:color="auto"/>
            <w:right w:val="none" w:sz="0" w:space="0" w:color="auto"/>
          </w:divBdr>
        </w:div>
        <w:div w:id="492179972">
          <w:marLeft w:val="0"/>
          <w:marRight w:val="0"/>
          <w:marTop w:val="0"/>
          <w:marBottom w:val="0"/>
          <w:divBdr>
            <w:top w:val="none" w:sz="0" w:space="0" w:color="auto"/>
            <w:left w:val="none" w:sz="0" w:space="0" w:color="auto"/>
            <w:bottom w:val="none" w:sz="0" w:space="0" w:color="auto"/>
            <w:right w:val="none" w:sz="0" w:space="0" w:color="auto"/>
          </w:divBdr>
        </w:div>
        <w:div w:id="739406645">
          <w:marLeft w:val="0"/>
          <w:marRight w:val="0"/>
          <w:marTop w:val="0"/>
          <w:marBottom w:val="0"/>
          <w:divBdr>
            <w:top w:val="none" w:sz="0" w:space="0" w:color="auto"/>
            <w:left w:val="none" w:sz="0" w:space="0" w:color="auto"/>
            <w:bottom w:val="none" w:sz="0" w:space="0" w:color="auto"/>
            <w:right w:val="none" w:sz="0" w:space="0" w:color="auto"/>
          </w:divBdr>
        </w:div>
        <w:div w:id="1936403135">
          <w:marLeft w:val="0"/>
          <w:marRight w:val="0"/>
          <w:marTop w:val="0"/>
          <w:marBottom w:val="0"/>
          <w:divBdr>
            <w:top w:val="none" w:sz="0" w:space="0" w:color="auto"/>
            <w:left w:val="none" w:sz="0" w:space="0" w:color="auto"/>
            <w:bottom w:val="none" w:sz="0" w:space="0" w:color="auto"/>
            <w:right w:val="none" w:sz="0" w:space="0" w:color="auto"/>
          </w:divBdr>
        </w:div>
        <w:div w:id="74666774">
          <w:marLeft w:val="0"/>
          <w:marRight w:val="0"/>
          <w:marTop w:val="0"/>
          <w:marBottom w:val="0"/>
          <w:divBdr>
            <w:top w:val="none" w:sz="0" w:space="0" w:color="auto"/>
            <w:left w:val="none" w:sz="0" w:space="0" w:color="auto"/>
            <w:bottom w:val="none" w:sz="0" w:space="0" w:color="auto"/>
            <w:right w:val="none" w:sz="0" w:space="0" w:color="auto"/>
          </w:divBdr>
        </w:div>
        <w:div w:id="58598761">
          <w:marLeft w:val="0"/>
          <w:marRight w:val="0"/>
          <w:marTop w:val="0"/>
          <w:marBottom w:val="0"/>
          <w:divBdr>
            <w:top w:val="none" w:sz="0" w:space="0" w:color="auto"/>
            <w:left w:val="none" w:sz="0" w:space="0" w:color="auto"/>
            <w:bottom w:val="none" w:sz="0" w:space="0" w:color="auto"/>
            <w:right w:val="none" w:sz="0" w:space="0" w:color="auto"/>
          </w:divBdr>
        </w:div>
        <w:div w:id="1201552637">
          <w:marLeft w:val="0"/>
          <w:marRight w:val="0"/>
          <w:marTop w:val="0"/>
          <w:marBottom w:val="0"/>
          <w:divBdr>
            <w:top w:val="none" w:sz="0" w:space="0" w:color="auto"/>
            <w:left w:val="none" w:sz="0" w:space="0" w:color="auto"/>
            <w:bottom w:val="none" w:sz="0" w:space="0" w:color="auto"/>
            <w:right w:val="none" w:sz="0" w:space="0" w:color="auto"/>
          </w:divBdr>
        </w:div>
        <w:div w:id="1481314432">
          <w:marLeft w:val="0"/>
          <w:marRight w:val="0"/>
          <w:marTop w:val="0"/>
          <w:marBottom w:val="0"/>
          <w:divBdr>
            <w:top w:val="none" w:sz="0" w:space="0" w:color="auto"/>
            <w:left w:val="none" w:sz="0" w:space="0" w:color="auto"/>
            <w:bottom w:val="none" w:sz="0" w:space="0" w:color="auto"/>
            <w:right w:val="none" w:sz="0" w:space="0" w:color="auto"/>
          </w:divBdr>
        </w:div>
        <w:div w:id="287785727">
          <w:marLeft w:val="0"/>
          <w:marRight w:val="0"/>
          <w:marTop w:val="0"/>
          <w:marBottom w:val="0"/>
          <w:divBdr>
            <w:top w:val="none" w:sz="0" w:space="0" w:color="auto"/>
            <w:left w:val="none" w:sz="0" w:space="0" w:color="auto"/>
            <w:bottom w:val="none" w:sz="0" w:space="0" w:color="auto"/>
            <w:right w:val="none" w:sz="0" w:space="0" w:color="auto"/>
          </w:divBdr>
        </w:div>
        <w:div w:id="1551727081">
          <w:marLeft w:val="0"/>
          <w:marRight w:val="0"/>
          <w:marTop w:val="0"/>
          <w:marBottom w:val="0"/>
          <w:divBdr>
            <w:top w:val="none" w:sz="0" w:space="0" w:color="auto"/>
            <w:left w:val="none" w:sz="0" w:space="0" w:color="auto"/>
            <w:bottom w:val="none" w:sz="0" w:space="0" w:color="auto"/>
            <w:right w:val="none" w:sz="0" w:space="0" w:color="auto"/>
          </w:divBdr>
        </w:div>
        <w:div w:id="465896104">
          <w:marLeft w:val="0"/>
          <w:marRight w:val="0"/>
          <w:marTop w:val="0"/>
          <w:marBottom w:val="0"/>
          <w:divBdr>
            <w:top w:val="none" w:sz="0" w:space="0" w:color="auto"/>
            <w:left w:val="none" w:sz="0" w:space="0" w:color="auto"/>
            <w:bottom w:val="none" w:sz="0" w:space="0" w:color="auto"/>
            <w:right w:val="none" w:sz="0" w:space="0" w:color="auto"/>
          </w:divBdr>
        </w:div>
        <w:div w:id="2024235380">
          <w:marLeft w:val="0"/>
          <w:marRight w:val="0"/>
          <w:marTop w:val="0"/>
          <w:marBottom w:val="0"/>
          <w:divBdr>
            <w:top w:val="none" w:sz="0" w:space="0" w:color="auto"/>
            <w:left w:val="none" w:sz="0" w:space="0" w:color="auto"/>
            <w:bottom w:val="none" w:sz="0" w:space="0" w:color="auto"/>
            <w:right w:val="none" w:sz="0" w:space="0" w:color="auto"/>
          </w:divBdr>
        </w:div>
        <w:div w:id="1299844283">
          <w:marLeft w:val="0"/>
          <w:marRight w:val="0"/>
          <w:marTop w:val="0"/>
          <w:marBottom w:val="0"/>
          <w:divBdr>
            <w:top w:val="none" w:sz="0" w:space="0" w:color="auto"/>
            <w:left w:val="none" w:sz="0" w:space="0" w:color="auto"/>
            <w:bottom w:val="none" w:sz="0" w:space="0" w:color="auto"/>
            <w:right w:val="none" w:sz="0" w:space="0" w:color="auto"/>
          </w:divBdr>
        </w:div>
        <w:div w:id="1902671089">
          <w:marLeft w:val="0"/>
          <w:marRight w:val="0"/>
          <w:marTop w:val="0"/>
          <w:marBottom w:val="0"/>
          <w:divBdr>
            <w:top w:val="none" w:sz="0" w:space="0" w:color="auto"/>
            <w:left w:val="none" w:sz="0" w:space="0" w:color="auto"/>
            <w:bottom w:val="none" w:sz="0" w:space="0" w:color="auto"/>
            <w:right w:val="none" w:sz="0" w:space="0" w:color="auto"/>
          </w:divBdr>
        </w:div>
        <w:div w:id="1703827071">
          <w:marLeft w:val="0"/>
          <w:marRight w:val="0"/>
          <w:marTop w:val="0"/>
          <w:marBottom w:val="0"/>
          <w:divBdr>
            <w:top w:val="none" w:sz="0" w:space="0" w:color="auto"/>
            <w:left w:val="none" w:sz="0" w:space="0" w:color="auto"/>
            <w:bottom w:val="none" w:sz="0" w:space="0" w:color="auto"/>
            <w:right w:val="none" w:sz="0" w:space="0" w:color="auto"/>
          </w:divBdr>
        </w:div>
        <w:div w:id="2031880994">
          <w:marLeft w:val="0"/>
          <w:marRight w:val="0"/>
          <w:marTop w:val="0"/>
          <w:marBottom w:val="0"/>
          <w:divBdr>
            <w:top w:val="none" w:sz="0" w:space="0" w:color="auto"/>
            <w:left w:val="none" w:sz="0" w:space="0" w:color="auto"/>
            <w:bottom w:val="none" w:sz="0" w:space="0" w:color="auto"/>
            <w:right w:val="none" w:sz="0" w:space="0" w:color="auto"/>
          </w:divBdr>
        </w:div>
        <w:div w:id="499546557">
          <w:marLeft w:val="0"/>
          <w:marRight w:val="0"/>
          <w:marTop w:val="0"/>
          <w:marBottom w:val="0"/>
          <w:divBdr>
            <w:top w:val="none" w:sz="0" w:space="0" w:color="auto"/>
            <w:left w:val="none" w:sz="0" w:space="0" w:color="auto"/>
            <w:bottom w:val="none" w:sz="0" w:space="0" w:color="auto"/>
            <w:right w:val="none" w:sz="0" w:space="0" w:color="auto"/>
          </w:divBdr>
        </w:div>
        <w:div w:id="1955552940">
          <w:marLeft w:val="0"/>
          <w:marRight w:val="0"/>
          <w:marTop w:val="0"/>
          <w:marBottom w:val="0"/>
          <w:divBdr>
            <w:top w:val="none" w:sz="0" w:space="0" w:color="auto"/>
            <w:left w:val="none" w:sz="0" w:space="0" w:color="auto"/>
            <w:bottom w:val="none" w:sz="0" w:space="0" w:color="auto"/>
            <w:right w:val="none" w:sz="0" w:space="0" w:color="auto"/>
          </w:divBdr>
        </w:div>
        <w:div w:id="1470055">
          <w:marLeft w:val="0"/>
          <w:marRight w:val="0"/>
          <w:marTop w:val="0"/>
          <w:marBottom w:val="0"/>
          <w:divBdr>
            <w:top w:val="none" w:sz="0" w:space="0" w:color="auto"/>
            <w:left w:val="none" w:sz="0" w:space="0" w:color="auto"/>
            <w:bottom w:val="none" w:sz="0" w:space="0" w:color="auto"/>
            <w:right w:val="none" w:sz="0" w:space="0" w:color="auto"/>
          </w:divBdr>
        </w:div>
        <w:div w:id="171842467">
          <w:marLeft w:val="0"/>
          <w:marRight w:val="0"/>
          <w:marTop w:val="0"/>
          <w:marBottom w:val="0"/>
          <w:divBdr>
            <w:top w:val="none" w:sz="0" w:space="0" w:color="auto"/>
            <w:left w:val="none" w:sz="0" w:space="0" w:color="auto"/>
            <w:bottom w:val="none" w:sz="0" w:space="0" w:color="auto"/>
            <w:right w:val="none" w:sz="0" w:space="0" w:color="auto"/>
          </w:divBdr>
        </w:div>
        <w:div w:id="1189635523">
          <w:marLeft w:val="0"/>
          <w:marRight w:val="0"/>
          <w:marTop w:val="0"/>
          <w:marBottom w:val="0"/>
          <w:divBdr>
            <w:top w:val="none" w:sz="0" w:space="0" w:color="auto"/>
            <w:left w:val="none" w:sz="0" w:space="0" w:color="auto"/>
            <w:bottom w:val="none" w:sz="0" w:space="0" w:color="auto"/>
            <w:right w:val="none" w:sz="0" w:space="0" w:color="auto"/>
          </w:divBdr>
        </w:div>
      </w:divsChild>
    </w:div>
    <w:div w:id="483163053">
      <w:bodyDiv w:val="1"/>
      <w:marLeft w:val="0"/>
      <w:marRight w:val="0"/>
      <w:marTop w:val="0"/>
      <w:marBottom w:val="0"/>
      <w:divBdr>
        <w:top w:val="none" w:sz="0" w:space="0" w:color="auto"/>
        <w:left w:val="none" w:sz="0" w:space="0" w:color="auto"/>
        <w:bottom w:val="none" w:sz="0" w:space="0" w:color="auto"/>
        <w:right w:val="none" w:sz="0" w:space="0" w:color="auto"/>
      </w:divBdr>
      <w:divsChild>
        <w:div w:id="1277829598">
          <w:marLeft w:val="0"/>
          <w:marRight w:val="0"/>
          <w:marTop w:val="0"/>
          <w:marBottom w:val="0"/>
          <w:divBdr>
            <w:top w:val="none" w:sz="0" w:space="0" w:color="auto"/>
            <w:left w:val="none" w:sz="0" w:space="0" w:color="auto"/>
            <w:bottom w:val="none" w:sz="0" w:space="0" w:color="auto"/>
            <w:right w:val="none" w:sz="0" w:space="0" w:color="auto"/>
          </w:divBdr>
        </w:div>
        <w:div w:id="1409426157">
          <w:marLeft w:val="0"/>
          <w:marRight w:val="0"/>
          <w:marTop w:val="0"/>
          <w:marBottom w:val="0"/>
          <w:divBdr>
            <w:top w:val="none" w:sz="0" w:space="0" w:color="auto"/>
            <w:left w:val="none" w:sz="0" w:space="0" w:color="auto"/>
            <w:bottom w:val="none" w:sz="0" w:space="0" w:color="auto"/>
            <w:right w:val="none" w:sz="0" w:space="0" w:color="auto"/>
          </w:divBdr>
        </w:div>
        <w:div w:id="1933514517">
          <w:marLeft w:val="0"/>
          <w:marRight w:val="0"/>
          <w:marTop w:val="0"/>
          <w:marBottom w:val="0"/>
          <w:divBdr>
            <w:top w:val="none" w:sz="0" w:space="0" w:color="auto"/>
            <w:left w:val="none" w:sz="0" w:space="0" w:color="auto"/>
            <w:bottom w:val="none" w:sz="0" w:space="0" w:color="auto"/>
            <w:right w:val="none" w:sz="0" w:space="0" w:color="auto"/>
          </w:divBdr>
        </w:div>
        <w:div w:id="239753790">
          <w:marLeft w:val="0"/>
          <w:marRight w:val="0"/>
          <w:marTop w:val="0"/>
          <w:marBottom w:val="0"/>
          <w:divBdr>
            <w:top w:val="none" w:sz="0" w:space="0" w:color="auto"/>
            <w:left w:val="none" w:sz="0" w:space="0" w:color="auto"/>
            <w:bottom w:val="none" w:sz="0" w:space="0" w:color="auto"/>
            <w:right w:val="none" w:sz="0" w:space="0" w:color="auto"/>
          </w:divBdr>
        </w:div>
        <w:div w:id="557056561">
          <w:marLeft w:val="0"/>
          <w:marRight w:val="0"/>
          <w:marTop w:val="0"/>
          <w:marBottom w:val="0"/>
          <w:divBdr>
            <w:top w:val="none" w:sz="0" w:space="0" w:color="auto"/>
            <w:left w:val="none" w:sz="0" w:space="0" w:color="auto"/>
            <w:bottom w:val="none" w:sz="0" w:space="0" w:color="auto"/>
            <w:right w:val="none" w:sz="0" w:space="0" w:color="auto"/>
          </w:divBdr>
        </w:div>
        <w:div w:id="191648768">
          <w:marLeft w:val="0"/>
          <w:marRight w:val="0"/>
          <w:marTop w:val="0"/>
          <w:marBottom w:val="0"/>
          <w:divBdr>
            <w:top w:val="none" w:sz="0" w:space="0" w:color="auto"/>
            <w:left w:val="none" w:sz="0" w:space="0" w:color="auto"/>
            <w:bottom w:val="none" w:sz="0" w:space="0" w:color="auto"/>
            <w:right w:val="none" w:sz="0" w:space="0" w:color="auto"/>
          </w:divBdr>
        </w:div>
        <w:div w:id="809706667">
          <w:marLeft w:val="0"/>
          <w:marRight w:val="0"/>
          <w:marTop w:val="0"/>
          <w:marBottom w:val="0"/>
          <w:divBdr>
            <w:top w:val="none" w:sz="0" w:space="0" w:color="auto"/>
            <w:left w:val="none" w:sz="0" w:space="0" w:color="auto"/>
            <w:bottom w:val="none" w:sz="0" w:space="0" w:color="auto"/>
            <w:right w:val="none" w:sz="0" w:space="0" w:color="auto"/>
          </w:divBdr>
        </w:div>
        <w:div w:id="977959671">
          <w:marLeft w:val="0"/>
          <w:marRight w:val="0"/>
          <w:marTop w:val="0"/>
          <w:marBottom w:val="0"/>
          <w:divBdr>
            <w:top w:val="none" w:sz="0" w:space="0" w:color="auto"/>
            <w:left w:val="none" w:sz="0" w:space="0" w:color="auto"/>
            <w:bottom w:val="none" w:sz="0" w:space="0" w:color="auto"/>
            <w:right w:val="none" w:sz="0" w:space="0" w:color="auto"/>
          </w:divBdr>
        </w:div>
        <w:div w:id="2009823843">
          <w:marLeft w:val="0"/>
          <w:marRight w:val="0"/>
          <w:marTop w:val="0"/>
          <w:marBottom w:val="0"/>
          <w:divBdr>
            <w:top w:val="none" w:sz="0" w:space="0" w:color="auto"/>
            <w:left w:val="none" w:sz="0" w:space="0" w:color="auto"/>
            <w:bottom w:val="none" w:sz="0" w:space="0" w:color="auto"/>
            <w:right w:val="none" w:sz="0" w:space="0" w:color="auto"/>
          </w:divBdr>
        </w:div>
        <w:div w:id="1465922533">
          <w:marLeft w:val="0"/>
          <w:marRight w:val="0"/>
          <w:marTop w:val="0"/>
          <w:marBottom w:val="0"/>
          <w:divBdr>
            <w:top w:val="none" w:sz="0" w:space="0" w:color="auto"/>
            <w:left w:val="none" w:sz="0" w:space="0" w:color="auto"/>
            <w:bottom w:val="none" w:sz="0" w:space="0" w:color="auto"/>
            <w:right w:val="none" w:sz="0" w:space="0" w:color="auto"/>
          </w:divBdr>
        </w:div>
        <w:div w:id="1619490472">
          <w:marLeft w:val="0"/>
          <w:marRight w:val="0"/>
          <w:marTop w:val="0"/>
          <w:marBottom w:val="0"/>
          <w:divBdr>
            <w:top w:val="none" w:sz="0" w:space="0" w:color="auto"/>
            <w:left w:val="none" w:sz="0" w:space="0" w:color="auto"/>
            <w:bottom w:val="none" w:sz="0" w:space="0" w:color="auto"/>
            <w:right w:val="none" w:sz="0" w:space="0" w:color="auto"/>
          </w:divBdr>
        </w:div>
        <w:div w:id="688289956">
          <w:marLeft w:val="0"/>
          <w:marRight w:val="0"/>
          <w:marTop w:val="0"/>
          <w:marBottom w:val="0"/>
          <w:divBdr>
            <w:top w:val="none" w:sz="0" w:space="0" w:color="auto"/>
            <w:left w:val="none" w:sz="0" w:space="0" w:color="auto"/>
            <w:bottom w:val="none" w:sz="0" w:space="0" w:color="auto"/>
            <w:right w:val="none" w:sz="0" w:space="0" w:color="auto"/>
          </w:divBdr>
        </w:div>
        <w:div w:id="1175341406">
          <w:marLeft w:val="0"/>
          <w:marRight w:val="0"/>
          <w:marTop w:val="0"/>
          <w:marBottom w:val="0"/>
          <w:divBdr>
            <w:top w:val="none" w:sz="0" w:space="0" w:color="auto"/>
            <w:left w:val="none" w:sz="0" w:space="0" w:color="auto"/>
            <w:bottom w:val="none" w:sz="0" w:space="0" w:color="auto"/>
            <w:right w:val="none" w:sz="0" w:space="0" w:color="auto"/>
          </w:divBdr>
        </w:div>
        <w:div w:id="1034648425">
          <w:marLeft w:val="0"/>
          <w:marRight w:val="0"/>
          <w:marTop w:val="0"/>
          <w:marBottom w:val="0"/>
          <w:divBdr>
            <w:top w:val="none" w:sz="0" w:space="0" w:color="auto"/>
            <w:left w:val="none" w:sz="0" w:space="0" w:color="auto"/>
            <w:bottom w:val="none" w:sz="0" w:space="0" w:color="auto"/>
            <w:right w:val="none" w:sz="0" w:space="0" w:color="auto"/>
          </w:divBdr>
        </w:div>
      </w:divsChild>
    </w:div>
    <w:div w:id="501048463">
      <w:bodyDiv w:val="1"/>
      <w:marLeft w:val="0"/>
      <w:marRight w:val="0"/>
      <w:marTop w:val="0"/>
      <w:marBottom w:val="0"/>
      <w:divBdr>
        <w:top w:val="none" w:sz="0" w:space="0" w:color="auto"/>
        <w:left w:val="none" w:sz="0" w:space="0" w:color="auto"/>
        <w:bottom w:val="none" w:sz="0" w:space="0" w:color="auto"/>
        <w:right w:val="none" w:sz="0" w:space="0" w:color="auto"/>
      </w:divBdr>
      <w:divsChild>
        <w:div w:id="1847279472">
          <w:marLeft w:val="0"/>
          <w:marRight w:val="0"/>
          <w:marTop w:val="0"/>
          <w:marBottom w:val="0"/>
          <w:divBdr>
            <w:top w:val="none" w:sz="0" w:space="0" w:color="auto"/>
            <w:left w:val="none" w:sz="0" w:space="0" w:color="auto"/>
            <w:bottom w:val="none" w:sz="0" w:space="0" w:color="auto"/>
            <w:right w:val="none" w:sz="0" w:space="0" w:color="auto"/>
          </w:divBdr>
        </w:div>
        <w:div w:id="1321277029">
          <w:marLeft w:val="0"/>
          <w:marRight w:val="0"/>
          <w:marTop w:val="0"/>
          <w:marBottom w:val="0"/>
          <w:divBdr>
            <w:top w:val="none" w:sz="0" w:space="0" w:color="auto"/>
            <w:left w:val="none" w:sz="0" w:space="0" w:color="auto"/>
            <w:bottom w:val="none" w:sz="0" w:space="0" w:color="auto"/>
            <w:right w:val="none" w:sz="0" w:space="0" w:color="auto"/>
          </w:divBdr>
        </w:div>
        <w:div w:id="709916038">
          <w:marLeft w:val="0"/>
          <w:marRight w:val="0"/>
          <w:marTop w:val="0"/>
          <w:marBottom w:val="0"/>
          <w:divBdr>
            <w:top w:val="none" w:sz="0" w:space="0" w:color="auto"/>
            <w:left w:val="none" w:sz="0" w:space="0" w:color="auto"/>
            <w:bottom w:val="none" w:sz="0" w:space="0" w:color="auto"/>
            <w:right w:val="none" w:sz="0" w:space="0" w:color="auto"/>
          </w:divBdr>
        </w:div>
        <w:div w:id="1313490243">
          <w:marLeft w:val="0"/>
          <w:marRight w:val="0"/>
          <w:marTop w:val="0"/>
          <w:marBottom w:val="0"/>
          <w:divBdr>
            <w:top w:val="none" w:sz="0" w:space="0" w:color="auto"/>
            <w:left w:val="none" w:sz="0" w:space="0" w:color="auto"/>
            <w:bottom w:val="none" w:sz="0" w:space="0" w:color="auto"/>
            <w:right w:val="none" w:sz="0" w:space="0" w:color="auto"/>
          </w:divBdr>
        </w:div>
        <w:div w:id="910847067">
          <w:marLeft w:val="0"/>
          <w:marRight w:val="0"/>
          <w:marTop w:val="0"/>
          <w:marBottom w:val="0"/>
          <w:divBdr>
            <w:top w:val="none" w:sz="0" w:space="0" w:color="auto"/>
            <w:left w:val="none" w:sz="0" w:space="0" w:color="auto"/>
            <w:bottom w:val="none" w:sz="0" w:space="0" w:color="auto"/>
            <w:right w:val="none" w:sz="0" w:space="0" w:color="auto"/>
          </w:divBdr>
        </w:div>
        <w:div w:id="2103330132">
          <w:marLeft w:val="0"/>
          <w:marRight w:val="0"/>
          <w:marTop w:val="0"/>
          <w:marBottom w:val="0"/>
          <w:divBdr>
            <w:top w:val="none" w:sz="0" w:space="0" w:color="auto"/>
            <w:left w:val="none" w:sz="0" w:space="0" w:color="auto"/>
            <w:bottom w:val="none" w:sz="0" w:space="0" w:color="auto"/>
            <w:right w:val="none" w:sz="0" w:space="0" w:color="auto"/>
          </w:divBdr>
        </w:div>
        <w:div w:id="999651720">
          <w:marLeft w:val="0"/>
          <w:marRight w:val="0"/>
          <w:marTop w:val="0"/>
          <w:marBottom w:val="0"/>
          <w:divBdr>
            <w:top w:val="none" w:sz="0" w:space="0" w:color="auto"/>
            <w:left w:val="none" w:sz="0" w:space="0" w:color="auto"/>
            <w:bottom w:val="none" w:sz="0" w:space="0" w:color="auto"/>
            <w:right w:val="none" w:sz="0" w:space="0" w:color="auto"/>
          </w:divBdr>
        </w:div>
        <w:div w:id="53244217">
          <w:marLeft w:val="0"/>
          <w:marRight w:val="0"/>
          <w:marTop w:val="0"/>
          <w:marBottom w:val="0"/>
          <w:divBdr>
            <w:top w:val="none" w:sz="0" w:space="0" w:color="auto"/>
            <w:left w:val="none" w:sz="0" w:space="0" w:color="auto"/>
            <w:bottom w:val="none" w:sz="0" w:space="0" w:color="auto"/>
            <w:right w:val="none" w:sz="0" w:space="0" w:color="auto"/>
          </w:divBdr>
        </w:div>
        <w:div w:id="987518809">
          <w:marLeft w:val="0"/>
          <w:marRight w:val="0"/>
          <w:marTop w:val="0"/>
          <w:marBottom w:val="0"/>
          <w:divBdr>
            <w:top w:val="none" w:sz="0" w:space="0" w:color="auto"/>
            <w:left w:val="none" w:sz="0" w:space="0" w:color="auto"/>
            <w:bottom w:val="none" w:sz="0" w:space="0" w:color="auto"/>
            <w:right w:val="none" w:sz="0" w:space="0" w:color="auto"/>
          </w:divBdr>
        </w:div>
        <w:div w:id="592128025">
          <w:marLeft w:val="0"/>
          <w:marRight w:val="0"/>
          <w:marTop w:val="0"/>
          <w:marBottom w:val="0"/>
          <w:divBdr>
            <w:top w:val="none" w:sz="0" w:space="0" w:color="auto"/>
            <w:left w:val="none" w:sz="0" w:space="0" w:color="auto"/>
            <w:bottom w:val="none" w:sz="0" w:space="0" w:color="auto"/>
            <w:right w:val="none" w:sz="0" w:space="0" w:color="auto"/>
          </w:divBdr>
        </w:div>
        <w:div w:id="1427265798">
          <w:marLeft w:val="0"/>
          <w:marRight w:val="0"/>
          <w:marTop w:val="0"/>
          <w:marBottom w:val="0"/>
          <w:divBdr>
            <w:top w:val="none" w:sz="0" w:space="0" w:color="auto"/>
            <w:left w:val="none" w:sz="0" w:space="0" w:color="auto"/>
            <w:bottom w:val="none" w:sz="0" w:space="0" w:color="auto"/>
            <w:right w:val="none" w:sz="0" w:space="0" w:color="auto"/>
          </w:divBdr>
        </w:div>
        <w:div w:id="1644239011">
          <w:marLeft w:val="0"/>
          <w:marRight w:val="0"/>
          <w:marTop w:val="0"/>
          <w:marBottom w:val="0"/>
          <w:divBdr>
            <w:top w:val="none" w:sz="0" w:space="0" w:color="auto"/>
            <w:left w:val="none" w:sz="0" w:space="0" w:color="auto"/>
            <w:bottom w:val="none" w:sz="0" w:space="0" w:color="auto"/>
            <w:right w:val="none" w:sz="0" w:space="0" w:color="auto"/>
          </w:divBdr>
        </w:div>
        <w:div w:id="649290239">
          <w:marLeft w:val="0"/>
          <w:marRight w:val="0"/>
          <w:marTop w:val="0"/>
          <w:marBottom w:val="0"/>
          <w:divBdr>
            <w:top w:val="none" w:sz="0" w:space="0" w:color="auto"/>
            <w:left w:val="none" w:sz="0" w:space="0" w:color="auto"/>
            <w:bottom w:val="none" w:sz="0" w:space="0" w:color="auto"/>
            <w:right w:val="none" w:sz="0" w:space="0" w:color="auto"/>
          </w:divBdr>
        </w:div>
        <w:div w:id="195705508">
          <w:marLeft w:val="0"/>
          <w:marRight w:val="0"/>
          <w:marTop w:val="0"/>
          <w:marBottom w:val="0"/>
          <w:divBdr>
            <w:top w:val="none" w:sz="0" w:space="0" w:color="auto"/>
            <w:left w:val="none" w:sz="0" w:space="0" w:color="auto"/>
            <w:bottom w:val="none" w:sz="0" w:space="0" w:color="auto"/>
            <w:right w:val="none" w:sz="0" w:space="0" w:color="auto"/>
          </w:divBdr>
        </w:div>
        <w:div w:id="1027099340">
          <w:marLeft w:val="0"/>
          <w:marRight w:val="0"/>
          <w:marTop w:val="0"/>
          <w:marBottom w:val="0"/>
          <w:divBdr>
            <w:top w:val="none" w:sz="0" w:space="0" w:color="auto"/>
            <w:left w:val="none" w:sz="0" w:space="0" w:color="auto"/>
            <w:bottom w:val="none" w:sz="0" w:space="0" w:color="auto"/>
            <w:right w:val="none" w:sz="0" w:space="0" w:color="auto"/>
          </w:divBdr>
        </w:div>
        <w:div w:id="83185388">
          <w:marLeft w:val="0"/>
          <w:marRight w:val="0"/>
          <w:marTop w:val="0"/>
          <w:marBottom w:val="0"/>
          <w:divBdr>
            <w:top w:val="none" w:sz="0" w:space="0" w:color="auto"/>
            <w:left w:val="none" w:sz="0" w:space="0" w:color="auto"/>
            <w:bottom w:val="none" w:sz="0" w:space="0" w:color="auto"/>
            <w:right w:val="none" w:sz="0" w:space="0" w:color="auto"/>
          </w:divBdr>
        </w:div>
        <w:div w:id="1411002173">
          <w:marLeft w:val="0"/>
          <w:marRight w:val="0"/>
          <w:marTop w:val="0"/>
          <w:marBottom w:val="0"/>
          <w:divBdr>
            <w:top w:val="none" w:sz="0" w:space="0" w:color="auto"/>
            <w:left w:val="none" w:sz="0" w:space="0" w:color="auto"/>
            <w:bottom w:val="none" w:sz="0" w:space="0" w:color="auto"/>
            <w:right w:val="none" w:sz="0" w:space="0" w:color="auto"/>
          </w:divBdr>
        </w:div>
        <w:div w:id="1369722216">
          <w:marLeft w:val="0"/>
          <w:marRight w:val="0"/>
          <w:marTop w:val="0"/>
          <w:marBottom w:val="0"/>
          <w:divBdr>
            <w:top w:val="none" w:sz="0" w:space="0" w:color="auto"/>
            <w:left w:val="none" w:sz="0" w:space="0" w:color="auto"/>
            <w:bottom w:val="none" w:sz="0" w:space="0" w:color="auto"/>
            <w:right w:val="none" w:sz="0" w:space="0" w:color="auto"/>
          </w:divBdr>
        </w:div>
        <w:div w:id="1019502410">
          <w:marLeft w:val="0"/>
          <w:marRight w:val="0"/>
          <w:marTop w:val="0"/>
          <w:marBottom w:val="0"/>
          <w:divBdr>
            <w:top w:val="none" w:sz="0" w:space="0" w:color="auto"/>
            <w:left w:val="none" w:sz="0" w:space="0" w:color="auto"/>
            <w:bottom w:val="none" w:sz="0" w:space="0" w:color="auto"/>
            <w:right w:val="none" w:sz="0" w:space="0" w:color="auto"/>
          </w:divBdr>
        </w:div>
        <w:div w:id="1185513319">
          <w:marLeft w:val="0"/>
          <w:marRight w:val="0"/>
          <w:marTop w:val="0"/>
          <w:marBottom w:val="0"/>
          <w:divBdr>
            <w:top w:val="none" w:sz="0" w:space="0" w:color="auto"/>
            <w:left w:val="none" w:sz="0" w:space="0" w:color="auto"/>
            <w:bottom w:val="none" w:sz="0" w:space="0" w:color="auto"/>
            <w:right w:val="none" w:sz="0" w:space="0" w:color="auto"/>
          </w:divBdr>
        </w:div>
        <w:div w:id="826096790">
          <w:marLeft w:val="0"/>
          <w:marRight w:val="0"/>
          <w:marTop w:val="0"/>
          <w:marBottom w:val="0"/>
          <w:divBdr>
            <w:top w:val="none" w:sz="0" w:space="0" w:color="auto"/>
            <w:left w:val="none" w:sz="0" w:space="0" w:color="auto"/>
            <w:bottom w:val="none" w:sz="0" w:space="0" w:color="auto"/>
            <w:right w:val="none" w:sz="0" w:space="0" w:color="auto"/>
          </w:divBdr>
        </w:div>
        <w:div w:id="1781871757">
          <w:marLeft w:val="0"/>
          <w:marRight w:val="0"/>
          <w:marTop w:val="0"/>
          <w:marBottom w:val="0"/>
          <w:divBdr>
            <w:top w:val="none" w:sz="0" w:space="0" w:color="auto"/>
            <w:left w:val="none" w:sz="0" w:space="0" w:color="auto"/>
            <w:bottom w:val="none" w:sz="0" w:space="0" w:color="auto"/>
            <w:right w:val="none" w:sz="0" w:space="0" w:color="auto"/>
          </w:divBdr>
        </w:div>
        <w:div w:id="386689788">
          <w:marLeft w:val="0"/>
          <w:marRight w:val="0"/>
          <w:marTop w:val="0"/>
          <w:marBottom w:val="0"/>
          <w:divBdr>
            <w:top w:val="none" w:sz="0" w:space="0" w:color="auto"/>
            <w:left w:val="none" w:sz="0" w:space="0" w:color="auto"/>
            <w:bottom w:val="none" w:sz="0" w:space="0" w:color="auto"/>
            <w:right w:val="none" w:sz="0" w:space="0" w:color="auto"/>
          </w:divBdr>
        </w:div>
        <w:div w:id="1918778809">
          <w:marLeft w:val="0"/>
          <w:marRight w:val="0"/>
          <w:marTop w:val="0"/>
          <w:marBottom w:val="0"/>
          <w:divBdr>
            <w:top w:val="none" w:sz="0" w:space="0" w:color="auto"/>
            <w:left w:val="none" w:sz="0" w:space="0" w:color="auto"/>
            <w:bottom w:val="none" w:sz="0" w:space="0" w:color="auto"/>
            <w:right w:val="none" w:sz="0" w:space="0" w:color="auto"/>
          </w:divBdr>
        </w:div>
        <w:div w:id="39285578">
          <w:marLeft w:val="0"/>
          <w:marRight w:val="0"/>
          <w:marTop w:val="0"/>
          <w:marBottom w:val="0"/>
          <w:divBdr>
            <w:top w:val="none" w:sz="0" w:space="0" w:color="auto"/>
            <w:left w:val="none" w:sz="0" w:space="0" w:color="auto"/>
            <w:bottom w:val="none" w:sz="0" w:space="0" w:color="auto"/>
            <w:right w:val="none" w:sz="0" w:space="0" w:color="auto"/>
          </w:divBdr>
        </w:div>
        <w:div w:id="2134859457">
          <w:marLeft w:val="0"/>
          <w:marRight w:val="0"/>
          <w:marTop w:val="0"/>
          <w:marBottom w:val="0"/>
          <w:divBdr>
            <w:top w:val="none" w:sz="0" w:space="0" w:color="auto"/>
            <w:left w:val="none" w:sz="0" w:space="0" w:color="auto"/>
            <w:bottom w:val="none" w:sz="0" w:space="0" w:color="auto"/>
            <w:right w:val="none" w:sz="0" w:space="0" w:color="auto"/>
          </w:divBdr>
        </w:div>
        <w:div w:id="817571291">
          <w:marLeft w:val="0"/>
          <w:marRight w:val="0"/>
          <w:marTop w:val="0"/>
          <w:marBottom w:val="0"/>
          <w:divBdr>
            <w:top w:val="none" w:sz="0" w:space="0" w:color="auto"/>
            <w:left w:val="none" w:sz="0" w:space="0" w:color="auto"/>
            <w:bottom w:val="none" w:sz="0" w:space="0" w:color="auto"/>
            <w:right w:val="none" w:sz="0" w:space="0" w:color="auto"/>
          </w:divBdr>
        </w:div>
        <w:div w:id="1145853071">
          <w:marLeft w:val="0"/>
          <w:marRight w:val="0"/>
          <w:marTop w:val="0"/>
          <w:marBottom w:val="0"/>
          <w:divBdr>
            <w:top w:val="none" w:sz="0" w:space="0" w:color="auto"/>
            <w:left w:val="none" w:sz="0" w:space="0" w:color="auto"/>
            <w:bottom w:val="none" w:sz="0" w:space="0" w:color="auto"/>
            <w:right w:val="none" w:sz="0" w:space="0" w:color="auto"/>
          </w:divBdr>
        </w:div>
        <w:div w:id="81266464">
          <w:marLeft w:val="0"/>
          <w:marRight w:val="0"/>
          <w:marTop w:val="0"/>
          <w:marBottom w:val="0"/>
          <w:divBdr>
            <w:top w:val="none" w:sz="0" w:space="0" w:color="auto"/>
            <w:left w:val="none" w:sz="0" w:space="0" w:color="auto"/>
            <w:bottom w:val="none" w:sz="0" w:space="0" w:color="auto"/>
            <w:right w:val="none" w:sz="0" w:space="0" w:color="auto"/>
          </w:divBdr>
        </w:div>
        <w:div w:id="1481774486">
          <w:marLeft w:val="0"/>
          <w:marRight w:val="0"/>
          <w:marTop w:val="0"/>
          <w:marBottom w:val="0"/>
          <w:divBdr>
            <w:top w:val="none" w:sz="0" w:space="0" w:color="auto"/>
            <w:left w:val="none" w:sz="0" w:space="0" w:color="auto"/>
            <w:bottom w:val="none" w:sz="0" w:space="0" w:color="auto"/>
            <w:right w:val="none" w:sz="0" w:space="0" w:color="auto"/>
          </w:divBdr>
        </w:div>
        <w:div w:id="429472419">
          <w:marLeft w:val="0"/>
          <w:marRight w:val="0"/>
          <w:marTop w:val="0"/>
          <w:marBottom w:val="0"/>
          <w:divBdr>
            <w:top w:val="none" w:sz="0" w:space="0" w:color="auto"/>
            <w:left w:val="none" w:sz="0" w:space="0" w:color="auto"/>
            <w:bottom w:val="none" w:sz="0" w:space="0" w:color="auto"/>
            <w:right w:val="none" w:sz="0" w:space="0" w:color="auto"/>
          </w:divBdr>
        </w:div>
        <w:div w:id="719474016">
          <w:marLeft w:val="0"/>
          <w:marRight w:val="0"/>
          <w:marTop w:val="0"/>
          <w:marBottom w:val="0"/>
          <w:divBdr>
            <w:top w:val="none" w:sz="0" w:space="0" w:color="auto"/>
            <w:left w:val="none" w:sz="0" w:space="0" w:color="auto"/>
            <w:bottom w:val="none" w:sz="0" w:space="0" w:color="auto"/>
            <w:right w:val="none" w:sz="0" w:space="0" w:color="auto"/>
          </w:divBdr>
        </w:div>
        <w:div w:id="1775708761">
          <w:marLeft w:val="0"/>
          <w:marRight w:val="0"/>
          <w:marTop w:val="0"/>
          <w:marBottom w:val="0"/>
          <w:divBdr>
            <w:top w:val="none" w:sz="0" w:space="0" w:color="auto"/>
            <w:left w:val="none" w:sz="0" w:space="0" w:color="auto"/>
            <w:bottom w:val="none" w:sz="0" w:space="0" w:color="auto"/>
            <w:right w:val="none" w:sz="0" w:space="0" w:color="auto"/>
          </w:divBdr>
        </w:div>
      </w:divsChild>
    </w:div>
    <w:div w:id="518088485">
      <w:bodyDiv w:val="1"/>
      <w:marLeft w:val="0"/>
      <w:marRight w:val="0"/>
      <w:marTop w:val="0"/>
      <w:marBottom w:val="0"/>
      <w:divBdr>
        <w:top w:val="none" w:sz="0" w:space="0" w:color="auto"/>
        <w:left w:val="none" w:sz="0" w:space="0" w:color="auto"/>
        <w:bottom w:val="none" w:sz="0" w:space="0" w:color="auto"/>
        <w:right w:val="none" w:sz="0" w:space="0" w:color="auto"/>
      </w:divBdr>
    </w:div>
    <w:div w:id="521867118">
      <w:bodyDiv w:val="1"/>
      <w:marLeft w:val="0"/>
      <w:marRight w:val="0"/>
      <w:marTop w:val="0"/>
      <w:marBottom w:val="0"/>
      <w:divBdr>
        <w:top w:val="none" w:sz="0" w:space="0" w:color="auto"/>
        <w:left w:val="none" w:sz="0" w:space="0" w:color="auto"/>
        <w:bottom w:val="none" w:sz="0" w:space="0" w:color="auto"/>
        <w:right w:val="none" w:sz="0" w:space="0" w:color="auto"/>
      </w:divBdr>
      <w:divsChild>
        <w:div w:id="412970629">
          <w:marLeft w:val="0"/>
          <w:marRight w:val="0"/>
          <w:marTop w:val="0"/>
          <w:marBottom w:val="0"/>
          <w:divBdr>
            <w:top w:val="none" w:sz="0" w:space="0" w:color="auto"/>
            <w:left w:val="none" w:sz="0" w:space="0" w:color="auto"/>
            <w:bottom w:val="none" w:sz="0" w:space="0" w:color="auto"/>
            <w:right w:val="none" w:sz="0" w:space="0" w:color="auto"/>
          </w:divBdr>
        </w:div>
        <w:div w:id="77948245">
          <w:marLeft w:val="0"/>
          <w:marRight w:val="0"/>
          <w:marTop w:val="0"/>
          <w:marBottom w:val="0"/>
          <w:divBdr>
            <w:top w:val="none" w:sz="0" w:space="0" w:color="auto"/>
            <w:left w:val="none" w:sz="0" w:space="0" w:color="auto"/>
            <w:bottom w:val="none" w:sz="0" w:space="0" w:color="auto"/>
            <w:right w:val="none" w:sz="0" w:space="0" w:color="auto"/>
          </w:divBdr>
        </w:div>
        <w:div w:id="443117261">
          <w:marLeft w:val="0"/>
          <w:marRight w:val="0"/>
          <w:marTop w:val="0"/>
          <w:marBottom w:val="0"/>
          <w:divBdr>
            <w:top w:val="none" w:sz="0" w:space="0" w:color="auto"/>
            <w:left w:val="none" w:sz="0" w:space="0" w:color="auto"/>
            <w:bottom w:val="none" w:sz="0" w:space="0" w:color="auto"/>
            <w:right w:val="none" w:sz="0" w:space="0" w:color="auto"/>
          </w:divBdr>
        </w:div>
        <w:div w:id="1212159065">
          <w:marLeft w:val="0"/>
          <w:marRight w:val="0"/>
          <w:marTop w:val="0"/>
          <w:marBottom w:val="0"/>
          <w:divBdr>
            <w:top w:val="none" w:sz="0" w:space="0" w:color="auto"/>
            <w:left w:val="none" w:sz="0" w:space="0" w:color="auto"/>
            <w:bottom w:val="none" w:sz="0" w:space="0" w:color="auto"/>
            <w:right w:val="none" w:sz="0" w:space="0" w:color="auto"/>
          </w:divBdr>
        </w:div>
        <w:div w:id="445974687">
          <w:marLeft w:val="0"/>
          <w:marRight w:val="0"/>
          <w:marTop w:val="0"/>
          <w:marBottom w:val="0"/>
          <w:divBdr>
            <w:top w:val="none" w:sz="0" w:space="0" w:color="auto"/>
            <w:left w:val="none" w:sz="0" w:space="0" w:color="auto"/>
            <w:bottom w:val="none" w:sz="0" w:space="0" w:color="auto"/>
            <w:right w:val="none" w:sz="0" w:space="0" w:color="auto"/>
          </w:divBdr>
        </w:div>
        <w:div w:id="1467509144">
          <w:marLeft w:val="0"/>
          <w:marRight w:val="0"/>
          <w:marTop w:val="0"/>
          <w:marBottom w:val="0"/>
          <w:divBdr>
            <w:top w:val="none" w:sz="0" w:space="0" w:color="auto"/>
            <w:left w:val="none" w:sz="0" w:space="0" w:color="auto"/>
            <w:bottom w:val="none" w:sz="0" w:space="0" w:color="auto"/>
            <w:right w:val="none" w:sz="0" w:space="0" w:color="auto"/>
          </w:divBdr>
        </w:div>
        <w:div w:id="124197945">
          <w:marLeft w:val="0"/>
          <w:marRight w:val="0"/>
          <w:marTop w:val="0"/>
          <w:marBottom w:val="0"/>
          <w:divBdr>
            <w:top w:val="none" w:sz="0" w:space="0" w:color="auto"/>
            <w:left w:val="none" w:sz="0" w:space="0" w:color="auto"/>
            <w:bottom w:val="none" w:sz="0" w:space="0" w:color="auto"/>
            <w:right w:val="none" w:sz="0" w:space="0" w:color="auto"/>
          </w:divBdr>
        </w:div>
        <w:div w:id="889079156">
          <w:marLeft w:val="0"/>
          <w:marRight w:val="0"/>
          <w:marTop w:val="0"/>
          <w:marBottom w:val="0"/>
          <w:divBdr>
            <w:top w:val="none" w:sz="0" w:space="0" w:color="auto"/>
            <w:left w:val="none" w:sz="0" w:space="0" w:color="auto"/>
            <w:bottom w:val="none" w:sz="0" w:space="0" w:color="auto"/>
            <w:right w:val="none" w:sz="0" w:space="0" w:color="auto"/>
          </w:divBdr>
        </w:div>
        <w:div w:id="97871281">
          <w:marLeft w:val="0"/>
          <w:marRight w:val="0"/>
          <w:marTop w:val="0"/>
          <w:marBottom w:val="0"/>
          <w:divBdr>
            <w:top w:val="none" w:sz="0" w:space="0" w:color="auto"/>
            <w:left w:val="none" w:sz="0" w:space="0" w:color="auto"/>
            <w:bottom w:val="none" w:sz="0" w:space="0" w:color="auto"/>
            <w:right w:val="none" w:sz="0" w:space="0" w:color="auto"/>
          </w:divBdr>
        </w:div>
        <w:div w:id="1848902230">
          <w:marLeft w:val="0"/>
          <w:marRight w:val="0"/>
          <w:marTop w:val="0"/>
          <w:marBottom w:val="0"/>
          <w:divBdr>
            <w:top w:val="none" w:sz="0" w:space="0" w:color="auto"/>
            <w:left w:val="none" w:sz="0" w:space="0" w:color="auto"/>
            <w:bottom w:val="none" w:sz="0" w:space="0" w:color="auto"/>
            <w:right w:val="none" w:sz="0" w:space="0" w:color="auto"/>
          </w:divBdr>
        </w:div>
        <w:div w:id="567229589">
          <w:marLeft w:val="0"/>
          <w:marRight w:val="0"/>
          <w:marTop w:val="0"/>
          <w:marBottom w:val="0"/>
          <w:divBdr>
            <w:top w:val="none" w:sz="0" w:space="0" w:color="auto"/>
            <w:left w:val="none" w:sz="0" w:space="0" w:color="auto"/>
            <w:bottom w:val="none" w:sz="0" w:space="0" w:color="auto"/>
            <w:right w:val="none" w:sz="0" w:space="0" w:color="auto"/>
          </w:divBdr>
        </w:div>
        <w:div w:id="691877010">
          <w:marLeft w:val="0"/>
          <w:marRight w:val="0"/>
          <w:marTop w:val="0"/>
          <w:marBottom w:val="0"/>
          <w:divBdr>
            <w:top w:val="none" w:sz="0" w:space="0" w:color="auto"/>
            <w:left w:val="none" w:sz="0" w:space="0" w:color="auto"/>
            <w:bottom w:val="none" w:sz="0" w:space="0" w:color="auto"/>
            <w:right w:val="none" w:sz="0" w:space="0" w:color="auto"/>
          </w:divBdr>
        </w:div>
        <w:div w:id="1771856525">
          <w:marLeft w:val="0"/>
          <w:marRight w:val="0"/>
          <w:marTop w:val="0"/>
          <w:marBottom w:val="0"/>
          <w:divBdr>
            <w:top w:val="none" w:sz="0" w:space="0" w:color="auto"/>
            <w:left w:val="none" w:sz="0" w:space="0" w:color="auto"/>
            <w:bottom w:val="none" w:sz="0" w:space="0" w:color="auto"/>
            <w:right w:val="none" w:sz="0" w:space="0" w:color="auto"/>
          </w:divBdr>
        </w:div>
        <w:div w:id="1463882779">
          <w:marLeft w:val="0"/>
          <w:marRight w:val="0"/>
          <w:marTop w:val="0"/>
          <w:marBottom w:val="0"/>
          <w:divBdr>
            <w:top w:val="none" w:sz="0" w:space="0" w:color="auto"/>
            <w:left w:val="none" w:sz="0" w:space="0" w:color="auto"/>
            <w:bottom w:val="none" w:sz="0" w:space="0" w:color="auto"/>
            <w:right w:val="none" w:sz="0" w:space="0" w:color="auto"/>
          </w:divBdr>
        </w:div>
        <w:div w:id="1344549777">
          <w:marLeft w:val="0"/>
          <w:marRight w:val="0"/>
          <w:marTop w:val="0"/>
          <w:marBottom w:val="0"/>
          <w:divBdr>
            <w:top w:val="none" w:sz="0" w:space="0" w:color="auto"/>
            <w:left w:val="none" w:sz="0" w:space="0" w:color="auto"/>
            <w:bottom w:val="none" w:sz="0" w:space="0" w:color="auto"/>
            <w:right w:val="none" w:sz="0" w:space="0" w:color="auto"/>
          </w:divBdr>
        </w:div>
        <w:div w:id="1524434649">
          <w:marLeft w:val="0"/>
          <w:marRight w:val="0"/>
          <w:marTop w:val="0"/>
          <w:marBottom w:val="0"/>
          <w:divBdr>
            <w:top w:val="none" w:sz="0" w:space="0" w:color="auto"/>
            <w:left w:val="none" w:sz="0" w:space="0" w:color="auto"/>
            <w:bottom w:val="none" w:sz="0" w:space="0" w:color="auto"/>
            <w:right w:val="none" w:sz="0" w:space="0" w:color="auto"/>
          </w:divBdr>
        </w:div>
        <w:div w:id="1016929357">
          <w:marLeft w:val="0"/>
          <w:marRight w:val="0"/>
          <w:marTop w:val="0"/>
          <w:marBottom w:val="0"/>
          <w:divBdr>
            <w:top w:val="none" w:sz="0" w:space="0" w:color="auto"/>
            <w:left w:val="none" w:sz="0" w:space="0" w:color="auto"/>
            <w:bottom w:val="none" w:sz="0" w:space="0" w:color="auto"/>
            <w:right w:val="none" w:sz="0" w:space="0" w:color="auto"/>
          </w:divBdr>
        </w:div>
        <w:div w:id="1220215286">
          <w:marLeft w:val="0"/>
          <w:marRight w:val="0"/>
          <w:marTop w:val="0"/>
          <w:marBottom w:val="0"/>
          <w:divBdr>
            <w:top w:val="none" w:sz="0" w:space="0" w:color="auto"/>
            <w:left w:val="none" w:sz="0" w:space="0" w:color="auto"/>
            <w:bottom w:val="none" w:sz="0" w:space="0" w:color="auto"/>
            <w:right w:val="none" w:sz="0" w:space="0" w:color="auto"/>
          </w:divBdr>
        </w:div>
        <w:div w:id="1248002723">
          <w:marLeft w:val="0"/>
          <w:marRight w:val="0"/>
          <w:marTop w:val="0"/>
          <w:marBottom w:val="0"/>
          <w:divBdr>
            <w:top w:val="none" w:sz="0" w:space="0" w:color="auto"/>
            <w:left w:val="none" w:sz="0" w:space="0" w:color="auto"/>
            <w:bottom w:val="none" w:sz="0" w:space="0" w:color="auto"/>
            <w:right w:val="none" w:sz="0" w:space="0" w:color="auto"/>
          </w:divBdr>
        </w:div>
        <w:div w:id="986975256">
          <w:marLeft w:val="0"/>
          <w:marRight w:val="0"/>
          <w:marTop w:val="0"/>
          <w:marBottom w:val="0"/>
          <w:divBdr>
            <w:top w:val="none" w:sz="0" w:space="0" w:color="auto"/>
            <w:left w:val="none" w:sz="0" w:space="0" w:color="auto"/>
            <w:bottom w:val="none" w:sz="0" w:space="0" w:color="auto"/>
            <w:right w:val="none" w:sz="0" w:space="0" w:color="auto"/>
          </w:divBdr>
        </w:div>
        <w:div w:id="1920947120">
          <w:marLeft w:val="0"/>
          <w:marRight w:val="0"/>
          <w:marTop w:val="0"/>
          <w:marBottom w:val="0"/>
          <w:divBdr>
            <w:top w:val="none" w:sz="0" w:space="0" w:color="auto"/>
            <w:left w:val="none" w:sz="0" w:space="0" w:color="auto"/>
            <w:bottom w:val="none" w:sz="0" w:space="0" w:color="auto"/>
            <w:right w:val="none" w:sz="0" w:space="0" w:color="auto"/>
          </w:divBdr>
        </w:div>
      </w:divsChild>
    </w:div>
    <w:div w:id="534008336">
      <w:bodyDiv w:val="1"/>
      <w:marLeft w:val="0"/>
      <w:marRight w:val="0"/>
      <w:marTop w:val="0"/>
      <w:marBottom w:val="0"/>
      <w:divBdr>
        <w:top w:val="none" w:sz="0" w:space="0" w:color="auto"/>
        <w:left w:val="none" w:sz="0" w:space="0" w:color="auto"/>
        <w:bottom w:val="none" w:sz="0" w:space="0" w:color="auto"/>
        <w:right w:val="none" w:sz="0" w:space="0" w:color="auto"/>
      </w:divBdr>
    </w:div>
    <w:div w:id="555625172">
      <w:bodyDiv w:val="1"/>
      <w:marLeft w:val="0"/>
      <w:marRight w:val="0"/>
      <w:marTop w:val="0"/>
      <w:marBottom w:val="0"/>
      <w:divBdr>
        <w:top w:val="none" w:sz="0" w:space="0" w:color="auto"/>
        <w:left w:val="none" w:sz="0" w:space="0" w:color="auto"/>
        <w:bottom w:val="none" w:sz="0" w:space="0" w:color="auto"/>
        <w:right w:val="none" w:sz="0" w:space="0" w:color="auto"/>
      </w:divBdr>
      <w:divsChild>
        <w:div w:id="1961564880">
          <w:marLeft w:val="0"/>
          <w:marRight w:val="0"/>
          <w:marTop w:val="0"/>
          <w:marBottom w:val="0"/>
          <w:divBdr>
            <w:top w:val="none" w:sz="0" w:space="0" w:color="auto"/>
            <w:left w:val="none" w:sz="0" w:space="0" w:color="auto"/>
            <w:bottom w:val="none" w:sz="0" w:space="0" w:color="auto"/>
            <w:right w:val="none" w:sz="0" w:space="0" w:color="auto"/>
          </w:divBdr>
        </w:div>
        <w:div w:id="951404299">
          <w:marLeft w:val="0"/>
          <w:marRight w:val="0"/>
          <w:marTop w:val="0"/>
          <w:marBottom w:val="0"/>
          <w:divBdr>
            <w:top w:val="none" w:sz="0" w:space="0" w:color="auto"/>
            <w:left w:val="none" w:sz="0" w:space="0" w:color="auto"/>
            <w:bottom w:val="none" w:sz="0" w:space="0" w:color="auto"/>
            <w:right w:val="none" w:sz="0" w:space="0" w:color="auto"/>
          </w:divBdr>
        </w:div>
        <w:div w:id="98304493">
          <w:marLeft w:val="0"/>
          <w:marRight w:val="0"/>
          <w:marTop w:val="0"/>
          <w:marBottom w:val="0"/>
          <w:divBdr>
            <w:top w:val="none" w:sz="0" w:space="0" w:color="auto"/>
            <w:left w:val="none" w:sz="0" w:space="0" w:color="auto"/>
            <w:bottom w:val="none" w:sz="0" w:space="0" w:color="auto"/>
            <w:right w:val="none" w:sz="0" w:space="0" w:color="auto"/>
          </w:divBdr>
        </w:div>
        <w:div w:id="2077580921">
          <w:marLeft w:val="0"/>
          <w:marRight w:val="0"/>
          <w:marTop w:val="0"/>
          <w:marBottom w:val="0"/>
          <w:divBdr>
            <w:top w:val="none" w:sz="0" w:space="0" w:color="auto"/>
            <w:left w:val="none" w:sz="0" w:space="0" w:color="auto"/>
            <w:bottom w:val="none" w:sz="0" w:space="0" w:color="auto"/>
            <w:right w:val="none" w:sz="0" w:space="0" w:color="auto"/>
          </w:divBdr>
        </w:div>
        <w:div w:id="1707296000">
          <w:marLeft w:val="0"/>
          <w:marRight w:val="0"/>
          <w:marTop w:val="0"/>
          <w:marBottom w:val="0"/>
          <w:divBdr>
            <w:top w:val="none" w:sz="0" w:space="0" w:color="auto"/>
            <w:left w:val="none" w:sz="0" w:space="0" w:color="auto"/>
            <w:bottom w:val="none" w:sz="0" w:space="0" w:color="auto"/>
            <w:right w:val="none" w:sz="0" w:space="0" w:color="auto"/>
          </w:divBdr>
        </w:div>
        <w:div w:id="514999027">
          <w:marLeft w:val="0"/>
          <w:marRight w:val="0"/>
          <w:marTop w:val="0"/>
          <w:marBottom w:val="0"/>
          <w:divBdr>
            <w:top w:val="none" w:sz="0" w:space="0" w:color="auto"/>
            <w:left w:val="none" w:sz="0" w:space="0" w:color="auto"/>
            <w:bottom w:val="none" w:sz="0" w:space="0" w:color="auto"/>
            <w:right w:val="none" w:sz="0" w:space="0" w:color="auto"/>
          </w:divBdr>
        </w:div>
        <w:div w:id="204606999">
          <w:marLeft w:val="0"/>
          <w:marRight w:val="0"/>
          <w:marTop w:val="0"/>
          <w:marBottom w:val="0"/>
          <w:divBdr>
            <w:top w:val="none" w:sz="0" w:space="0" w:color="auto"/>
            <w:left w:val="none" w:sz="0" w:space="0" w:color="auto"/>
            <w:bottom w:val="none" w:sz="0" w:space="0" w:color="auto"/>
            <w:right w:val="none" w:sz="0" w:space="0" w:color="auto"/>
          </w:divBdr>
        </w:div>
        <w:div w:id="153301800">
          <w:marLeft w:val="0"/>
          <w:marRight w:val="0"/>
          <w:marTop w:val="0"/>
          <w:marBottom w:val="0"/>
          <w:divBdr>
            <w:top w:val="none" w:sz="0" w:space="0" w:color="auto"/>
            <w:left w:val="none" w:sz="0" w:space="0" w:color="auto"/>
            <w:bottom w:val="none" w:sz="0" w:space="0" w:color="auto"/>
            <w:right w:val="none" w:sz="0" w:space="0" w:color="auto"/>
          </w:divBdr>
        </w:div>
      </w:divsChild>
    </w:div>
    <w:div w:id="565728622">
      <w:bodyDiv w:val="1"/>
      <w:marLeft w:val="0"/>
      <w:marRight w:val="0"/>
      <w:marTop w:val="0"/>
      <w:marBottom w:val="0"/>
      <w:divBdr>
        <w:top w:val="none" w:sz="0" w:space="0" w:color="auto"/>
        <w:left w:val="none" w:sz="0" w:space="0" w:color="auto"/>
        <w:bottom w:val="none" w:sz="0" w:space="0" w:color="auto"/>
        <w:right w:val="none" w:sz="0" w:space="0" w:color="auto"/>
      </w:divBdr>
      <w:divsChild>
        <w:div w:id="1492869891">
          <w:marLeft w:val="0"/>
          <w:marRight w:val="0"/>
          <w:marTop w:val="0"/>
          <w:marBottom w:val="0"/>
          <w:divBdr>
            <w:top w:val="none" w:sz="0" w:space="0" w:color="auto"/>
            <w:left w:val="none" w:sz="0" w:space="0" w:color="auto"/>
            <w:bottom w:val="none" w:sz="0" w:space="0" w:color="auto"/>
            <w:right w:val="none" w:sz="0" w:space="0" w:color="auto"/>
          </w:divBdr>
        </w:div>
        <w:div w:id="583878657">
          <w:marLeft w:val="0"/>
          <w:marRight w:val="0"/>
          <w:marTop w:val="0"/>
          <w:marBottom w:val="0"/>
          <w:divBdr>
            <w:top w:val="none" w:sz="0" w:space="0" w:color="auto"/>
            <w:left w:val="none" w:sz="0" w:space="0" w:color="auto"/>
            <w:bottom w:val="none" w:sz="0" w:space="0" w:color="auto"/>
            <w:right w:val="none" w:sz="0" w:space="0" w:color="auto"/>
          </w:divBdr>
        </w:div>
        <w:div w:id="1568415628">
          <w:marLeft w:val="0"/>
          <w:marRight w:val="0"/>
          <w:marTop w:val="0"/>
          <w:marBottom w:val="0"/>
          <w:divBdr>
            <w:top w:val="none" w:sz="0" w:space="0" w:color="auto"/>
            <w:left w:val="none" w:sz="0" w:space="0" w:color="auto"/>
            <w:bottom w:val="none" w:sz="0" w:space="0" w:color="auto"/>
            <w:right w:val="none" w:sz="0" w:space="0" w:color="auto"/>
          </w:divBdr>
        </w:div>
        <w:div w:id="1216627885">
          <w:marLeft w:val="0"/>
          <w:marRight w:val="0"/>
          <w:marTop w:val="0"/>
          <w:marBottom w:val="0"/>
          <w:divBdr>
            <w:top w:val="none" w:sz="0" w:space="0" w:color="auto"/>
            <w:left w:val="none" w:sz="0" w:space="0" w:color="auto"/>
            <w:bottom w:val="none" w:sz="0" w:space="0" w:color="auto"/>
            <w:right w:val="none" w:sz="0" w:space="0" w:color="auto"/>
          </w:divBdr>
        </w:div>
        <w:div w:id="1178932949">
          <w:marLeft w:val="0"/>
          <w:marRight w:val="0"/>
          <w:marTop w:val="0"/>
          <w:marBottom w:val="0"/>
          <w:divBdr>
            <w:top w:val="none" w:sz="0" w:space="0" w:color="auto"/>
            <w:left w:val="none" w:sz="0" w:space="0" w:color="auto"/>
            <w:bottom w:val="none" w:sz="0" w:space="0" w:color="auto"/>
            <w:right w:val="none" w:sz="0" w:space="0" w:color="auto"/>
          </w:divBdr>
        </w:div>
        <w:div w:id="1985969325">
          <w:marLeft w:val="0"/>
          <w:marRight w:val="0"/>
          <w:marTop w:val="0"/>
          <w:marBottom w:val="0"/>
          <w:divBdr>
            <w:top w:val="none" w:sz="0" w:space="0" w:color="auto"/>
            <w:left w:val="none" w:sz="0" w:space="0" w:color="auto"/>
            <w:bottom w:val="none" w:sz="0" w:space="0" w:color="auto"/>
            <w:right w:val="none" w:sz="0" w:space="0" w:color="auto"/>
          </w:divBdr>
        </w:div>
        <w:div w:id="347096820">
          <w:marLeft w:val="0"/>
          <w:marRight w:val="0"/>
          <w:marTop w:val="0"/>
          <w:marBottom w:val="0"/>
          <w:divBdr>
            <w:top w:val="none" w:sz="0" w:space="0" w:color="auto"/>
            <w:left w:val="none" w:sz="0" w:space="0" w:color="auto"/>
            <w:bottom w:val="none" w:sz="0" w:space="0" w:color="auto"/>
            <w:right w:val="none" w:sz="0" w:space="0" w:color="auto"/>
          </w:divBdr>
        </w:div>
        <w:div w:id="497774463">
          <w:marLeft w:val="0"/>
          <w:marRight w:val="0"/>
          <w:marTop w:val="0"/>
          <w:marBottom w:val="0"/>
          <w:divBdr>
            <w:top w:val="none" w:sz="0" w:space="0" w:color="auto"/>
            <w:left w:val="none" w:sz="0" w:space="0" w:color="auto"/>
            <w:bottom w:val="none" w:sz="0" w:space="0" w:color="auto"/>
            <w:right w:val="none" w:sz="0" w:space="0" w:color="auto"/>
          </w:divBdr>
        </w:div>
        <w:div w:id="2127851839">
          <w:marLeft w:val="0"/>
          <w:marRight w:val="0"/>
          <w:marTop w:val="0"/>
          <w:marBottom w:val="0"/>
          <w:divBdr>
            <w:top w:val="none" w:sz="0" w:space="0" w:color="auto"/>
            <w:left w:val="none" w:sz="0" w:space="0" w:color="auto"/>
            <w:bottom w:val="none" w:sz="0" w:space="0" w:color="auto"/>
            <w:right w:val="none" w:sz="0" w:space="0" w:color="auto"/>
          </w:divBdr>
        </w:div>
        <w:div w:id="871236081">
          <w:marLeft w:val="0"/>
          <w:marRight w:val="0"/>
          <w:marTop w:val="0"/>
          <w:marBottom w:val="0"/>
          <w:divBdr>
            <w:top w:val="none" w:sz="0" w:space="0" w:color="auto"/>
            <w:left w:val="none" w:sz="0" w:space="0" w:color="auto"/>
            <w:bottom w:val="none" w:sz="0" w:space="0" w:color="auto"/>
            <w:right w:val="none" w:sz="0" w:space="0" w:color="auto"/>
          </w:divBdr>
        </w:div>
        <w:div w:id="93211999">
          <w:marLeft w:val="0"/>
          <w:marRight w:val="0"/>
          <w:marTop w:val="0"/>
          <w:marBottom w:val="0"/>
          <w:divBdr>
            <w:top w:val="none" w:sz="0" w:space="0" w:color="auto"/>
            <w:left w:val="none" w:sz="0" w:space="0" w:color="auto"/>
            <w:bottom w:val="none" w:sz="0" w:space="0" w:color="auto"/>
            <w:right w:val="none" w:sz="0" w:space="0" w:color="auto"/>
          </w:divBdr>
        </w:div>
        <w:div w:id="1331522029">
          <w:marLeft w:val="0"/>
          <w:marRight w:val="0"/>
          <w:marTop w:val="0"/>
          <w:marBottom w:val="0"/>
          <w:divBdr>
            <w:top w:val="none" w:sz="0" w:space="0" w:color="auto"/>
            <w:left w:val="none" w:sz="0" w:space="0" w:color="auto"/>
            <w:bottom w:val="none" w:sz="0" w:space="0" w:color="auto"/>
            <w:right w:val="none" w:sz="0" w:space="0" w:color="auto"/>
          </w:divBdr>
        </w:div>
        <w:div w:id="1561818456">
          <w:marLeft w:val="0"/>
          <w:marRight w:val="0"/>
          <w:marTop w:val="0"/>
          <w:marBottom w:val="0"/>
          <w:divBdr>
            <w:top w:val="none" w:sz="0" w:space="0" w:color="auto"/>
            <w:left w:val="none" w:sz="0" w:space="0" w:color="auto"/>
            <w:bottom w:val="none" w:sz="0" w:space="0" w:color="auto"/>
            <w:right w:val="none" w:sz="0" w:space="0" w:color="auto"/>
          </w:divBdr>
        </w:div>
        <w:div w:id="1591234502">
          <w:marLeft w:val="0"/>
          <w:marRight w:val="0"/>
          <w:marTop w:val="0"/>
          <w:marBottom w:val="0"/>
          <w:divBdr>
            <w:top w:val="none" w:sz="0" w:space="0" w:color="auto"/>
            <w:left w:val="none" w:sz="0" w:space="0" w:color="auto"/>
            <w:bottom w:val="none" w:sz="0" w:space="0" w:color="auto"/>
            <w:right w:val="none" w:sz="0" w:space="0" w:color="auto"/>
          </w:divBdr>
        </w:div>
        <w:div w:id="137577590">
          <w:marLeft w:val="0"/>
          <w:marRight w:val="0"/>
          <w:marTop w:val="0"/>
          <w:marBottom w:val="0"/>
          <w:divBdr>
            <w:top w:val="none" w:sz="0" w:space="0" w:color="auto"/>
            <w:left w:val="none" w:sz="0" w:space="0" w:color="auto"/>
            <w:bottom w:val="none" w:sz="0" w:space="0" w:color="auto"/>
            <w:right w:val="none" w:sz="0" w:space="0" w:color="auto"/>
          </w:divBdr>
        </w:div>
        <w:div w:id="168064395">
          <w:marLeft w:val="0"/>
          <w:marRight w:val="0"/>
          <w:marTop w:val="0"/>
          <w:marBottom w:val="0"/>
          <w:divBdr>
            <w:top w:val="none" w:sz="0" w:space="0" w:color="auto"/>
            <w:left w:val="none" w:sz="0" w:space="0" w:color="auto"/>
            <w:bottom w:val="none" w:sz="0" w:space="0" w:color="auto"/>
            <w:right w:val="none" w:sz="0" w:space="0" w:color="auto"/>
          </w:divBdr>
        </w:div>
        <w:div w:id="2006543207">
          <w:marLeft w:val="0"/>
          <w:marRight w:val="0"/>
          <w:marTop w:val="0"/>
          <w:marBottom w:val="0"/>
          <w:divBdr>
            <w:top w:val="none" w:sz="0" w:space="0" w:color="auto"/>
            <w:left w:val="none" w:sz="0" w:space="0" w:color="auto"/>
            <w:bottom w:val="none" w:sz="0" w:space="0" w:color="auto"/>
            <w:right w:val="none" w:sz="0" w:space="0" w:color="auto"/>
          </w:divBdr>
        </w:div>
        <w:div w:id="2108961027">
          <w:marLeft w:val="0"/>
          <w:marRight w:val="0"/>
          <w:marTop w:val="0"/>
          <w:marBottom w:val="0"/>
          <w:divBdr>
            <w:top w:val="none" w:sz="0" w:space="0" w:color="auto"/>
            <w:left w:val="none" w:sz="0" w:space="0" w:color="auto"/>
            <w:bottom w:val="none" w:sz="0" w:space="0" w:color="auto"/>
            <w:right w:val="none" w:sz="0" w:space="0" w:color="auto"/>
          </w:divBdr>
        </w:div>
        <w:div w:id="1617365153">
          <w:marLeft w:val="0"/>
          <w:marRight w:val="0"/>
          <w:marTop w:val="0"/>
          <w:marBottom w:val="0"/>
          <w:divBdr>
            <w:top w:val="none" w:sz="0" w:space="0" w:color="auto"/>
            <w:left w:val="none" w:sz="0" w:space="0" w:color="auto"/>
            <w:bottom w:val="none" w:sz="0" w:space="0" w:color="auto"/>
            <w:right w:val="none" w:sz="0" w:space="0" w:color="auto"/>
          </w:divBdr>
        </w:div>
        <w:div w:id="493451098">
          <w:marLeft w:val="0"/>
          <w:marRight w:val="0"/>
          <w:marTop w:val="0"/>
          <w:marBottom w:val="0"/>
          <w:divBdr>
            <w:top w:val="none" w:sz="0" w:space="0" w:color="auto"/>
            <w:left w:val="none" w:sz="0" w:space="0" w:color="auto"/>
            <w:bottom w:val="none" w:sz="0" w:space="0" w:color="auto"/>
            <w:right w:val="none" w:sz="0" w:space="0" w:color="auto"/>
          </w:divBdr>
        </w:div>
        <w:div w:id="1972320473">
          <w:marLeft w:val="0"/>
          <w:marRight w:val="0"/>
          <w:marTop w:val="0"/>
          <w:marBottom w:val="0"/>
          <w:divBdr>
            <w:top w:val="none" w:sz="0" w:space="0" w:color="auto"/>
            <w:left w:val="none" w:sz="0" w:space="0" w:color="auto"/>
            <w:bottom w:val="none" w:sz="0" w:space="0" w:color="auto"/>
            <w:right w:val="none" w:sz="0" w:space="0" w:color="auto"/>
          </w:divBdr>
        </w:div>
        <w:div w:id="143859110">
          <w:marLeft w:val="0"/>
          <w:marRight w:val="0"/>
          <w:marTop w:val="0"/>
          <w:marBottom w:val="0"/>
          <w:divBdr>
            <w:top w:val="none" w:sz="0" w:space="0" w:color="auto"/>
            <w:left w:val="none" w:sz="0" w:space="0" w:color="auto"/>
            <w:bottom w:val="none" w:sz="0" w:space="0" w:color="auto"/>
            <w:right w:val="none" w:sz="0" w:space="0" w:color="auto"/>
          </w:divBdr>
        </w:div>
        <w:div w:id="1944608115">
          <w:marLeft w:val="0"/>
          <w:marRight w:val="0"/>
          <w:marTop w:val="0"/>
          <w:marBottom w:val="0"/>
          <w:divBdr>
            <w:top w:val="none" w:sz="0" w:space="0" w:color="auto"/>
            <w:left w:val="none" w:sz="0" w:space="0" w:color="auto"/>
            <w:bottom w:val="none" w:sz="0" w:space="0" w:color="auto"/>
            <w:right w:val="none" w:sz="0" w:space="0" w:color="auto"/>
          </w:divBdr>
        </w:div>
      </w:divsChild>
    </w:div>
    <w:div w:id="566233466">
      <w:bodyDiv w:val="1"/>
      <w:marLeft w:val="0"/>
      <w:marRight w:val="0"/>
      <w:marTop w:val="0"/>
      <w:marBottom w:val="0"/>
      <w:divBdr>
        <w:top w:val="none" w:sz="0" w:space="0" w:color="auto"/>
        <w:left w:val="none" w:sz="0" w:space="0" w:color="auto"/>
        <w:bottom w:val="none" w:sz="0" w:space="0" w:color="auto"/>
        <w:right w:val="none" w:sz="0" w:space="0" w:color="auto"/>
      </w:divBdr>
      <w:divsChild>
        <w:div w:id="1379672346">
          <w:marLeft w:val="0"/>
          <w:marRight w:val="0"/>
          <w:marTop w:val="0"/>
          <w:marBottom w:val="0"/>
          <w:divBdr>
            <w:top w:val="none" w:sz="0" w:space="0" w:color="auto"/>
            <w:left w:val="none" w:sz="0" w:space="0" w:color="auto"/>
            <w:bottom w:val="none" w:sz="0" w:space="0" w:color="auto"/>
            <w:right w:val="none" w:sz="0" w:space="0" w:color="auto"/>
          </w:divBdr>
        </w:div>
        <w:div w:id="2032680542">
          <w:marLeft w:val="0"/>
          <w:marRight w:val="0"/>
          <w:marTop w:val="0"/>
          <w:marBottom w:val="0"/>
          <w:divBdr>
            <w:top w:val="none" w:sz="0" w:space="0" w:color="auto"/>
            <w:left w:val="none" w:sz="0" w:space="0" w:color="auto"/>
            <w:bottom w:val="none" w:sz="0" w:space="0" w:color="auto"/>
            <w:right w:val="none" w:sz="0" w:space="0" w:color="auto"/>
          </w:divBdr>
        </w:div>
        <w:div w:id="793333314">
          <w:marLeft w:val="0"/>
          <w:marRight w:val="0"/>
          <w:marTop w:val="0"/>
          <w:marBottom w:val="0"/>
          <w:divBdr>
            <w:top w:val="none" w:sz="0" w:space="0" w:color="auto"/>
            <w:left w:val="none" w:sz="0" w:space="0" w:color="auto"/>
            <w:bottom w:val="none" w:sz="0" w:space="0" w:color="auto"/>
            <w:right w:val="none" w:sz="0" w:space="0" w:color="auto"/>
          </w:divBdr>
        </w:div>
        <w:div w:id="1319575785">
          <w:marLeft w:val="0"/>
          <w:marRight w:val="0"/>
          <w:marTop w:val="0"/>
          <w:marBottom w:val="0"/>
          <w:divBdr>
            <w:top w:val="none" w:sz="0" w:space="0" w:color="auto"/>
            <w:left w:val="none" w:sz="0" w:space="0" w:color="auto"/>
            <w:bottom w:val="none" w:sz="0" w:space="0" w:color="auto"/>
            <w:right w:val="none" w:sz="0" w:space="0" w:color="auto"/>
          </w:divBdr>
        </w:div>
        <w:div w:id="525564534">
          <w:marLeft w:val="0"/>
          <w:marRight w:val="0"/>
          <w:marTop w:val="0"/>
          <w:marBottom w:val="0"/>
          <w:divBdr>
            <w:top w:val="none" w:sz="0" w:space="0" w:color="auto"/>
            <w:left w:val="none" w:sz="0" w:space="0" w:color="auto"/>
            <w:bottom w:val="none" w:sz="0" w:space="0" w:color="auto"/>
            <w:right w:val="none" w:sz="0" w:space="0" w:color="auto"/>
          </w:divBdr>
        </w:div>
        <w:div w:id="931737546">
          <w:marLeft w:val="0"/>
          <w:marRight w:val="0"/>
          <w:marTop w:val="0"/>
          <w:marBottom w:val="0"/>
          <w:divBdr>
            <w:top w:val="none" w:sz="0" w:space="0" w:color="auto"/>
            <w:left w:val="none" w:sz="0" w:space="0" w:color="auto"/>
            <w:bottom w:val="none" w:sz="0" w:space="0" w:color="auto"/>
            <w:right w:val="none" w:sz="0" w:space="0" w:color="auto"/>
          </w:divBdr>
        </w:div>
        <w:div w:id="1787195999">
          <w:marLeft w:val="0"/>
          <w:marRight w:val="0"/>
          <w:marTop w:val="0"/>
          <w:marBottom w:val="0"/>
          <w:divBdr>
            <w:top w:val="none" w:sz="0" w:space="0" w:color="auto"/>
            <w:left w:val="none" w:sz="0" w:space="0" w:color="auto"/>
            <w:bottom w:val="none" w:sz="0" w:space="0" w:color="auto"/>
            <w:right w:val="none" w:sz="0" w:space="0" w:color="auto"/>
          </w:divBdr>
        </w:div>
        <w:div w:id="1469930931">
          <w:marLeft w:val="0"/>
          <w:marRight w:val="0"/>
          <w:marTop w:val="0"/>
          <w:marBottom w:val="0"/>
          <w:divBdr>
            <w:top w:val="none" w:sz="0" w:space="0" w:color="auto"/>
            <w:left w:val="none" w:sz="0" w:space="0" w:color="auto"/>
            <w:bottom w:val="none" w:sz="0" w:space="0" w:color="auto"/>
            <w:right w:val="none" w:sz="0" w:space="0" w:color="auto"/>
          </w:divBdr>
        </w:div>
        <w:div w:id="1263564900">
          <w:marLeft w:val="0"/>
          <w:marRight w:val="0"/>
          <w:marTop w:val="0"/>
          <w:marBottom w:val="0"/>
          <w:divBdr>
            <w:top w:val="none" w:sz="0" w:space="0" w:color="auto"/>
            <w:left w:val="none" w:sz="0" w:space="0" w:color="auto"/>
            <w:bottom w:val="none" w:sz="0" w:space="0" w:color="auto"/>
            <w:right w:val="none" w:sz="0" w:space="0" w:color="auto"/>
          </w:divBdr>
        </w:div>
        <w:div w:id="1171259850">
          <w:marLeft w:val="0"/>
          <w:marRight w:val="0"/>
          <w:marTop w:val="0"/>
          <w:marBottom w:val="0"/>
          <w:divBdr>
            <w:top w:val="none" w:sz="0" w:space="0" w:color="auto"/>
            <w:left w:val="none" w:sz="0" w:space="0" w:color="auto"/>
            <w:bottom w:val="none" w:sz="0" w:space="0" w:color="auto"/>
            <w:right w:val="none" w:sz="0" w:space="0" w:color="auto"/>
          </w:divBdr>
        </w:div>
        <w:div w:id="515384354">
          <w:marLeft w:val="0"/>
          <w:marRight w:val="0"/>
          <w:marTop w:val="0"/>
          <w:marBottom w:val="0"/>
          <w:divBdr>
            <w:top w:val="none" w:sz="0" w:space="0" w:color="auto"/>
            <w:left w:val="none" w:sz="0" w:space="0" w:color="auto"/>
            <w:bottom w:val="none" w:sz="0" w:space="0" w:color="auto"/>
            <w:right w:val="none" w:sz="0" w:space="0" w:color="auto"/>
          </w:divBdr>
        </w:div>
        <w:div w:id="1203328989">
          <w:marLeft w:val="0"/>
          <w:marRight w:val="0"/>
          <w:marTop w:val="0"/>
          <w:marBottom w:val="0"/>
          <w:divBdr>
            <w:top w:val="none" w:sz="0" w:space="0" w:color="auto"/>
            <w:left w:val="none" w:sz="0" w:space="0" w:color="auto"/>
            <w:bottom w:val="none" w:sz="0" w:space="0" w:color="auto"/>
            <w:right w:val="none" w:sz="0" w:space="0" w:color="auto"/>
          </w:divBdr>
        </w:div>
        <w:div w:id="1758861308">
          <w:marLeft w:val="0"/>
          <w:marRight w:val="0"/>
          <w:marTop w:val="0"/>
          <w:marBottom w:val="0"/>
          <w:divBdr>
            <w:top w:val="none" w:sz="0" w:space="0" w:color="auto"/>
            <w:left w:val="none" w:sz="0" w:space="0" w:color="auto"/>
            <w:bottom w:val="none" w:sz="0" w:space="0" w:color="auto"/>
            <w:right w:val="none" w:sz="0" w:space="0" w:color="auto"/>
          </w:divBdr>
        </w:div>
        <w:div w:id="809400511">
          <w:marLeft w:val="0"/>
          <w:marRight w:val="0"/>
          <w:marTop w:val="0"/>
          <w:marBottom w:val="0"/>
          <w:divBdr>
            <w:top w:val="none" w:sz="0" w:space="0" w:color="auto"/>
            <w:left w:val="none" w:sz="0" w:space="0" w:color="auto"/>
            <w:bottom w:val="none" w:sz="0" w:space="0" w:color="auto"/>
            <w:right w:val="none" w:sz="0" w:space="0" w:color="auto"/>
          </w:divBdr>
        </w:div>
        <w:div w:id="1569149930">
          <w:marLeft w:val="0"/>
          <w:marRight w:val="0"/>
          <w:marTop w:val="0"/>
          <w:marBottom w:val="0"/>
          <w:divBdr>
            <w:top w:val="none" w:sz="0" w:space="0" w:color="auto"/>
            <w:left w:val="none" w:sz="0" w:space="0" w:color="auto"/>
            <w:bottom w:val="none" w:sz="0" w:space="0" w:color="auto"/>
            <w:right w:val="none" w:sz="0" w:space="0" w:color="auto"/>
          </w:divBdr>
        </w:div>
        <w:div w:id="1641878673">
          <w:marLeft w:val="0"/>
          <w:marRight w:val="0"/>
          <w:marTop w:val="0"/>
          <w:marBottom w:val="0"/>
          <w:divBdr>
            <w:top w:val="none" w:sz="0" w:space="0" w:color="auto"/>
            <w:left w:val="none" w:sz="0" w:space="0" w:color="auto"/>
            <w:bottom w:val="none" w:sz="0" w:space="0" w:color="auto"/>
            <w:right w:val="none" w:sz="0" w:space="0" w:color="auto"/>
          </w:divBdr>
        </w:div>
        <w:div w:id="499540316">
          <w:marLeft w:val="0"/>
          <w:marRight w:val="0"/>
          <w:marTop w:val="0"/>
          <w:marBottom w:val="0"/>
          <w:divBdr>
            <w:top w:val="none" w:sz="0" w:space="0" w:color="auto"/>
            <w:left w:val="none" w:sz="0" w:space="0" w:color="auto"/>
            <w:bottom w:val="none" w:sz="0" w:space="0" w:color="auto"/>
            <w:right w:val="none" w:sz="0" w:space="0" w:color="auto"/>
          </w:divBdr>
        </w:div>
        <w:div w:id="448856396">
          <w:marLeft w:val="0"/>
          <w:marRight w:val="0"/>
          <w:marTop w:val="0"/>
          <w:marBottom w:val="0"/>
          <w:divBdr>
            <w:top w:val="none" w:sz="0" w:space="0" w:color="auto"/>
            <w:left w:val="none" w:sz="0" w:space="0" w:color="auto"/>
            <w:bottom w:val="none" w:sz="0" w:space="0" w:color="auto"/>
            <w:right w:val="none" w:sz="0" w:space="0" w:color="auto"/>
          </w:divBdr>
        </w:div>
        <w:div w:id="1430856040">
          <w:marLeft w:val="0"/>
          <w:marRight w:val="0"/>
          <w:marTop w:val="0"/>
          <w:marBottom w:val="0"/>
          <w:divBdr>
            <w:top w:val="none" w:sz="0" w:space="0" w:color="auto"/>
            <w:left w:val="none" w:sz="0" w:space="0" w:color="auto"/>
            <w:bottom w:val="none" w:sz="0" w:space="0" w:color="auto"/>
            <w:right w:val="none" w:sz="0" w:space="0" w:color="auto"/>
          </w:divBdr>
        </w:div>
      </w:divsChild>
    </w:div>
    <w:div w:id="598027453">
      <w:bodyDiv w:val="1"/>
      <w:marLeft w:val="0"/>
      <w:marRight w:val="0"/>
      <w:marTop w:val="0"/>
      <w:marBottom w:val="0"/>
      <w:divBdr>
        <w:top w:val="none" w:sz="0" w:space="0" w:color="auto"/>
        <w:left w:val="none" w:sz="0" w:space="0" w:color="auto"/>
        <w:bottom w:val="none" w:sz="0" w:space="0" w:color="auto"/>
        <w:right w:val="none" w:sz="0" w:space="0" w:color="auto"/>
      </w:divBdr>
    </w:div>
    <w:div w:id="626008343">
      <w:bodyDiv w:val="1"/>
      <w:marLeft w:val="0"/>
      <w:marRight w:val="0"/>
      <w:marTop w:val="0"/>
      <w:marBottom w:val="0"/>
      <w:divBdr>
        <w:top w:val="none" w:sz="0" w:space="0" w:color="auto"/>
        <w:left w:val="none" w:sz="0" w:space="0" w:color="auto"/>
        <w:bottom w:val="none" w:sz="0" w:space="0" w:color="auto"/>
        <w:right w:val="none" w:sz="0" w:space="0" w:color="auto"/>
      </w:divBdr>
    </w:div>
    <w:div w:id="683169496">
      <w:bodyDiv w:val="1"/>
      <w:marLeft w:val="0"/>
      <w:marRight w:val="0"/>
      <w:marTop w:val="0"/>
      <w:marBottom w:val="0"/>
      <w:divBdr>
        <w:top w:val="none" w:sz="0" w:space="0" w:color="auto"/>
        <w:left w:val="none" w:sz="0" w:space="0" w:color="auto"/>
        <w:bottom w:val="none" w:sz="0" w:space="0" w:color="auto"/>
        <w:right w:val="none" w:sz="0" w:space="0" w:color="auto"/>
      </w:divBdr>
      <w:divsChild>
        <w:div w:id="1622417165">
          <w:marLeft w:val="0"/>
          <w:marRight w:val="0"/>
          <w:marTop w:val="0"/>
          <w:marBottom w:val="0"/>
          <w:divBdr>
            <w:top w:val="none" w:sz="0" w:space="0" w:color="auto"/>
            <w:left w:val="none" w:sz="0" w:space="0" w:color="auto"/>
            <w:bottom w:val="none" w:sz="0" w:space="0" w:color="auto"/>
            <w:right w:val="none" w:sz="0" w:space="0" w:color="auto"/>
          </w:divBdr>
        </w:div>
        <w:div w:id="970473785">
          <w:marLeft w:val="0"/>
          <w:marRight w:val="0"/>
          <w:marTop w:val="0"/>
          <w:marBottom w:val="0"/>
          <w:divBdr>
            <w:top w:val="none" w:sz="0" w:space="0" w:color="auto"/>
            <w:left w:val="none" w:sz="0" w:space="0" w:color="auto"/>
            <w:bottom w:val="none" w:sz="0" w:space="0" w:color="auto"/>
            <w:right w:val="none" w:sz="0" w:space="0" w:color="auto"/>
          </w:divBdr>
        </w:div>
        <w:div w:id="1112825361">
          <w:marLeft w:val="0"/>
          <w:marRight w:val="0"/>
          <w:marTop w:val="0"/>
          <w:marBottom w:val="0"/>
          <w:divBdr>
            <w:top w:val="none" w:sz="0" w:space="0" w:color="auto"/>
            <w:left w:val="none" w:sz="0" w:space="0" w:color="auto"/>
            <w:bottom w:val="none" w:sz="0" w:space="0" w:color="auto"/>
            <w:right w:val="none" w:sz="0" w:space="0" w:color="auto"/>
          </w:divBdr>
        </w:div>
        <w:div w:id="1665818793">
          <w:marLeft w:val="0"/>
          <w:marRight w:val="0"/>
          <w:marTop w:val="0"/>
          <w:marBottom w:val="0"/>
          <w:divBdr>
            <w:top w:val="none" w:sz="0" w:space="0" w:color="auto"/>
            <w:left w:val="none" w:sz="0" w:space="0" w:color="auto"/>
            <w:bottom w:val="none" w:sz="0" w:space="0" w:color="auto"/>
            <w:right w:val="none" w:sz="0" w:space="0" w:color="auto"/>
          </w:divBdr>
        </w:div>
        <w:div w:id="1193228074">
          <w:marLeft w:val="0"/>
          <w:marRight w:val="0"/>
          <w:marTop w:val="0"/>
          <w:marBottom w:val="0"/>
          <w:divBdr>
            <w:top w:val="none" w:sz="0" w:space="0" w:color="auto"/>
            <w:left w:val="none" w:sz="0" w:space="0" w:color="auto"/>
            <w:bottom w:val="none" w:sz="0" w:space="0" w:color="auto"/>
            <w:right w:val="none" w:sz="0" w:space="0" w:color="auto"/>
          </w:divBdr>
        </w:div>
        <w:div w:id="1475636594">
          <w:marLeft w:val="0"/>
          <w:marRight w:val="0"/>
          <w:marTop w:val="0"/>
          <w:marBottom w:val="0"/>
          <w:divBdr>
            <w:top w:val="none" w:sz="0" w:space="0" w:color="auto"/>
            <w:left w:val="none" w:sz="0" w:space="0" w:color="auto"/>
            <w:bottom w:val="none" w:sz="0" w:space="0" w:color="auto"/>
            <w:right w:val="none" w:sz="0" w:space="0" w:color="auto"/>
          </w:divBdr>
        </w:div>
        <w:div w:id="1395353232">
          <w:marLeft w:val="0"/>
          <w:marRight w:val="0"/>
          <w:marTop w:val="0"/>
          <w:marBottom w:val="0"/>
          <w:divBdr>
            <w:top w:val="none" w:sz="0" w:space="0" w:color="auto"/>
            <w:left w:val="none" w:sz="0" w:space="0" w:color="auto"/>
            <w:bottom w:val="none" w:sz="0" w:space="0" w:color="auto"/>
            <w:right w:val="none" w:sz="0" w:space="0" w:color="auto"/>
          </w:divBdr>
        </w:div>
        <w:div w:id="1239173430">
          <w:marLeft w:val="0"/>
          <w:marRight w:val="0"/>
          <w:marTop w:val="0"/>
          <w:marBottom w:val="0"/>
          <w:divBdr>
            <w:top w:val="none" w:sz="0" w:space="0" w:color="auto"/>
            <w:left w:val="none" w:sz="0" w:space="0" w:color="auto"/>
            <w:bottom w:val="none" w:sz="0" w:space="0" w:color="auto"/>
            <w:right w:val="none" w:sz="0" w:space="0" w:color="auto"/>
          </w:divBdr>
        </w:div>
        <w:div w:id="974868273">
          <w:marLeft w:val="0"/>
          <w:marRight w:val="0"/>
          <w:marTop w:val="0"/>
          <w:marBottom w:val="0"/>
          <w:divBdr>
            <w:top w:val="none" w:sz="0" w:space="0" w:color="auto"/>
            <w:left w:val="none" w:sz="0" w:space="0" w:color="auto"/>
            <w:bottom w:val="none" w:sz="0" w:space="0" w:color="auto"/>
            <w:right w:val="none" w:sz="0" w:space="0" w:color="auto"/>
          </w:divBdr>
        </w:div>
        <w:div w:id="932325625">
          <w:marLeft w:val="0"/>
          <w:marRight w:val="0"/>
          <w:marTop w:val="0"/>
          <w:marBottom w:val="0"/>
          <w:divBdr>
            <w:top w:val="none" w:sz="0" w:space="0" w:color="auto"/>
            <w:left w:val="none" w:sz="0" w:space="0" w:color="auto"/>
            <w:bottom w:val="none" w:sz="0" w:space="0" w:color="auto"/>
            <w:right w:val="none" w:sz="0" w:space="0" w:color="auto"/>
          </w:divBdr>
        </w:div>
        <w:div w:id="1859854449">
          <w:marLeft w:val="0"/>
          <w:marRight w:val="0"/>
          <w:marTop w:val="0"/>
          <w:marBottom w:val="0"/>
          <w:divBdr>
            <w:top w:val="none" w:sz="0" w:space="0" w:color="auto"/>
            <w:left w:val="none" w:sz="0" w:space="0" w:color="auto"/>
            <w:bottom w:val="none" w:sz="0" w:space="0" w:color="auto"/>
            <w:right w:val="none" w:sz="0" w:space="0" w:color="auto"/>
          </w:divBdr>
        </w:div>
        <w:div w:id="620379008">
          <w:marLeft w:val="0"/>
          <w:marRight w:val="0"/>
          <w:marTop w:val="0"/>
          <w:marBottom w:val="0"/>
          <w:divBdr>
            <w:top w:val="none" w:sz="0" w:space="0" w:color="auto"/>
            <w:left w:val="none" w:sz="0" w:space="0" w:color="auto"/>
            <w:bottom w:val="none" w:sz="0" w:space="0" w:color="auto"/>
            <w:right w:val="none" w:sz="0" w:space="0" w:color="auto"/>
          </w:divBdr>
        </w:div>
        <w:div w:id="1042441610">
          <w:marLeft w:val="0"/>
          <w:marRight w:val="0"/>
          <w:marTop w:val="0"/>
          <w:marBottom w:val="0"/>
          <w:divBdr>
            <w:top w:val="none" w:sz="0" w:space="0" w:color="auto"/>
            <w:left w:val="none" w:sz="0" w:space="0" w:color="auto"/>
            <w:bottom w:val="none" w:sz="0" w:space="0" w:color="auto"/>
            <w:right w:val="none" w:sz="0" w:space="0" w:color="auto"/>
          </w:divBdr>
        </w:div>
        <w:div w:id="2004695858">
          <w:marLeft w:val="0"/>
          <w:marRight w:val="0"/>
          <w:marTop w:val="0"/>
          <w:marBottom w:val="0"/>
          <w:divBdr>
            <w:top w:val="none" w:sz="0" w:space="0" w:color="auto"/>
            <w:left w:val="none" w:sz="0" w:space="0" w:color="auto"/>
            <w:bottom w:val="none" w:sz="0" w:space="0" w:color="auto"/>
            <w:right w:val="none" w:sz="0" w:space="0" w:color="auto"/>
          </w:divBdr>
        </w:div>
        <w:div w:id="248469778">
          <w:marLeft w:val="0"/>
          <w:marRight w:val="0"/>
          <w:marTop w:val="0"/>
          <w:marBottom w:val="0"/>
          <w:divBdr>
            <w:top w:val="none" w:sz="0" w:space="0" w:color="auto"/>
            <w:left w:val="none" w:sz="0" w:space="0" w:color="auto"/>
            <w:bottom w:val="none" w:sz="0" w:space="0" w:color="auto"/>
            <w:right w:val="none" w:sz="0" w:space="0" w:color="auto"/>
          </w:divBdr>
        </w:div>
        <w:div w:id="944652216">
          <w:marLeft w:val="0"/>
          <w:marRight w:val="0"/>
          <w:marTop w:val="0"/>
          <w:marBottom w:val="0"/>
          <w:divBdr>
            <w:top w:val="none" w:sz="0" w:space="0" w:color="auto"/>
            <w:left w:val="none" w:sz="0" w:space="0" w:color="auto"/>
            <w:bottom w:val="none" w:sz="0" w:space="0" w:color="auto"/>
            <w:right w:val="none" w:sz="0" w:space="0" w:color="auto"/>
          </w:divBdr>
        </w:div>
        <w:div w:id="463740578">
          <w:marLeft w:val="0"/>
          <w:marRight w:val="0"/>
          <w:marTop w:val="0"/>
          <w:marBottom w:val="0"/>
          <w:divBdr>
            <w:top w:val="none" w:sz="0" w:space="0" w:color="auto"/>
            <w:left w:val="none" w:sz="0" w:space="0" w:color="auto"/>
            <w:bottom w:val="none" w:sz="0" w:space="0" w:color="auto"/>
            <w:right w:val="none" w:sz="0" w:space="0" w:color="auto"/>
          </w:divBdr>
        </w:div>
        <w:div w:id="829755328">
          <w:marLeft w:val="0"/>
          <w:marRight w:val="0"/>
          <w:marTop w:val="0"/>
          <w:marBottom w:val="0"/>
          <w:divBdr>
            <w:top w:val="none" w:sz="0" w:space="0" w:color="auto"/>
            <w:left w:val="none" w:sz="0" w:space="0" w:color="auto"/>
            <w:bottom w:val="none" w:sz="0" w:space="0" w:color="auto"/>
            <w:right w:val="none" w:sz="0" w:space="0" w:color="auto"/>
          </w:divBdr>
        </w:div>
        <w:div w:id="1424188016">
          <w:marLeft w:val="0"/>
          <w:marRight w:val="0"/>
          <w:marTop w:val="0"/>
          <w:marBottom w:val="0"/>
          <w:divBdr>
            <w:top w:val="none" w:sz="0" w:space="0" w:color="auto"/>
            <w:left w:val="none" w:sz="0" w:space="0" w:color="auto"/>
            <w:bottom w:val="none" w:sz="0" w:space="0" w:color="auto"/>
            <w:right w:val="none" w:sz="0" w:space="0" w:color="auto"/>
          </w:divBdr>
        </w:div>
        <w:div w:id="2080705680">
          <w:marLeft w:val="0"/>
          <w:marRight w:val="0"/>
          <w:marTop w:val="0"/>
          <w:marBottom w:val="0"/>
          <w:divBdr>
            <w:top w:val="none" w:sz="0" w:space="0" w:color="auto"/>
            <w:left w:val="none" w:sz="0" w:space="0" w:color="auto"/>
            <w:bottom w:val="none" w:sz="0" w:space="0" w:color="auto"/>
            <w:right w:val="none" w:sz="0" w:space="0" w:color="auto"/>
          </w:divBdr>
        </w:div>
        <w:div w:id="1762027160">
          <w:marLeft w:val="0"/>
          <w:marRight w:val="0"/>
          <w:marTop w:val="0"/>
          <w:marBottom w:val="0"/>
          <w:divBdr>
            <w:top w:val="none" w:sz="0" w:space="0" w:color="auto"/>
            <w:left w:val="none" w:sz="0" w:space="0" w:color="auto"/>
            <w:bottom w:val="none" w:sz="0" w:space="0" w:color="auto"/>
            <w:right w:val="none" w:sz="0" w:space="0" w:color="auto"/>
          </w:divBdr>
        </w:div>
        <w:div w:id="20478254">
          <w:marLeft w:val="0"/>
          <w:marRight w:val="0"/>
          <w:marTop w:val="0"/>
          <w:marBottom w:val="0"/>
          <w:divBdr>
            <w:top w:val="none" w:sz="0" w:space="0" w:color="auto"/>
            <w:left w:val="none" w:sz="0" w:space="0" w:color="auto"/>
            <w:bottom w:val="none" w:sz="0" w:space="0" w:color="auto"/>
            <w:right w:val="none" w:sz="0" w:space="0" w:color="auto"/>
          </w:divBdr>
        </w:div>
        <w:div w:id="116534284">
          <w:marLeft w:val="0"/>
          <w:marRight w:val="0"/>
          <w:marTop w:val="0"/>
          <w:marBottom w:val="0"/>
          <w:divBdr>
            <w:top w:val="none" w:sz="0" w:space="0" w:color="auto"/>
            <w:left w:val="none" w:sz="0" w:space="0" w:color="auto"/>
            <w:bottom w:val="none" w:sz="0" w:space="0" w:color="auto"/>
            <w:right w:val="none" w:sz="0" w:space="0" w:color="auto"/>
          </w:divBdr>
        </w:div>
        <w:div w:id="1507943200">
          <w:marLeft w:val="0"/>
          <w:marRight w:val="0"/>
          <w:marTop w:val="0"/>
          <w:marBottom w:val="0"/>
          <w:divBdr>
            <w:top w:val="none" w:sz="0" w:space="0" w:color="auto"/>
            <w:left w:val="none" w:sz="0" w:space="0" w:color="auto"/>
            <w:bottom w:val="none" w:sz="0" w:space="0" w:color="auto"/>
            <w:right w:val="none" w:sz="0" w:space="0" w:color="auto"/>
          </w:divBdr>
        </w:div>
        <w:div w:id="1730420145">
          <w:marLeft w:val="0"/>
          <w:marRight w:val="0"/>
          <w:marTop w:val="0"/>
          <w:marBottom w:val="0"/>
          <w:divBdr>
            <w:top w:val="none" w:sz="0" w:space="0" w:color="auto"/>
            <w:left w:val="none" w:sz="0" w:space="0" w:color="auto"/>
            <w:bottom w:val="none" w:sz="0" w:space="0" w:color="auto"/>
            <w:right w:val="none" w:sz="0" w:space="0" w:color="auto"/>
          </w:divBdr>
        </w:div>
        <w:div w:id="630945780">
          <w:marLeft w:val="0"/>
          <w:marRight w:val="0"/>
          <w:marTop w:val="0"/>
          <w:marBottom w:val="0"/>
          <w:divBdr>
            <w:top w:val="none" w:sz="0" w:space="0" w:color="auto"/>
            <w:left w:val="none" w:sz="0" w:space="0" w:color="auto"/>
            <w:bottom w:val="none" w:sz="0" w:space="0" w:color="auto"/>
            <w:right w:val="none" w:sz="0" w:space="0" w:color="auto"/>
          </w:divBdr>
        </w:div>
        <w:div w:id="116530503">
          <w:marLeft w:val="0"/>
          <w:marRight w:val="0"/>
          <w:marTop w:val="0"/>
          <w:marBottom w:val="0"/>
          <w:divBdr>
            <w:top w:val="none" w:sz="0" w:space="0" w:color="auto"/>
            <w:left w:val="none" w:sz="0" w:space="0" w:color="auto"/>
            <w:bottom w:val="none" w:sz="0" w:space="0" w:color="auto"/>
            <w:right w:val="none" w:sz="0" w:space="0" w:color="auto"/>
          </w:divBdr>
        </w:div>
        <w:div w:id="858619535">
          <w:marLeft w:val="0"/>
          <w:marRight w:val="0"/>
          <w:marTop w:val="0"/>
          <w:marBottom w:val="0"/>
          <w:divBdr>
            <w:top w:val="none" w:sz="0" w:space="0" w:color="auto"/>
            <w:left w:val="none" w:sz="0" w:space="0" w:color="auto"/>
            <w:bottom w:val="none" w:sz="0" w:space="0" w:color="auto"/>
            <w:right w:val="none" w:sz="0" w:space="0" w:color="auto"/>
          </w:divBdr>
        </w:div>
        <w:div w:id="1403983898">
          <w:marLeft w:val="0"/>
          <w:marRight w:val="0"/>
          <w:marTop w:val="0"/>
          <w:marBottom w:val="0"/>
          <w:divBdr>
            <w:top w:val="none" w:sz="0" w:space="0" w:color="auto"/>
            <w:left w:val="none" w:sz="0" w:space="0" w:color="auto"/>
            <w:bottom w:val="none" w:sz="0" w:space="0" w:color="auto"/>
            <w:right w:val="none" w:sz="0" w:space="0" w:color="auto"/>
          </w:divBdr>
        </w:div>
        <w:div w:id="457650482">
          <w:marLeft w:val="0"/>
          <w:marRight w:val="0"/>
          <w:marTop w:val="0"/>
          <w:marBottom w:val="0"/>
          <w:divBdr>
            <w:top w:val="none" w:sz="0" w:space="0" w:color="auto"/>
            <w:left w:val="none" w:sz="0" w:space="0" w:color="auto"/>
            <w:bottom w:val="none" w:sz="0" w:space="0" w:color="auto"/>
            <w:right w:val="none" w:sz="0" w:space="0" w:color="auto"/>
          </w:divBdr>
        </w:div>
        <w:div w:id="1452479145">
          <w:marLeft w:val="0"/>
          <w:marRight w:val="0"/>
          <w:marTop w:val="0"/>
          <w:marBottom w:val="0"/>
          <w:divBdr>
            <w:top w:val="none" w:sz="0" w:space="0" w:color="auto"/>
            <w:left w:val="none" w:sz="0" w:space="0" w:color="auto"/>
            <w:bottom w:val="none" w:sz="0" w:space="0" w:color="auto"/>
            <w:right w:val="none" w:sz="0" w:space="0" w:color="auto"/>
          </w:divBdr>
        </w:div>
        <w:div w:id="2094232488">
          <w:marLeft w:val="0"/>
          <w:marRight w:val="0"/>
          <w:marTop w:val="0"/>
          <w:marBottom w:val="0"/>
          <w:divBdr>
            <w:top w:val="none" w:sz="0" w:space="0" w:color="auto"/>
            <w:left w:val="none" w:sz="0" w:space="0" w:color="auto"/>
            <w:bottom w:val="none" w:sz="0" w:space="0" w:color="auto"/>
            <w:right w:val="none" w:sz="0" w:space="0" w:color="auto"/>
          </w:divBdr>
        </w:div>
        <w:div w:id="465129659">
          <w:marLeft w:val="0"/>
          <w:marRight w:val="0"/>
          <w:marTop w:val="0"/>
          <w:marBottom w:val="0"/>
          <w:divBdr>
            <w:top w:val="none" w:sz="0" w:space="0" w:color="auto"/>
            <w:left w:val="none" w:sz="0" w:space="0" w:color="auto"/>
            <w:bottom w:val="none" w:sz="0" w:space="0" w:color="auto"/>
            <w:right w:val="none" w:sz="0" w:space="0" w:color="auto"/>
          </w:divBdr>
        </w:div>
        <w:div w:id="1141269263">
          <w:marLeft w:val="0"/>
          <w:marRight w:val="0"/>
          <w:marTop w:val="0"/>
          <w:marBottom w:val="0"/>
          <w:divBdr>
            <w:top w:val="none" w:sz="0" w:space="0" w:color="auto"/>
            <w:left w:val="none" w:sz="0" w:space="0" w:color="auto"/>
            <w:bottom w:val="none" w:sz="0" w:space="0" w:color="auto"/>
            <w:right w:val="none" w:sz="0" w:space="0" w:color="auto"/>
          </w:divBdr>
        </w:div>
        <w:div w:id="1640720963">
          <w:marLeft w:val="0"/>
          <w:marRight w:val="0"/>
          <w:marTop w:val="0"/>
          <w:marBottom w:val="0"/>
          <w:divBdr>
            <w:top w:val="none" w:sz="0" w:space="0" w:color="auto"/>
            <w:left w:val="none" w:sz="0" w:space="0" w:color="auto"/>
            <w:bottom w:val="none" w:sz="0" w:space="0" w:color="auto"/>
            <w:right w:val="none" w:sz="0" w:space="0" w:color="auto"/>
          </w:divBdr>
        </w:div>
        <w:div w:id="584152250">
          <w:marLeft w:val="0"/>
          <w:marRight w:val="0"/>
          <w:marTop w:val="0"/>
          <w:marBottom w:val="0"/>
          <w:divBdr>
            <w:top w:val="none" w:sz="0" w:space="0" w:color="auto"/>
            <w:left w:val="none" w:sz="0" w:space="0" w:color="auto"/>
            <w:bottom w:val="none" w:sz="0" w:space="0" w:color="auto"/>
            <w:right w:val="none" w:sz="0" w:space="0" w:color="auto"/>
          </w:divBdr>
        </w:div>
        <w:div w:id="880554423">
          <w:marLeft w:val="0"/>
          <w:marRight w:val="0"/>
          <w:marTop w:val="0"/>
          <w:marBottom w:val="0"/>
          <w:divBdr>
            <w:top w:val="none" w:sz="0" w:space="0" w:color="auto"/>
            <w:left w:val="none" w:sz="0" w:space="0" w:color="auto"/>
            <w:bottom w:val="none" w:sz="0" w:space="0" w:color="auto"/>
            <w:right w:val="none" w:sz="0" w:space="0" w:color="auto"/>
          </w:divBdr>
        </w:div>
        <w:div w:id="1102922441">
          <w:marLeft w:val="0"/>
          <w:marRight w:val="0"/>
          <w:marTop w:val="0"/>
          <w:marBottom w:val="0"/>
          <w:divBdr>
            <w:top w:val="none" w:sz="0" w:space="0" w:color="auto"/>
            <w:left w:val="none" w:sz="0" w:space="0" w:color="auto"/>
            <w:bottom w:val="none" w:sz="0" w:space="0" w:color="auto"/>
            <w:right w:val="none" w:sz="0" w:space="0" w:color="auto"/>
          </w:divBdr>
        </w:div>
        <w:div w:id="859708426">
          <w:marLeft w:val="0"/>
          <w:marRight w:val="0"/>
          <w:marTop w:val="0"/>
          <w:marBottom w:val="0"/>
          <w:divBdr>
            <w:top w:val="none" w:sz="0" w:space="0" w:color="auto"/>
            <w:left w:val="none" w:sz="0" w:space="0" w:color="auto"/>
            <w:bottom w:val="none" w:sz="0" w:space="0" w:color="auto"/>
            <w:right w:val="none" w:sz="0" w:space="0" w:color="auto"/>
          </w:divBdr>
        </w:div>
        <w:div w:id="711812376">
          <w:marLeft w:val="0"/>
          <w:marRight w:val="0"/>
          <w:marTop w:val="0"/>
          <w:marBottom w:val="0"/>
          <w:divBdr>
            <w:top w:val="none" w:sz="0" w:space="0" w:color="auto"/>
            <w:left w:val="none" w:sz="0" w:space="0" w:color="auto"/>
            <w:bottom w:val="none" w:sz="0" w:space="0" w:color="auto"/>
            <w:right w:val="none" w:sz="0" w:space="0" w:color="auto"/>
          </w:divBdr>
        </w:div>
        <w:div w:id="1573734787">
          <w:marLeft w:val="0"/>
          <w:marRight w:val="0"/>
          <w:marTop w:val="0"/>
          <w:marBottom w:val="0"/>
          <w:divBdr>
            <w:top w:val="none" w:sz="0" w:space="0" w:color="auto"/>
            <w:left w:val="none" w:sz="0" w:space="0" w:color="auto"/>
            <w:bottom w:val="none" w:sz="0" w:space="0" w:color="auto"/>
            <w:right w:val="none" w:sz="0" w:space="0" w:color="auto"/>
          </w:divBdr>
        </w:div>
        <w:div w:id="1190988127">
          <w:marLeft w:val="0"/>
          <w:marRight w:val="0"/>
          <w:marTop w:val="0"/>
          <w:marBottom w:val="0"/>
          <w:divBdr>
            <w:top w:val="none" w:sz="0" w:space="0" w:color="auto"/>
            <w:left w:val="none" w:sz="0" w:space="0" w:color="auto"/>
            <w:bottom w:val="none" w:sz="0" w:space="0" w:color="auto"/>
            <w:right w:val="none" w:sz="0" w:space="0" w:color="auto"/>
          </w:divBdr>
        </w:div>
        <w:div w:id="377516483">
          <w:marLeft w:val="0"/>
          <w:marRight w:val="0"/>
          <w:marTop w:val="0"/>
          <w:marBottom w:val="0"/>
          <w:divBdr>
            <w:top w:val="none" w:sz="0" w:space="0" w:color="auto"/>
            <w:left w:val="none" w:sz="0" w:space="0" w:color="auto"/>
            <w:bottom w:val="none" w:sz="0" w:space="0" w:color="auto"/>
            <w:right w:val="none" w:sz="0" w:space="0" w:color="auto"/>
          </w:divBdr>
        </w:div>
        <w:div w:id="1840147203">
          <w:marLeft w:val="0"/>
          <w:marRight w:val="0"/>
          <w:marTop w:val="0"/>
          <w:marBottom w:val="0"/>
          <w:divBdr>
            <w:top w:val="none" w:sz="0" w:space="0" w:color="auto"/>
            <w:left w:val="none" w:sz="0" w:space="0" w:color="auto"/>
            <w:bottom w:val="none" w:sz="0" w:space="0" w:color="auto"/>
            <w:right w:val="none" w:sz="0" w:space="0" w:color="auto"/>
          </w:divBdr>
        </w:div>
        <w:div w:id="147791284">
          <w:marLeft w:val="0"/>
          <w:marRight w:val="0"/>
          <w:marTop w:val="0"/>
          <w:marBottom w:val="0"/>
          <w:divBdr>
            <w:top w:val="none" w:sz="0" w:space="0" w:color="auto"/>
            <w:left w:val="none" w:sz="0" w:space="0" w:color="auto"/>
            <w:bottom w:val="none" w:sz="0" w:space="0" w:color="auto"/>
            <w:right w:val="none" w:sz="0" w:space="0" w:color="auto"/>
          </w:divBdr>
        </w:div>
        <w:div w:id="122701633">
          <w:marLeft w:val="0"/>
          <w:marRight w:val="0"/>
          <w:marTop w:val="0"/>
          <w:marBottom w:val="0"/>
          <w:divBdr>
            <w:top w:val="none" w:sz="0" w:space="0" w:color="auto"/>
            <w:left w:val="none" w:sz="0" w:space="0" w:color="auto"/>
            <w:bottom w:val="none" w:sz="0" w:space="0" w:color="auto"/>
            <w:right w:val="none" w:sz="0" w:space="0" w:color="auto"/>
          </w:divBdr>
        </w:div>
        <w:div w:id="518088102">
          <w:marLeft w:val="0"/>
          <w:marRight w:val="0"/>
          <w:marTop w:val="0"/>
          <w:marBottom w:val="0"/>
          <w:divBdr>
            <w:top w:val="none" w:sz="0" w:space="0" w:color="auto"/>
            <w:left w:val="none" w:sz="0" w:space="0" w:color="auto"/>
            <w:bottom w:val="none" w:sz="0" w:space="0" w:color="auto"/>
            <w:right w:val="none" w:sz="0" w:space="0" w:color="auto"/>
          </w:divBdr>
        </w:div>
        <w:div w:id="624386354">
          <w:marLeft w:val="0"/>
          <w:marRight w:val="0"/>
          <w:marTop w:val="0"/>
          <w:marBottom w:val="0"/>
          <w:divBdr>
            <w:top w:val="none" w:sz="0" w:space="0" w:color="auto"/>
            <w:left w:val="none" w:sz="0" w:space="0" w:color="auto"/>
            <w:bottom w:val="none" w:sz="0" w:space="0" w:color="auto"/>
            <w:right w:val="none" w:sz="0" w:space="0" w:color="auto"/>
          </w:divBdr>
        </w:div>
        <w:div w:id="1649170586">
          <w:marLeft w:val="0"/>
          <w:marRight w:val="0"/>
          <w:marTop w:val="0"/>
          <w:marBottom w:val="0"/>
          <w:divBdr>
            <w:top w:val="none" w:sz="0" w:space="0" w:color="auto"/>
            <w:left w:val="none" w:sz="0" w:space="0" w:color="auto"/>
            <w:bottom w:val="none" w:sz="0" w:space="0" w:color="auto"/>
            <w:right w:val="none" w:sz="0" w:space="0" w:color="auto"/>
          </w:divBdr>
        </w:div>
        <w:div w:id="1045181568">
          <w:marLeft w:val="0"/>
          <w:marRight w:val="0"/>
          <w:marTop w:val="0"/>
          <w:marBottom w:val="0"/>
          <w:divBdr>
            <w:top w:val="none" w:sz="0" w:space="0" w:color="auto"/>
            <w:left w:val="none" w:sz="0" w:space="0" w:color="auto"/>
            <w:bottom w:val="none" w:sz="0" w:space="0" w:color="auto"/>
            <w:right w:val="none" w:sz="0" w:space="0" w:color="auto"/>
          </w:divBdr>
        </w:div>
        <w:div w:id="779297338">
          <w:marLeft w:val="0"/>
          <w:marRight w:val="0"/>
          <w:marTop w:val="0"/>
          <w:marBottom w:val="0"/>
          <w:divBdr>
            <w:top w:val="none" w:sz="0" w:space="0" w:color="auto"/>
            <w:left w:val="none" w:sz="0" w:space="0" w:color="auto"/>
            <w:bottom w:val="none" w:sz="0" w:space="0" w:color="auto"/>
            <w:right w:val="none" w:sz="0" w:space="0" w:color="auto"/>
          </w:divBdr>
        </w:div>
        <w:div w:id="347560609">
          <w:marLeft w:val="0"/>
          <w:marRight w:val="0"/>
          <w:marTop w:val="0"/>
          <w:marBottom w:val="0"/>
          <w:divBdr>
            <w:top w:val="none" w:sz="0" w:space="0" w:color="auto"/>
            <w:left w:val="none" w:sz="0" w:space="0" w:color="auto"/>
            <w:bottom w:val="none" w:sz="0" w:space="0" w:color="auto"/>
            <w:right w:val="none" w:sz="0" w:space="0" w:color="auto"/>
          </w:divBdr>
        </w:div>
        <w:div w:id="72358443">
          <w:marLeft w:val="0"/>
          <w:marRight w:val="0"/>
          <w:marTop w:val="0"/>
          <w:marBottom w:val="0"/>
          <w:divBdr>
            <w:top w:val="none" w:sz="0" w:space="0" w:color="auto"/>
            <w:left w:val="none" w:sz="0" w:space="0" w:color="auto"/>
            <w:bottom w:val="none" w:sz="0" w:space="0" w:color="auto"/>
            <w:right w:val="none" w:sz="0" w:space="0" w:color="auto"/>
          </w:divBdr>
        </w:div>
        <w:div w:id="1998263443">
          <w:marLeft w:val="0"/>
          <w:marRight w:val="0"/>
          <w:marTop w:val="0"/>
          <w:marBottom w:val="0"/>
          <w:divBdr>
            <w:top w:val="none" w:sz="0" w:space="0" w:color="auto"/>
            <w:left w:val="none" w:sz="0" w:space="0" w:color="auto"/>
            <w:bottom w:val="none" w:sz="0" w:space="0" w:color="auto"/>
            <w:right w:val="none" w:sz="0" w:space="0" w:color="auto"/>
          </w:divBdr>
        </w:div>
        <w:div w:id="1531643075">
          <w:marLeft w:val="0"/>
          <w:marRight w:val="0"/>
          <w:marTop w:val="0"/>
          <w:marBottom w:val="0"/>
          <w:divBdr>
            <w:top w:val="none" w:sz="0" w:space="0" w:color="auto"/>
            <w:left w:val="none" w:sz="0" w:space="0" w:color="auto"/>
            <w:bottom w:val="none" w:sz="0" w:space="0" w:color="auto"/>
            <w:right w:val="none" w:sz="0" w:space="0" w:color="auto"/>
          </w:divBdr>
        </w:div>
        <w:div w:id="695009985">
          <w:marLeft w:val="0"/>
          <w:marRight w:val="0"/>
          <w:marTop w:val="0"/>
          <w:marBottom w:val="0"/>
          <w:divBdr>
            <w:top w:val="none" w:sz="0" w:space="0" w:color="auto"/>
            <w:left w:val="none" w:sz="0" w:space="0" w:color="auto"/>
            <w:bottom w:val="none" w:sz="0" w:space="0" w:color="auto"/>
            <w:right w:val="none" w:sz="0" w:space="0" w:color="auto"/>
          </w:divBdr>
        </w:div>
        <w:div w:id="527573247">
          <w:marLeft w:val="0"/>
          <w:marRight w:val="0"/>
          <w:marTop w:val="0"/>
          <w:marBottom w:val="0"/>
          <w:divBdr>
            <w:top w:val="none" w:sz="0" w:space="0" w:color="auto"/>
            <w:left w:val="none" w:sz="0" w:space="0" w:color="auto"/>
            <w:bottom w:val="none" w:sz="0" w:space="0" w:color="auto"/>
            <w:right w:val="none" w:sz="0" w:space="0" w:color="auto"/>
          </w:divBdr>
        </w:div>
        <w:div w:id="1653751453">
          <w:marLeft w:val="0"/>
          <w:marRight w:val="0"/>
          <w:marTop w:val="0"/>
          <w:marBottom w:val="0"/>
          <w:divBdr>
            <w:top w:val="none" w:sz="0" w:space="0" w:color="auto"/>
            <w:left w:val="none" w:sz="0" w:space="0" w:color="auto"/>
            <w:bottom w:val="none" w:sz="0" w:space="0" w:color="auto"/>
            <w:right w:val="none" w:sz="0" w:space="0" w:color="auto"/>
          </w:divBdr>
        </w:div>
      </w:divsChild>
    </w:div>
    <w:div w:id="683895168">
      <w:bodyDiv w:val="1"/>
      <w:marLeft w:val="0"/>
      <w:marRight w:val="0"/>
      <w:marTop w:val="0"/>
      <w:marBottom w:val="0"/>
      <w:divBdr>
        <w:top w:val="none" w:sz="0" w:space="0" w:color="auto"/>
        <w:left w:val="none" w:sz="0" w:space="0" w:color="auto"/>
        <w:bottom w:val="none" w:sz="0" w:space="0" w:color="auto"/>
        <w:right w:val="none" w:sz="0" w:space="0" w:color="auto"/>
      </w:divBdr>
      <w:divsChild>
        <w:div w:id="1997176256">
          <w:marLeft w:val="0"/>
          <w:marRight w:val="0"/>
          <w:marTop w:val="0"/>
          <w:marBottom w:val="0"/>
          <w:divBdr>
            <w:top w:val="none" w:sz="0" w:space="0" w:color="auto"/>
            <w:left w:val="none" w:sz="0" w:space="0" w:color="auto"/>
            <w:bottom w:val="none" w:sz="0" w:space="0" w:color="auto"/>
            <w:right w:val="none" w:sz="0" w:space="0" w:color="auto"/>
          </w:divBdr>
        </w:div>
        <w:div w:id="1779327336">
          <w:marLeft w:val="0"/>
          <w:marRight w:val="0"/>
          <w:marTop w:val="0"/>
          <w:marBottom w:val="0"/>
          <w:divBdr>
            <w:top w:val="none" w:sz="0" w:space="0" w:color="auto"/>
            <w:left w:val="none" w:sz="0" w:space="0" w:color="auto"/>
            <w:bottom w:val="none" w:sz="0" w:space="0" w:color="auto"/>
            <w:right w:val="none" w:sz="0" w:space="0" w:color="auto"/>
          </w:divBdr>
        </w:div>
        <w:div w:id="1921863313">
          <w:marLeft w:val="0"/>
          <w:marRight w:val="0"/>
          <w:marTop w:val="0"/>
          <w:marBottom w:val="0"/>
          <w:divBdr>
            <w:top w:val="none" w:sz="0" w:space="0" w:color="auto"/>
            <w:left w:val="none" w:sz="0" w:space="0" w:color="auto"/>
            <w:bottom w:val="none" w:sz="0" w:space="0" w:color="auto"/>
            <w:right w:val="none" w:sz="0" w:space="0" w:color="auto"/>
          </w:divBdr>
        </w:div>
      </w:divsChild>
    </w:div>
    <w:div w:id="711151254">
      <w:bodyDiv w:val="1"/>
      <w:marLeft w:val="0"/>
      <w:marRight w:val="0"/>
      <w:marTop w:val="0"/>
      <w:marBottom w:val="0"/>
      <w:divBdr>
        <w:top w:val="none" w:sz="0" w:space="0" w:color="auto"/>
        <w:left w:val="none" w:sz="0" w:space="0" w:color="auto"/>
        <w:bottom w:val="none" w:sz="0" w:space="0" w:color="auto"/>
        <w:right w:val="none" w:sz="0" w:space="0" w:color="auto"/>
      </w:divBdr>
      <w:divsChild>
        <w:div w:id="1765807380">
          <w:marLeft w:val="0"/>
          <w:marRight w:val="0"/>
          <w:marTop w:val="0"/>
          <w:marBottom w:val="0"/>
          <w:divBdr>
            <w:top w:val="none" w:sz="0" w:space="0" w:color="auto"/>
            <w:left w:val="none" w:sz="0" w:space="0" w:color="auto"/>
            <w:bottom w:val="none" w:sz="0" w:space="0" w:color="auto"/>
            <w:right w:val="none" w:sz="0" w:space="0" w:color="auto"/>
          </w:divBdr>
        </w:div>
        <w:div w:id="795293365">
          <w:marLeft w:val="0"/>
          <w:marRight w:val="0"/>
          <w:marTop w:val="0"/>
          <w:marBottom w:val="0"/>
          <w:divBdr>
            <w:top w:val="none" w:sz="0" w:space="0" w:color="auto"/>
            <w:left w:val="none" w:sz="0" w:space="0" w:color="auto"/>
            <w:bottom w:val="none" w:sz="0" w:space="0" w:color="auto"/>
            <w:right w:val="none" w:sz="0" w:space="0" w:color="auto"/>
          </w:divBdr>
        </w:div>
        <w:div w:id="1498300273">
          <w:marLeft w:val="0"/>
          <w:marRight w:val="0"/>
          <w:marTop w:val="0"/>
          <w:marBottom w:val="0"/>
          <w:divBdr>
            <w:top w:val="none" w:sz="0" w:space="0" w:color="auto"/>
            <w:left w:val="none" w:sz="0" w:space="0" w:color="auto"/>
            <w:bottom w:val="none" w:sz="0" w:space="0" w:color="auto"/>
            <w:right w:val="none" w:sz="0" w:space="0" w:color="auto"/>
          </w:divBdr>
        </w:div>
        <w:div w:id="2015910636">
          <w:marLeft w:val="0"/>
          <w:marRight w:val="0"/>
          <w:marTop w:val="0"/>
          <w:marBottom w:val="0"/>
          <w:divBdr>
            <w:top w:val="none" w:sz="0" w:space="0" w:color="auto"/>
            <w:left w:val="none" w:sz="0" w:space="0" w:color="auto"/>
            <w:bottom w:val="none" w:sz="0" w:space="0" w:color="auto"/>
            <w:right w:val="none" w:sz="0" w:space="0" w:color="auto"/>
          </w:divBdr>
        </w:div>
        <w:div w:id="676735083">
          <w:marLeft w:val="0"/>
          <w:marRight w:val="0"/>
          <w:marTop w:val="0"/>
          <w:marBottom w:val="0"/>
          <w:divBdr>
            <w:top w:val="none" w:sz="0" w:space="0" w:color="auto"/>
            <w:left w:val="none" w:sz="0" w:space="0" w:color="auto"/>
            <w:bottom w:val="none" w:sz="0" w:space="0" w:color="auto"/>
            <w:right w:val="none" w:sz="0" w:space="0" w:color="auto"/>
          </w:divBdr>
        </w:div>
        <w:div w:id="593129093">
          <w:marLeft w:val="0"/>
          <w:marRight w:val="0"/>
          <w:marTop w:val="0"/>
          <w:marBottom w:val="0"/>
          <w:divBdr>
            <w:top w:val="none" w:sz="0" w:space="0" w:color="auto"/>
            <w:left w:val="none" w:sz="0" w:space="0" w:color="auto"/>
            <w:bottom w:val="none" w:sz="0" w:space="0" w:color="auto"/>
            <w:right w:val="none" w:sz="0" w:space="0" w:color="auto"/>
          </w:divBdr>
        </w:div>
        <w:div w:id="161242799">
          <w:marLeft w:val="0"/>
          <w:marRight w:val="0"/>
          <w:marTop w:val="0"/>
          <w:marBottom w:val="0"/>
          <w:divBdr>
            <w:top w:val="none" w:sz="0" w:space="0" w:color="auto"/>
            <w:left w:val="none" w:sz="0" w:space="0" w:color="auto"/>
            <w:bottom w:val="none" w:sz="0" w:space="0" w:color="auto"/>
            <w:right w:val="none" w:sz="0" w:space="0" w:color="auto"/>
          </w:divBdr>
        </w:div>
        <w:div w:id="363792702">
          <w:marLeft w:val="0"/>
          <w:marRight w:val="0"/>
          <w:marTop w:val="0"/>
          <w:marBottom w:val="0"/>
          <w:divBdr>
            <w:top w:val="none" w:sz="0" w:space="0" w:color="auto"/>
            <w:left w:val="none" w:sz="0" w:space="0" w:color="auto"/>
            <w:bottom w:val="none" w:sz="0" w:space="0" w:color="auto"/>
            <w:right w:val="none" w:sz="0" w:space="0" w:color="auto"/>
          </w:divBdr>
        </w:div>
        <w:div w:id="640697634">
          <w:marLeft w:val="0"/>
          <w:marRight w:val="0"/>
          <w:marTop w:val="0"/>
          <w:marBottom w:val="0"/>
          <w:divBdr>
            <w:top w:val="none" w:sz="0" w:space="0" w:color="auto"/>
            <w:left w:val="none" w:sz="0" w:space="0" w:color="auto"/>
            <w:bottom w:val="none" w:sz="0" w:space="0" w:color="auto"/>
            <w:right w:val="none" w:sz="0" w:space="0" w:color="auto"/>
          </w:divBdr>
        </w:div>
        <w:div w:id="1058747998">
          <w:marLeft w:val="0"/>
          <w:marRight w:val="0"/>
          <w:marTop w:val="0"/>
          <w:marBottom w:val="0"/>
          <w:divBdr>
            <w:top w:val="none" w:sz="0" w:space="0" w:color="auto"/>
            <w:left w:val="none" w:sz="0" w:space="0" w:color="auto"/>
            <w:bottom w:val="none" w:sz="0" w:space="0" w:color="auto"/>
            <w:right w:val="none" w:sz="0" w:space="0" w:color="auto"/>
          </w:divBdr>
        </w:div>
        <w:div w:id="1126044692">
          <w:marLeft w:val="0"/>
          <w:marRight w:val="0"/>
          <w:marTop w:val="0"/>
          <w:marBottom w:val="0"/>
          <w:divBdr>
            <w:top w:val="none" w:sz="0" w:space="0" w:color="auto"/>
            <w:left w:val="none" w:sz="0" w:space="0" w:color="auto"/>
            <w:bottom w:val="none" w:sz="0" w:space="0" w:color="auto"/>
            <w:right w:val="none" w:sz="0" w:space="0" w:color="auto"/>
          </w:divBdr>
        </w:div>
        <w:div w:id="1524978584">
          <w:marLeft w:val="0"/>
          <w:marRight w:val="0"/>
          <w:marTop w:val="0"/>
          <w:marBottom w:val="0"/>
          <w:divBdr>
            <w:top w:val="none" w:sz="0" w:space="0" w:color="auto"/>
            <w:left w:val="none" w:sz="0" w:space="0" w:color="auto"/>
            <w:bottom w:val="none" w:sz="0" w:space="0" w:color="auto"/>
            <w:right w:val="none" w:sz="0" w:space="0" w:color="auto"/>
          </w:divBdr>
        </w:div>
        <w:div w:id="354620682">
          <w:marLeft w:val="0"/>
          <w:marRight w:val="0"/>
          <w:marTop w:val="0"/>
          <w:marBottom w:val="0"/>
          <w:divBdr>
            <w:top w:val="none" w:sz="0" w:space="0" w:color="auto"/>
            <w:left w:val="none" w:sz="0" w:space="0" w:color="auto"/>
            <w:bottom w:val="none" w:sz="0" w:space="0" w:color="auto"/>
            <w:right w:val="none" w:sz="0" w:space="0" w:color="auto"/>
          </w:divBdr>
        </w:div>
        <w:div w:id="828866307">
          <w:marLeft w:val="0"/>
          <w:marRight w:val="0"/>
          <w:marTop w:val="0"/>
          <w:marBottom w:val="0"/>
          <w:divBdr>
            <w:top w:val="none" w:sz="0" w:space="0" w:color="auto"/>
            <w:left w:val="none" w:sz="0" w:space="0" w:color="auto"/>
            <w:bottom w:val="none" w:sz="0" w:space="0" w:color="auto"/>
            <w:right w:val="none" w:sz="0" w:space="0" w:color="auto"/>
          </w:divBdr>
        </w:div>
        <w:div w:id="1003625107">
          <w:marLeft w:val="0"/>
          <w:marRight w:val="0"/>
          <w:marTop w:val="0"/>
          <w:marBottom w:val="0"/>
          <w:divBdr>
            <w:top w:val="none" w:sz="0" w:space="0" w:color="auto"/>
            <w:left w:val="none" w:sz="0" w:space="0" w:color="auto"/>
            <w:bottom w:val="none" w:sz="0" w:space="0" w:color="auto"/>
            <w:right w:val="none" w:sz="0" w:space="0" w:color="auto"/>
          </w:divBdr>
        </w:div>
        <w:div w:id="360059134">
          <w:marLeft w:val="0"/>
          <w:marRight w:val="0"/>
          <w:marTop w:val="0"/>
          <w:marBottom w:val="0"/>
          <w:divBdr>
            <w:top w:val="none" w:sz="0" w:space="0" w:color="auto"/>
            <w:left w:val="none" w:sz="0" w:space="0" w:color="auto"/>
            <w:bottom w:val="none" w:sz="0" w:space="0" w:color="auto"/>
            <w:right w:val="none" w:sz="0" w:space="0" w:color="auto"/>
          </w:divBdr>
        </w:div>
        <w:div w:id="1887596401">
          <w:marLeft w:val="0"/>
          <w:marRight w:val="0"/>
          <w:marTop w:val="0"/>
          <w:marBottom w:val="0"/>
          <w:divBdr>
            <w:top w:val="none" w:sz="0" w:space="0" w:color="auto"/>
            <w:left w:val="none" w:sz="0" w:space="0" w:color="auto"/>
            <w:bottom w:val="none" w:sz="0" w:space="0" w:color="auto"/>
            <w:right w:val="none" w:sz="0" w:space="0" w:color="auto"/>
          </w:divBdr>
        </w:div>
        <w:div w:id="1508444524">
          <w:marLeft w:val="0"/>
          <w:marRight w:val="0"/>
          <w:marTop w:val="0"/>
          <w:marBottom w:val="0"/>
          <w:divBdr>
            <w:top w:val="none" w:sz="0" w:space="0" w:color="auto"/>
            <w:left w:val="none" w:sz="0" w:space="0" w:color="auto"/>
            <w:bottom w:val="none" w:sz="0" w:space="0" w:color="auto"/>
            <w:right w:val="none" w:sz="0" w:space="0" w:color="auto"/>
          </w:divBdr>
        </w:div>
        <w:div w:id="1856267985">
          <w:marLeft w:val="0"/>
          <w:marRight w:val="0"/>
          <w:marTop w:val="0"/>
          <w:marBottom w:val="0"/>
          <w:divBdr>
            <w:top w:val="none" w:sz="0" w:space="0" w:color="auto"/>
            <w:left w:val="none" w:sz="0" w:space="0" w:color="auto"/>
            <w:bottom w:val="none" w:sz="0" w:space="0" w:color="auto"/>
            <w:right w:val="none" w:sz="0" w:space="0" w:color="auto"/>
          </w:divBdr>
        </w:div>
        <w:div w:id="174999675">
          <w:marLeft w:val="0"/>
          <w:marRight w:val="0"/>
          <w:marTop w:val="0"/>
          <w:marBottom w:val="0"/>
          <w:divBdr>
            <w:top w:val="none" w:sz="0" w:space="0" w:color="auto"/>
            <w:left w:val="none" w:sz="0" w:space="0" w:color="auto"/>
            <w:bottom w:val="none" w:sz="0" w:space="0" w:color="auto"/>
            <w:right w:val="none" w:sz="0" w:space="0" w:color="auto"/>
          </w:divBdr>
        </w:div>
        <w:div w:id="917641337">
          <w:marLeft w:val="0"/>
          <w:marRight w:val="0"/>
          <w:marTop w:val="0"/>
          <w:marBottom w:val="0"/>
          <w:divBdr>
            <w:top w:val="none" w:sz="0" w:space="0" w:color="auto"/>
            <w:left w:val="none" w:sz="0" w:space="0" w:color="auto"/>
            <w:bottom w:val="none" w:sz="0" w:space="0" w:color="auto"/>
            <w:right w:val="none" w:sz="0" w:space="0" w:color="auto"/>
          </w:divBdr>
        </w:div>
        <w:div w:id="1522352077">
          <w:marLeft w:val="0"/>
          <w:marRight w:val="0"/>
          <w:marTop w:val="0"/>
          <w:marBottom w:val="0"/>
          <w:divBdr>
            <w:top w:val="none" w:sz="0" w:space="0" w:color="auto"/>
            <w:left w:val="none" w:sz="0" w:space="0" w:color="auto"/>
            <w:bottom w:val="none" w:sz="0" w:space="0" w:color="auto"/>
            <w:right w:val="none" w:sz="0" w:space="0" w:color="auto"/>
          </w:divBdr>
        </w:div>
        <w:div w:id="1067679604">
          <w:marLeft w:val="0"/>
          <w:marRight w:val="0"/>
          <w:marTop w:val="0"/>
          <w:marBottom w:val="0"/>
          <w:divBdr>
            <w:top w:val="none" w:sz="0" w:space="0" w:color="auto"/>
            <w:left w:val="none" w:sz="0" w:space="0" w:color="auto"/>
            <w:bottom w:val="none" w:sz="0" w:space="0" w:color="auto"/>
            <w:right w:val="none" w:sz="0" w:space="0" w:color="auto"/>
          </w:divBdr>
        </w:div>
        <w:div w:id="834494783">
          <w:marLeft w:val="0"/>
          <w:marRight w:val="0"/>
          <w:marTop w:val="0"/>
          <w:marBottom w:val="0"/>
          <w:divBdr>
            <w:top w:val="none" w:sz="0" w:space="0" w:color="auto"/>
            <w:left w:val="none" w:sz="0" w:space="0" w:color="auto"/>
            <w:bottom w:val="none" w:sz="0" w:space="0" w:color="auto"/>
            <w:right w:val="none" w:sz="0" w:space="0" w:color="auto"/>
          </w:divBdr>
        </w:div>
        <w:div w:id="1196894425">
          <w:marLeft w:val="0"/>
          <w:marRight w:val="0"/>
          <w:marTop w:val="0"/>
          <w:marBottom w:val="0"/>
          <w:divBdr>
            <w:top w:val="none" w:sz="0" w:space="0" w:color="auto"/>
            <w:left w:val="none" w:sz="0" w:space="0" w:color="auto"/>
            <w:bottom w:val="none" w:sz="0" w:space="0" w:color="auto"/>
            <w:right w:val="none" w:sz="0" w:space="0" w:color="auto"/>
          </w:divBdr>
        </w:div>
        <w:div w:id="248781370">
          <w:marLeft w:val="0"/>
          <w:marRight w:val="0"/>
          <w:marTop w:val="0"/>
          <w:marBottom w:val="0"/>
          <w:divBdr>
            <w:top w:val="none" w:sz="0" w:space="0" w:color="auto"/>
            <w:left w:val="none" w:sz="0" w:space="0" w:color="auto"/>
            <w:bottom w:val="none" w:sz="0" w:space="0" w:color="auto"/>
            <w:right w:val="none" w:sz="0" w:space="0" w:color="auto"/>
          </w:divBdr>
        </w:div>
        <w:div w:id="813718910">
          <w:marLeft w:val="0"/>
          <w:marRight w:val="0"/>
          <w:marTop w:val="0"/>
          <w:marBottom w:val="0"/>
          <w:divBdr>
            <w:top w:val="none" w:sz="0" w:space="0" w:color="auto"/>
            <w:left w:val="none" w:sz="0" w:space="0" w:color="auto"/>
            <w:bottom w:val="none" w:sz="0" w:space="0" w:color="auto"/>
            <w:right w:val="none" w:sz="0" w:space="0" w:color="auto"/>
          </w:divBdr>
        </w:div>
        <w:div w:id="1439446260">
          <w:marLeft w:val="0"/>
          <w:marRight w:val="0"/>
          <w:marTop w:val="0"/>
          <w:marBottom w:val="0"/>
          <w:divBdr>
            <w:top w:val="none" w:sz="0" w:space="0" w:color="auto"/>
            <w:left w:val="none" w:sz="0" w:space="0" w:color="auto"/>
            <w:bottom w:val="none" w:sz="0" w:space="0" w:color="auto"/>
            <w:right w:val="none" w:sz="0" w:space="0" w:color="auto"/>
          </w:divBdr>
        </w:div>
        <w:div w:id="197399383">
          <w:marLeft w:val="0"/>
          <w:marRight w:val="0"/>
          <w:marTop w:val="0"/>
          <w:marBottom w:val="0"/>
          <w:divBdr>
            <w:top w:val="none" w:sz="0" w:space="0" w:color="auto"/>
            <w:left w:val="none" w:sz="0" w:space="0" w:color="auto"/>
            <w:bottom w:val="none" w:sz="0" w:space="0" w:color="auto"/>
            <w:right w:val="none" w:sz="0" w:space="0" w:color="auto"/>
          </w:divBdr>
        </w:div>
        <w:div w:id="1982273912">
          <w:marLeft w:val="0"/>
          <w:marRight w:val="0"/>
          <w:marTop w:val="0"/>
          <w:marBottom w:val="0"/>
          <w:divBdr>
            <w:top w:val="none" w:sz="0" w:space="0" w:color="auto"/>
            <w:left w:val="none" w:sz="0" w:space="0" w:color="auto"/>
            <w:bottom w:val="none" w:sz="0" w:space="0" w:color="auto"/>
            <w:right w:val="none" w:sz="0" w:space="0" w:color="auto"/>
          </w:divBdr>
        </w:div>
        <w:div w:id="791093482">
          <w:marLeft w:val="0"/>
          <w:marRight w:val="0"/>
          <w:marTop w:val="0"/>
          <w:marBottom w:val="0"/>
          <w:divBdr>
            <w:top w:val="none" w:sz="0" w:space="0" w:color="auto"/>
            <w:left w:val="none" w:sz="0" w:space="0" w:color="auto"/>
            <w:bottom w:val="none" w:sz="0" w:space="0" w:color="auto"/>
            <w:right w:val="none" w:sz="0" w:space="0" w:color="auto"/>
          </w:divBdr>
        </w:div>
        <w:div w:id="1416320104">
          <w:marLeft w:val="0"/>
          <w:marRight w:val="0"/>
          <w:marTop w:val="0"/>
          <w:marBottom w:val="0"/>
          <w:divBdr>
            <w:top w:val="none" w:sz="0" w:space="0" w:color="auto"/>
            <w:left w:val="none" w:sz="0" w:space="0" w:color="auto"/>
            <w:bottom w:val="none" w:sz="0" w:space="0" w:color="auto"/>
            <w:right w:val="none" w:sz="0" w:space="0" w:color="auto"/>
          </w:divBdr>
        </w:div>
        <w:div w:id="1196194423">
          <w:marLeft w:val="0"/>
          <w:marRight w:val="0"/>
          <w:marTop w:val="0"/>
          <w:marBottom w:val="0"/>
          <w:divBdr>
            <w:top w:val="none" w:sz="0" w:space="0" w:color="auto"/>
            <w:left w:val="none" w:sz="0" w:space="0" w:color="auto"/>
            <w:bottom w:val="none" w:sz="0" w:space="0" w:color="auto"/>
            <w:right w:val="none" w:sz="0" w:space="0" w:color="auto"/>
          </w:divBdr>
        </w:div>
        <w:div w:id="1682930267">
          <w:marLeft w:val="0"/>
          <w:marRight w:val="0"/>
          <w:marTop w:val="0"/>
          <w:marBottom w:val="0"/>
          <w:divBdr>
            <w:top w:val="none" w:sz="0" w:space="0" w:color="auto"/>
            <w:left w:val="none" w:sz="0" w:space="0" w:color="auto"/>
            <w:bottom w:val="none" w:sz="0" w:space="0" w:color="auto"/>
            <w:right w:val="none" w:sz="0" w:space="0" w:color="auto"/>
          </w:divBdr>
        </w:div>
        <w:div w:id="335352004">
          <w:marLeft w:val="0"/>
          <w:marRight w:val="0"/>
          <w:marTop w:val="0"/>
          <w:marBottom w:val="0"/>
          <w:divBdr>
            <w:top w:val="none" w:sz="0" w:space="0" w:color="auto"/>
            <w:left w:val="none" w:sz="0" w:space="0" w:color="auto"/>
            <w:bottom w:val="none" w:sz="0" w:space="0" w:color="auto"/>
            <w:right w:val="none" w:sz="0" w:space="0" w:color="auto"/>
          </w:divBdr>
        </w:div>
      </w:divsChild>
    </w:div>
    <w:div w:id="725639576">
      <w:bodyDiv w:val="1"/>
      <w:marLeft w:val="0"/>
      <w:marRight w:val="0"/>
      <w:marTop w:val="0"/>
      <w:marBottom w:val="0"/>
      <w:divBdr>
        <w:top w:val="none" w:sz="0" w:space="0" w:color="auto"/>
        <w:left w:val="none" w:sz="0" w:space="0" w:color="auto"/>
        <w:bottom w:val="none" w:sz="0" w:space="0" w:color="auto"/>
        <w:right w:val="none" w:sz="0" w:space="0" w:color="auto"/>
      </w:divBdr>
      <w:divsChild>
        <w:div w:id="1184247294">
          <w:marLeft w:val="0"/>
          <w:marRight w:val="0"/>
          <w:marTop w:val="0"/>
          <w:marBottom w:val="0"/>
          <w:divBdr>
            <w:top w:val="none" w:sz="0" w:space="0" w:color="auto"/>
            <w:left w:val="none" w:sz="0" w:space="0" w:color="auto"/>
            <w:bottom w:val="none" w:sz="0" w:space="0" w:color="auto"/>
            <w:right w:val="none" w:sz="0" w:space="0" w:color="auto"/>
          </w:divBdr>
        </w:div>
        <w:div w:id="1847283841">
          <w:marLeft w:val="0"/>
          <w:marRight w:val="0"/>
          <w:marTop w:val="0"/>
          <w:marBottom w:val="0"/>
          <w:divBdr>
            <w:top w:val="none" w:sz="0" w:space="0" w:color="auto"/>
            <w:left w:val="none" w:sz="0" w:space="0" w:color="auto"/>
            <w:bottom w:val="none" w:sz="0" w:space="0" w:color="auto"/>
            <w:right w:val="none" w:sz="0" w:space="0" w:color="auto"/>
          </w:divBdr>
        </w:div>
        <w:div w:id="2146459529">
          <w:marLeft w:val="0"/>
          <w:marRight w:val="0"/>
          <w:marTop w:val="0"/>
          <w:marBottom w:val="0"/>
          <w:divBdr>
            <w:top w:val="none" w:sz="0" w:space="0" w:color="auto"/>
            <w:left w:val="none" w:sz="0" w:space="0" w:color="auto"/>
            <w:bottom w:val="none" w:sz="0" w:space="0" w:color="auto"/>
            <w:right w:val="none" w:sz="0" w:space="0" w:color="auto"/>
          </w:divBdr>
        </w:div>
        <w:div w:id="862280155">
          <w:marLeft w:val="0"/>
          <w:marRight w:val="0"/>
          <w:marTop w:val="0"/>
          <w:marBottom w:val="0"/>
          <w:divBdr>
            <w:top w:val="none" w:sz="0" w:space="0" w:color="auto"/>
            <w:left w:val="none" w:sz="0" w:space="0" w:color="auto"/>
            <w:bottom w:val="none" w:sz="0" w:space="0" w:color="auto"/>
            <w:right w:val="none" w:sz="0" w:space="0" w:color="auto"/>
          </w:divBdr>
        </w:div>
        <w:div w:id="1312562059">
          <w:marLeft w:val="0"/>
          <w:marRight w:val="0"/>
          <w:marTop w:val="0"/>
          <w:marBottom w:val="0"/>
          <w:divBdr>
            <w:top w:val="none" w:sz="0" w:space="0" w:color="auto"/>
            <w:left w:val="none" w:sz="0" w:space="0" w:color="auto"/>
            <w:bottom w:val="none" w:sz="0" w:space="0" w:color="auto"/>
            <w:right w:val="none" w:sz="0" w:space="0" w:color="auto"/>
          </w:divBdr>
        </w:div>
        <w:div w:id="685863612">
          <w:marLeft w:val="0"/>
          <w:marRight w:val="0"/>
          <w:marTop w:val="0"/>
          <w:marBottom w:val="0"/>
          <w:divBdr>
            <w:top w:val="none" w:sz="0" w:space="0" w:color="auto"/>
            <w:left w:val="none" w:sz="0" w:space="0" w:color="auto"/>
            <w:bottom w:val="none" w:sz="0" w:space="0" w:color="auto"/>
            <w:right w:val="none" w:sz="0" w:space="0" w:color="auto"/>
          </w:divBdr>
        </w:div>
        <w:div w:id="1234313127">
          <w:marLeft w:val="0"/>
          <w:marRight w:val="0"/>
          <w:marTop w:val="0"/>
          <w:marBottom w:val="0"/>
          <w:divBdr>
            <w:top w:val="none" w:sz="0" w:space="0" w:color="auto"/>
            <w:left w:val="none" w:sz="0" w:space="0" w:color="auto"/>
            <w:bottom w:val="none" w:sz="0" w:space="0" w:color="auto"/>
            <w:right w:val="none" w:sz="0" w:space="0" w:color="auto"/>
          </w:divBdr>
        </w:div>
        <w:div w:id="1748382953">
          <w:marLeft w:val="0"/>
          <w:marRight w:val="0"/>
          <w:marTop w:val="0"/>
          <w:marBottom w:val="0"/>
          <w:divBdr>
            <w:top w:val="none" w:sz="0" w:space="0" w:color="auto"/>
            <w:left w:val="none" w:sz="0" w:space="0" w:color="auto"/>
            <w:bottom w:val="none" w:sz="0" w:space="0" w:color="auto"/>
            <w:right w:val="none" w:sz="0" w:space="0" w:color="auto"/>
          </w:divBdr>
        </w:div>
        <w:div w:id="1662347858">
          <w:marLeft w:val="0"/>
          <w:marRight w:val="0"/>
          <w:marTop w:val="0"/>
          <w:marBottom w:val="0"/>
          <w:divBdr>
            <w:top w:val="none" w:sz="0" w:space="0" w:color="auto"/>
            <w:left w:val="none" w:sz="0" w:space="0" w:color="auto"/>
            <w:bottom w:val="none" w:sz="0" w:space="0" w:color="auto"/>
            <w:right w:val="none" w:sz="0" w:space="0" w:color="auto"/>
          </w:divBdr>
        </w:div>
        <w:div w:id="1770081315">
          <w:marLeft w:val="0"/>
          <w:marRight w:val="0"/>
          <w:marTop w:val="0"/>
          <w:marBottom w:val="0"/>
          <w:divBdr>
            <w:top w:val="none" w:sz="0" w:space="0" w:color="auto"/>
            <w:left w:val="none" w:sz="0" w:space="0" w:color="auto"/>
            <w:bottom w:val="none" w:sz="0" w:space="0" w:color="auto"/>
            <w:right w:val="none" w:sz="0" w:space="0" w:color="auto"/>
          </w:divBdr>
        </w:div>
        <w:div w:id="69347870">
          <w:marLeft w:val="0"/>
          <w:marRight w:val="0"/>
          <w:marTop w:val="0"/>
          <w:marBottom w:val="0"/>
          <w:divBdr>
            <w:top w:val="none" w:sz="0" w:space="0" w:color="auto"/>
            <w:left w:val="none" w:sz="0" w:space="0" w:color="auto"/>
            <w:bottom w:val="none" w:sz="0" w:space="0" w:color="auto"/>
            <w:right w:val="none" w:sz="0" w:space="0" w:color="auto"/>
          </w:divBdr>
        </w:div>
        <w:div w:id="1159660561">
          <w:marLeft w:val="0"/>
          <w:marRight w:val="0"/>
          <w:marTop w:val="0"/>
          <w:marBottom w:val="0"/>
          <w:divBdr>
            <w:top w:val="none" w:sz="0" w:space="0" w:color="auto"/>
            <w:left w:val="none" w:sz="0" w:space="0" w:color="auto"/>
            <w:bottom w:val="none" w:sz="0" w:space="0" w:color="auto"/>
            <w:right w:val="none" w:sz="0" w:space="0" w:color="auto"/>
          </w:divBdr>
        </w:div>
        <w:div w:id="405959535">
          <w:marLeft w:val="0"/>
          <w:marRight w:val="0"/>
          <w:marTop w:val="0"/>
          <w:marBottom w:val="0"/>
          <w:divBdr>
            <w:top w:val="none" w:sz="0" w:space="0" w:color="auto"/>
            <w:left w:val="none" w:sz="0" w:space="0" w:color="auto"/>
            <w:bottom w:val="none" w:sz="0" w:space="0" w:color="auto"/>
            <w:right w:val="none" w:sz="0" w:space="0" w:color="auto"/>
          </w:divBdr>
        </w:div>
        <w:div w:id="118883857">
          <w:marLeft w:val="0"/>
          <w:marRight w:val="0"/>
          <w:marTop w:val="0"/>
          <w:marBottom w:val="0"/>
          <w:divBdr>
            <w:top w:val="none" w:sz="0" w:space="0" w:color="auto"/>
            <w:left w:val="none" w:sz="0" w:space="0" w:color="auto"/>
            <w:bottom w:val="none" w:sz="0" w:space="0" w:color="auto"/>
            <w:right w:val="none" w:sz="0" w:space="0" w:color="auto"/>
          </w:divBdr>
        </w:div>
        <w:div w:id="944772353">
          <w:marLeft w:val="0"/>
          <w:marRight w:val="0"/>
          <w:marTop w:val="0"/>
          <w:marBottom w:val="0"/>
          <w:divBdr>
            <w:top w:val="none" w:sz="0" w:space="0" w:color="auto"/>
            <w:left w:val="none" w:sz="0" w:space="0" w:color="auto"/>
            <w:bottom w:val="none" w:sz="0" w:space="0" w:color="auto"/>
            <w:right w:val="none" w:sz="0" w:space="0" w:color="auto"/>
          </w:divBdr>
        </w:div>
        <w:div w:id="1583828222">
          <w:marLeft w:val="0"/>
          <w:marRight w:val="0"/>
          <w:marTop w:val="0"/>
          <w:marBottom w:val="0"/>
          <w:divBdr>
            <w:top w:val="none" w:sz="0" w:space="0" w:color="auto"/>
            <w:left w:val="none" w:sz="0" w:space="0" w:color="auto"/>
            <w:bottom w:val="none" w:sz="0" w:space="0" w:color="auto"/>
            <w:right w:val="none" w:sz="0" w:space="0" w:color="auto"/>
          </w:divBdr>
        </w:div>
        <w:div w:id="1069034797">
          <w:marLeft w:val="0"/>
          <w:marRight w:val="0"/>
          <w:marTop w:val="0"/>
          <w:marBottom w:val="0"/>
          <w:divBdr>
            <w:top w:val="none" w:sz="0" w:space="0" w:color="auto"/>
            <w:left w:val="none" w:sz="0" w:space="0" w:color="auto"/>
            <w:bottom w:val="none" w:sz="0" w:space="0" w:color="auto"/>
            <w:right w:val="none" w:sz="0" w:space="0" w:color="auto"/>
          </w:divBdr>
        </w:div>
        <w:div w:id="509837200">
          <w:marLeft w:val="0"/>
          <w:marRight w:val="0"/>
          <w:marTop w:val="0"/>
          <w:marBottom w:val="0"/>
          <w:divBdr>
            <w:top w:val="none" w:sz="0" w:space="0" w:color="auto"/>
            <w:left w:val="none" w:sz="0" w:space="0" w:color="auto"/>
            <w:bottom w:val="none" w:sz="0" w:space="0" w:color="auto"/>
            <w:right w:val="none" w:sz="0" w:space="0" w:color="auto"/>
          </w:divBdr>
        </w:div>
        <w:div w:id="1663391755">
          <w:marLeft w:val="0"/>
          <w:marRight w:val="0"/>
          <w:marTop w:val="0"/>
          <w:marBottom w:val="0"/>
          <w:divBdr>
            <w:top w:val="none" w:sz="0" w:space="0" w:color="auto"/>
            <w:left w:val="none" w:sz="0" w:space="0" w:color="auto"/>
            <w:bottom w:val="none" w:sz="0" w:space="0" w:color="auto"/>
            <w:right w:val="none" w:sz="0" w:space="0" w:color="auto"/>
          </w:divBdr>
        </w:div>
        <w:div w:id="1103962480">
          <w:marLeft w:val="0"/>
          <w:marRight w:val="0"/>
          <w:marTop w:val="0"/>
          <w:marBottom w:val="0"/>
          <w:divBdr>
            <w:top w:val="none" w:sz="0" w:space="0" w:color="auto"/>
            <w:left w:val="none" w:sz="0" w:space="0" w:color="auto"/>
            <w:bottom w:val="none" w:sz="0" w:space="0" w:color="auto"/>
            <w:right w:val="none" w:sz="0" w:space="0" w:color="auto"/>
          </w:divBdr>
        </w:div>
        <w:div w:id="1675495655">
          <w:marLeft w:val="0"/>
          <w:marRight w:val="0"/>
          <w:marTop w:val="0"/>
          <w:marBottom w:val="0"/>
          <w:divBdr>
            <w:top w:val="none" w:sz="0" w:space="0" w:color="auto"/>
            <w:left w:val="none" w:sz="0" w:space="0" w:color="auto"/>
            <w:bottom w:val="none" w:sz="0" w:space="0" w:color="auto"/>
            <w:right w:val="none" w:sz="0" w:space="0" w:color="auto"/>
          </w:divBdr>
        </w:div>
        <w:div w:id="42759648">
          <w:marLeft w:val="0"/>
          <w:marRight w:val="0"/>
          <w:marTop w:val="0"/>
          <w:marBottom w:val="0"/>
          <w:divBdr>
            <w:top w:val="none" w:sz="0" w:space="0" w:color="auto"/>
            <w:left w:val="none" w:sz="0" w:space="0" w:color="auto"/>
            <w:bottom w:val="none" w:sz="0" w:space="0" w:color="auto"/>
            <w:right w:val="none" w:sz="0" w:space="0" w:color="auto"/>
          </w:divBdr>
        </w:div>
        <w:div w:id="814447933">
          <w:marLeft w:val="0"/>
          <w:marRight w:val="0"/>
          <w:marTop w:val="0"/>
          <w:marBottom w:val="0"/>
          <w:divBdr>
            <w:top w:val="none" w:sz="0" w:space="0" w:color="auto"/>
            <w:left w:val="none" w:sz="0" w:space="0" w:color="auto"/>
            <w:bottom w:val="none" w:sz="0" w:space="0" w:color="auto"/>
            <w:right w:val="none" w:sz="0" w:space="0" w:color="auto"/>
          </w:divBdr>
        </w:div>
        <w:div w:id="1252396593">
          <w:marLeft w:val="0"/>
          <w:marRight w:val="0"/>
          <w:marTop w:val="0"/>
          <w:marBottom w:val="0"/>
          <w:divBdr>
            <w:top w:val="none" w:sz="0" w:space="0" w:color="auto"/>
            <w:left w:val="none" w:sz="0" w:space="0" w:color="auto"/>
            <w:bottom w:val="none" w:sz="0" w:space="0" w:color="auto"/>
            <w:right w:val="none" w:sz="0" w:space="0" w:color="auto"/>
          </w:divBdr>
        </w:div>
        <w:div w:id="1759599201">
          <w:marLeft w:val="0"/>
          <w:marRight w:val="0"/>
          <w:marTop w:val="0"/>
          <w:marBottom w:val="0"/>
          <w:divBdr>
            <w:top w:val="none" w:sz="0" w:space="0" w:color="auto"/>
            <w:left w:val="none" w:sz="0" w:space="0" w:color="auto"/>
            <w:bottom w:val="none" w:sz="0" w:space="0" w:color="auto"/>
            <w:right w:val="none" w:sz="0" w:space="0" w:color="auto"/>
          </w:divBdr>
        </w:div>
        <w:div w:id="1864980144">
          <w:marLeft w:val="0"/>
          <w:marRight w:val="0"/>
          <w:marTop w:val="0"/>
          <w:marBottom w:val="0"/>
          <w:divBdr>
            <w:top w:val="none" w:sz="0" w:space="0" w:color="auto"/>
            <w:left w:val="none" w:sz="0" w:space="0" w:color="auto"/>
            <w:bottom w:val="none" w:sz="0" w:space="0" w:color="auto"/>
            <w:right w:val="none" w:sz="0" w:space="0" w:color="auto"/>
          </w:divBdr>
        </w:div>
        <w:div w:id="1295792097">
          <w:marLeft w:val="0"/>
          <w:marRight w:val="0"/>
          <w:marTop w:val="0"/>
          <w:marBottom w:val="0"/>
          <w:divBdr>
            <w:top w:val="none" w:sz="0" w:space="0" w:color="auto"/>
            <w:left w:val="none" w:sz="0" w:space="0" w:color="auto"/>
            <w:bottom w:val="none" w:sz="0" w:space="0" w:color="auto"/>
            <w:right w:val="none" w:sz="0" w:space="0" w:color="auto"/>
          </w:divBdr>
        </w:div>
        <w:div w:id="1348867058">
          <w:marLeft w:val="0"/>
          <w:marRight w:val="0"/>
          <w:marTop w:val="0"/>
          <w:marBottom w:val="0"/>
          <w:divBdr>
            <w:top w:val="none" w:sz="0" w:space="0" w:color="auto"/>
            <w:left w:val="none" w:sz="0" w:space="0" w:color="auto"/>
            <w:bottom w:val="none" w:sz="0" w:space="0" w:color="auto"/>
            <w:right w:val="none" w:sz="0" w:space="0" w:color="auto"/>
          </w:divBdr>
        </w:div>
        <w:div w:id="1151562818">
          <w:marLeft w:val="0"/>
          <w:marRight w:val="0"/>
          <w:marTop w:val="0"/>
          <w:marBottom w:val="0"/>
          <w:divBdr>
            <w:top w:val="none" w:sz="0" w:space="0" w:color="auto"/>
            <w:left w:val="none" w:sz="0" w:space="0" w:color="auto"/>
            <w:bottom w:val="none" w:sz="0" w:space="0" w:color="auto"/>
            <w:right w:val="none" w:sz="0" w:space="0" w:color="auto"/>
          </w:divBdr>
        </w:div>
        <w:div w:id="865750032">
          <w:marLeft w:val="0"/>
          <w:marRight w:val="0"/>
          <w:marTop w:val="0"/>
          <w:marBottom w:val="0"/>
          <w:divBdr>
            <w:top w:val="none" w:sz="0" w:space="0" w:color="auto"/>
            <w:left w:val="none" w:sz="0" w:space="0" w:color="auto"/>
            <w:bottom w:val="none" w:sz="0" w:space="0" w:color="auto"/>
            <w:right w:val="none" w:sz="0" w:space="0" w:color="auto"/>
          </w:divBdr>
        </w:div>
        <w:div w:id="788158267">
          <w:marLeft w:val="0"/>
          <w:marRight w:val="0"/>
          <w:marTop w:val="0"/>
          <w:marBottom w:val="0"/>
          <w:divBdr>
            <w:top w:val="none" w:sz="0" w:space="0" w:color="auto"/>
            <w:left w:val="none" w:sz="0" w:space="0" w:color="auto"/>
            <w:bottom w:val="none" w:sz="0" w:space="0" w:color="auto"/>
            <w:right w:val="none" w:sz="0" w:space="0" w:color="auto"/>
          </w:divBdr>
        </w:div>
        <w:div w:id="133914594">
          <w:marLeft w:val="0"/>
          <w:marRight w:val="0"/>
          <w:marTop w:val="0"/>
          <w:marBottom w:val="0"/>
          <w:divBdr>
            <w:top w:val="none" w:sz="0" w:space="0" w:color="auto"/>
            <w:left w:val="none" w:sz="0" w:space="0" w:color="auto"/>
            <w:bottom w:val="none" w:sz="0" w:space="0" w:color="auto"/>
            <w:right w:val="none" w:sz="0" w:space="0" w:color="auto"/>
          </w:divBdr>
        </w:div>
        <w:div w:id="177624279">
          <w:marLeft w:val="0"/>
          <w:marRight w:val="0"/>
          <w:marTop w:val="0"/>
          <w:marBottom w:val="0"/>
          <w:divBdr>
            <w:top w:val="none" w:sz="0" w:space="0" w:color="auto"/>
            <w:left w:val="none" w:sz="0" w:space="0" w:color="auto"/>
            <w:bottom w:val="none" w:sz="0" w:space="0" w:color="auto"/>
            <w:right w:val="none" w:sz="0" w:space="0" w:color="auto"/>
          </w:divBdr>
        </w:div>
        <w:div w:id="1859274258">
          <w:marLeft w:val="0"/>
          <w:marRight w:val="0"/>
          <w:marTop w:val="0"/>
          <w:marBottom w:val="0"/>
          <w:divBdr>
            <w:top w:val="none" w:sz="0" w:space="0" w:color="auto"/>
            <w:left w:val="none" w:sz="0" w:space="0" w:color="auto"/>
            <w:bottom w:val="none" w:sz="0" w:space="0" w:color="auto"/>
            <w:right w:val="none" w:sz="0" w:space="0" w:color="auto"/>
          </w:divBdr>
        </w:div>
        <w:div w:id="1273787483">
          <w:marLeft w:val="0"/>
          <w:marRight w:val="0"/>
          <w:marTop w:val="0"/>
          <w:marBottom w:val="0"/>
          <w:divBdr>
            <w:top w:val="none" w:sz="0" w:space="0" w:color="auto"/>
            <w:left w:val="none" w:sz="0" w:space="0" w:color="auto"/>
            <w:bottom w:val="none" w:sz="0" w:space="0" w:color="auto"/>
            <w:right w:val="none" w:sz="0" w:space="0" w:color="auto"/>
          </w:divBdr>
        </w:div>
        <w:div w:id="2129397755">
          <w:marLeft w:val="0"/>
          <w:marRight w:val="0"/>
          <w:marTop w:val="0"/>
          <w:marBottom w:val="0"/>
          <w:divBdr>
            <w:top w:val="none" w:sz="0" w:space="0" w:color="auto"/>
            <w:left w:val="none" w:sz="0" w:space="0" w:color="auto"/>
            <w:bottom w:val="none" w:sz="0" w:space="0" w:color="auto"/>
            <w:right w:val="none" w:sz="0" w:space="0" w:color="auto"/>
          </w:divBdr>
        </w:div>
        <w:div w:id="728110521">
          <w:marLeft w:val="0"/>
          <w:marRight w:val="0"/>
          <w:marTop w:val="0"/>
          <w:marBottom w:val="0"/>
          <w:divBdr>
            <w:top w:val="none" w:sz="0" w:space="0" w:color="auto"/>
            <w:left w:val="none" w:sz="0" w:space="0" w:color="auto"/>
            <w:bottom w:val="none" w:sz="0" w:space="0" w:color="auto"/>
            <w:right w:val="none" w:sz="0" w:space="0" w:color="auto"/>
          </w:divBdr>
        </w:div>
        <w:div w:id="1837649582">
          <w:marLeft w:val="0"/>
          <w:marRight w:val="0"/>
          <w:marTop w:val="0"/>
          <w:marBottom w:val="0"/>
          <w:divBdr>
            <w:top w:val="none" w:sz="0" w:space="0" w:color="auto"/>
            <w:left w:val="none" w:sz="0" w:space="0" w:color="auto"/>
            <w:bottom w:val="none" w:sz="0" w:space="0" w:color="auto"/>
            <w:right w:val="none" w:sz="0" w:space="0" w:color="auto"/>
          </w:divBdr>
        </w:div>
        <w:div w:id="2094812569">
          <w:marLeft w:val="0"/>
          <w:marRight w:val="0"/>
          <w:marTop w:val="0"/>
          <w:marBottom w:val="0"/>
          <w:divBdr>
            <w:top w:val="none" w:sz="0" w:space="0" w:color="auto"/>
            <w:left w:val="none" w:sz="0" w:space="0" w:color="auto"/>
            <w:bottom w:val="none" w:sz="0" w:space="0" w:color="auto"/>
            <w:right w:val="none" w:sz="0" w:space="0" w:color="auto"/>
          </w:divBdr>
        </w:div>
        <w:div w:id="2030836607">
          <w:marLeft w:val="0"/>
          <w:marRight w:val="0"/>
          <w:marTop w:val="0"/>
          <w:marBottom w:val="0"/>
          <w:divBdr>
            <w:top w:val="none" w:sz="0" w:space="0" w:color="auto"/>
            <w:left w:val="none" w:sz="0" w:space="0" w:color="auto"/>
            <w:bottom w:val="none" w:sz="0" w:space="0" w:color="auto"/>
            <w:right w:val="none" w:sz="0" w:space="0" w:color="auto"/>
          </w:divBdr>
        </w:div>
        <w:div w:id="1601836684">
          <w:marLeft w:val="0"/>
          <w:marRight w:val="0"/>
          <w:marTop w:val="0"/>
          <w:marBottom w:val="0"/>
          <w:divBdr>
            <w:top w:val="none" w:sz="0" w:space="0" w:color="auto"/>
            <w:left w:val="none" w:sz="0" w:space="0" w:color="auto"/>
            <w:bottom w:val="none" w:sz="0" w:space="0" w:color="auto"/>
            <w:right w:val="none" w:sz="0" w:space="0" w:color="auto"/>
          </w:divBdr>
        </w:div>
        <w:div w:id="2135833023">
          <w:marLeft w:val="0"/>
          <w:marRight w:val="0"/>
          <w:marTop w:val="0"/>
          <w:marBottom w:val="0"/>
          <w:divBdr>
            <w:top w:val="none" w:sz="0" w:space="0" w:color="auto"/>
            <w:left w:val="none" w:sz="0" w:space="0" w:color="auto"/>
            <w:bottom w:val="none" w:sz="0" w:space="0" w:color="auto"/>
            <w:right w:val="none" w:sz="0" w:space="0" w:color="auto"/>
          </w:divBdr>
        </w:div>
        <w:div w:id="1932426533">
          <w:marLeft w:val="0"/>
          <w:marRight w:val="0"/>
          <w:marTop w:val="0"/>
          <w:marBottom w:val="0"/>
          <w:divBdr>
            <w:top w:val="none" w:sz="0" w:space="0" w:color="auto"/>
            <w:left w:val="none" w:sz="0" w:space="0" w:color="auto"/>
            <w:bottom w:val="none" w:sz="0" w:space="0" w:color="auto"/>
            <w:right w:val="none" w:sz="0" w:space="0" w:color="auto"/>
          </w:divBdr>
        </w:div>
        <w:div w:id="686294418">
          <w:marLeft w:val="0"/>
          <w:marRight w:val="0"/>
          <w:marTop w:val="0"/>
          <w:marBottom w:val="0"/>
          <w:divBdr>
            <w:top w:val="none" w:sz="0" w:space="0" w:color="auto"/>
            <w:left w:val="none" w:sz="0" w:space="0" w:color="auto"/>
            <w:bottom w:val="none" w:sz="0" w:space="0" w:color="auto"/>
            <w:right w:val="none" w:sz="0" w:space="0" w:color="auto"/>
          </w:divBdr>
        </w:div>
        <w:div w:id="924724919">
          <w:marLeft w:val="0"/>
          <w:marRight w:val="0"/>
          <w:marTop w:val="0"/>
          <w:marBottom w:val="0"/>
          <w:divBdr>
            <w:top w:val="none" w:sz="0" w:space="0" w:color="auto"/>
            <w:left w:val="none" w:sz="0" w:space="0" w:color="auto"/>
            <w:bottom w:val="none" w:sz="0" w:space="0" w:color="auto"/>
            <w:right w:val="none" w:sz="0" w:space="0" w:color="auto"/>
          </w:divBdr>
        </w:div>
        <w:div w:id="905070546">
          <w:marLeft w:val="0"/>
          <w:marRight w:val="0"/>
          <w:marTop w:val="0"/>
          <w:marBottom w:val="0"/>
          <w:divBdr>
            <w:top w:val="none" w:sz="0" w:space="0" w:color="auto"/>
            <w:left w:val="none" w:sz="0" w:space="0" w:color="auto"/>
            <w:bottom w:val="none" w:sz="0" w:space="0" w:color="auto"/>
            <w:right w:val="none" w:sz="0" w:space="0" w:color="auto"/>
          </w:divBdr>
        </w:div>
        <w:div w:id="1632638045">
          <w:marLeft w:val="0"/>
          <w:marRight w:val="0"/>
          <w:marTop w:val="0"/>
          <w:marBottom w:val="0"/>
          <w:divBdr>
            <w:top w:val="none" w:sz="0" w:space="0" w:color="auto"/>
            <w:left w:val="none" w:sz="0" w:space="0" w:color="auto"/>
            <w:bottom w:val="none" w:sz="0" w:space="0" w:color="auto"/>
            <w:right w:val="none" w:sz="0" w:space="0" w:color="auto"/>
          </w:divBdr>
        </w:div>
        <w:div w:id="942802663">
          <w:marLeft w:val="0"/>
          <w:marRight w:val="0"/>
          <w:marTop w:val="0"/>
          <w:marBottom w:val="0"/>
          <w:divBdr>
            <w:top w:val="none" w:sz="0" w:space="0" w:color="auto"/>
            <w:left w:val="none" w:sz="0" w:space="0" w:color="auto"/>
            <w:bottom w:val="none" w:sz="0" w:space="0" w:color="auto"/>
            <w:right w:val="none" w:sz="0" w:space="0" w:color="auto"/>
          </w:divBdr>
        </w:div>
        <w:div w:id="1329167717">
          <w:marLeft w:val="0"/>
          <w:marRight w:val="0"/>
          <w:marTop w:val="0"/>
          <w:marBottom w:val="0"/>
          <w:divBdr>
            <w:top w:val="none" w:sz="0" w:space="0" w:color="auto"/>
            <w:left w:val="none" w:sz="0" w:space="0" w:color="auto"/>
            <w:bottom w:val="none" w:sz="0" w:space="0" w:color="auto"/>
            <w:right w:val="none" w:sz="0" w:space="0" w:color="auto"/>
          </w:divBdr>
        </w:div>
        <w:div w:id="1238856191">
          <w:marLeft w:val="0"/>
          <w:marRight w:val="0"/>
          <w:marTop w:val="0"/>
          <w:marBottom w:val="0"/>
          <w:divBdr>
            <w:top w:val="none" w:sz="0" w:space="0" w:color="auto"/>
            <w:left w:val="none" w:sz="0" w:space="0" w:color="auto"/>
            <w:bottom w:val="none" w:sz="0" w:space="0" w:color="auto"/>
            <w:right w:val="none" w:sz="0" w:space="0" w:color="auto"/>
          </w:divBdr>
        </w:div>
        <w:div w:id="2075929092">
          <w:marLeft w:val="0"/>
          <w:marRight w:val="0"/>
          <w:marTop w:val="0"/>
          <w:marBottom w:val="0"/>
          <w:divBdr>
            <w:top w:val="none" w:sz="0" w:space="0" w:color="auto"/>
            <w:left w:val="none" w:sz="0" w:space="0" w:color="auto"/>
            <w:bottom w:val="none" w:sz="0" w:space="0" w:color="auto"/>
            <w:right w:val="none" w:sz="0" w:space="0" w:color="auto"/>
          </w:divBdr>
        </w:div>
        <w:div w:id="1931960702">
          <w:marLeft w:val="0"/>
          <w:marRight w:val="0"/>
          <w:marTop w:val="0"/>
          <w:marBottom w:val="0"/>
          <w:divBdr>
            <w:top w:val="none" w:sz="0" w:space="0" w:color="auto"/>
            <w:left w:val="none" w:sz="0" w:space="0" w:color="auto"/>
            <w:bottom w:val="none" w:sz="0" w:space="0" w:color="auto"/>
            <w:right w:val="none" w:sz="0" w:space="0" w:color="auto"/>
          </w:divBdr>
        </w:div>
        <w:div w:id="1130902518">
          <w:marLeft w:val="0"/>
          <w:marRight w:val="0"/>
          <w:marTop w:val="0"/>
          <w:marBottom w:val="0"/>
          <w:divBdr>
            <w:top w:val="none" w:sz="0" w:space="0" w:color="auto"/>
            <w:left w:val="none" w:sz="0" w:space="0" w:color="auto"/>
            <w:bottom w:val="none" w:sz="0" w:space="0" w:color="auto"/>
            <w:right w:val="none" w:sz="0" w:space="0" w:color="auto"/>
          </w:divBdr>
        </w:div>
        <w:div w:id="1983845227">
          <w:marLeft w:val="0"/>
          <w:marRight w:val="0"/>
          <w:marTop w:val="0"/>
          <w:marBottom w:val="0"/>
          <w:divBdr>
            <w:top w:val="none" w:sz="0" w:space="0" w:color="auto"/>
            <w:left w:val="none" w:sz="0" w:space="0" w:color="auto"/>
            <w:bottom w:val="none" w:sz="0" w:space="0" w:color="auto"/>
            <w:right w:val="none" w:sz="0" w:space="0" w:color="auto"/>
          </w:divBdr>
        </w:div>
        <w:div w:id="269240129">
          <w:marLeft w:val="0"/>
          <w:marRight w:val="0"/>
          <w:marTop w:val="0"/>
          <w:marBottom w:val="0"/>
          <w:divBdr>
            <w:top w:val="none" w:sz="0" w:space="0" w:color="auto"/>
            <w:left w:val="none" w:sz="0" w:space="0" w:color="auto"/>
            <w:bottom w:val="none" w:sz="0" w:space="0" w:color="auto"/>
            <w:right w:val="none" w:sz="0" w:space="0" w:color="auto"/>
          </w:divBdr>
        </w:div>
        <w:div w:id="530260796">
          <w:marLeft w:val="0"/>
          <w:marRight w:val="0"/>
          <w:marTop w:val="0"/>
          <w:marBottom w:val="0"/>
          <w:divBdr>
            <w:top w:val="none" w:sz="0" w:space="0" w:color="auto"/>
            <w:left w:val="none" w:sz="0" w:space="0" w:color="auto"/>
            <w:bottom w:val="none" w:sz="0" w:space="0" w:color="auto"/>
            <w:right w:val="none" w:sz="0" w:space="0" w:color="auto"/>
          </w:divBdr>
        </w:div>
        <w:div w:id="1135411216">
          <w:marLeft w:val="0"/>
          <w:marRight w:val="0"/>
          <w:marTop w:val="0"/>
          <w:marBottom w:val="0"/>
          <w:divBdr>
            <w:top w:val="none" w:sz="0" w:space="0" w:color="auto"/>
            <w:left w:val="none" w:sz="0" w:space="0" w:color="auto"/>
            <w:bottom w:val="none" w:sz="0" w:space="0" w:color="auto"/>
            <w:right w:val="none" w:sz="0" w:space="0" w:color="auto"/>
          </w:divBdr>
        </w:div>
        <w:div w:id="1725719160">
          <w:marLeft w:val="0"/>
          <w:marRight w:val="0"/>
          <w:marTop w:val="0"/>
          <w:marBottom w:val="0"/>
          <w:divBdr>
            <w:top w:val="none" w:sz="0" w:space="0" w:color="auto"/>
            <w:left w:val="none" w:sz="0" w:space="0" w:color="auto"/>
            <w:bottom w:val="none" w:sz="0" w:space="0" w:color="auto"/>
            <w:right w:val="none" w:sz="0" w:space="0" w:color="auto"/>
          </w:divBdr>
        </w:div>
        <w:div w:id="1052265629">
          <w:marLeft w:val="0"/>
          <w:marRight w:val="0"/>
          <w:marTop w:val="0"/>
          <w:marBottom w:val="0"/>
          <w:divBdr>
            <w:top w:val="none" w:sz="0" w:space="0" w:color="auto"/>
            <w:left w:val="none" w:sz="0" w:space="0" w:color="auto"/>
            <w:bottom w:val="none" w:sz="0" w:space="0" w:color="auto"/>
            <w:right w:val="none" w:sz="0" w:space="0" w:color="auto"/>
          </w:divBdr>
        </w:div>
        <w:div w:id="1356689768">
          <w:marLeft w:val="0"/>
          <w:marRight w:val="0"/>
          <w:marTop w:val="0"/>
          <w:marBottom w:val="0"/>
          <w:divBdr>
            <w:top w:val="none" w:sz="0" w:space="0" w:color="auto"/>
            <w:left w:val="none" w:sz="0" w:space="0" w:color="auto"/>
            <w:bottom w:val="none" w:sz="0" w:space="0" w:color="auto"/>
            <w:right w:val="none" w:sz="0" w:space="0" w:color="auto"/>
          </w:divBdr>
        </w:div>
        <w:div w:id="1327317364">
          <w:marLeft w:val="0"/>
          <w:marRight w:val="0"/>
          <w:marTop w:val="0"/>
          <w:marBottom w:val="0"/>
          <w:divBdr>
            <w:top w:val="none" w:sz="0" w:space="0" w:color="auto"/>
            <w:left w:val="none" w:sz="0" w:space="0" w:color="auto"/>
            <w:bottom w:val="none" w:sz="0" w:space="0" w:color="auto"/>
            <w:right w:val="none" w:sz="0" w:space="0" w:color="auto"/>
          </w:divBdr>
        </w:div>
        <w:div w:id="343627348">
          <w:marLeft w:val="0"/>
          <w:marRight w:val="0"/>
          <w:marTop w:val="0"/>
          <w:marBottom w:val="0"/>
          <w:divBdr>
            <w:top w:val="none" w:sz="0" w:space="0" w:color="auto"/>
            <w:left w:val="none" w:sz="0" w:space="0" w:color="auto"/>
            <w:bottom w:val="none" w:sz="0" w:space="0" w:color="auto"/>
            <w:right w:val="none" w:sz="0" w:space="0" w:color="auto"/>
          </w:divBdr>
        </w:div>
        <w:div w:id="1875842622">
          <w:marLeft w:val="0"/>
          <w:marRight w:val="0"/>
          <w:marTop w:val="0"/>
          <w:marBottom w:val="0"/>
          <w:divBdr>
            <w:top w:val="none" w:sz="0" w:space="0" w:color="auto"/>
            <w:left w:val="none" w:sz="0" w:space="0" w:color="auto"/>
            <w:bottom w:val="none" w:sz="0" w:space="0" w:color="auto"/>
            <w:right w:val="none" w:sz="0" w:space="0" w:color="auto"/>
          </w:divBdr>
        </w:div>
        <w:div w:id="1768230474">
          <w:marLeft w:val="0"/>
          <w:marRight w:val="0"/>
          <w:marTop w:val="0"/>
          <w:marBottom w:val="0"/>
          <w:divBdr>
            <w:top w:val="none" w:sz="0" w:space="0" w:color="auto"/>
            <w:left w:val="none" w:sz="0" w:space="0" w:color="auto"/>
            <w:bottom w:val="none" w:sz="0" w:space="0" w:color="auto"/>
            <w:right w:val="none" w:sz="0" w:space="0" w:color="auto"/>
          </w:divBdr>
        </w:div>
        <w:div w:id="994843182">
          <w:marLeft w:val="0"/>
          <w:marRight w:val="0"/>
          <w:marTop w:val="0"/>
          <w:marBottom w:val="0"/>
          <w:divBdr>
            <w:top w:val="none" w:sz="0" w:space="0" w:color="auto"/>
            <w:left w:val="none" w:sz="0" w:space="0" w:color="auto"/>
            <w:bottom w:val="none" w:sz="0" w:space="0" w:color="auto"/>
            <w:right w:val="none" w:sz="0" w:space="0" w:color="auto"/>
          </w:divBdr>
        </w:div>
        <w:div w:id="1718580418">
          <w:marLeft w:val="0"/>
          <w:marRight w:val="0"/>
          <w:marTop w:val="0"/>
          <w:marBottom w:val="0"/>
          <w:divBdr>
            <w:top w:val="none" w:sz="0" w:space="0" w:color="auto"/>
            <w:left w:val="none" w:sz="0" w:space="0" w:color="auto"/>
            <w:bottom w:val="none" w:sz="0" w:space="0" w:color="auto"/>
            <w:right w:val="none" w:sz="0" w:space="0" w:color="auto"/>
          </w:divBdr>
        </w:div>
        <w:div w:id="1617062141">
          <w:marLeft w:val="0"/>
          <w:marRight w:val="0"/>
          <w:marTop w:val="0"/>
          <w:marBottom w:val="0"/>
          <w:divBdr>
            <w:top w:val="none" w:sz="0" w:space="0" w:color="auto"/>
            <w:left w:val="none" w:sz="0" w:space="0" w:color="auto"/>
            <w:bottom w:val="none" w:sz="0" w:space="0" w:color="auto"/>
            <w:right w:val="none" w:sz="0" w:space="0" w:color="auto"/>
          </w:divBdr>
        </w:div>
        <w:div w:id="1193612697">
          <w:marLeft w:val="0"/>
          <w:marRight w:val="0"/>
          <w:marTop w:val="0"/>
          <w:marBottom w:val="0"/>
          <w:divBdr>
            <w:top w:val="none" w:sz="0" w:space="0" w:color="auto"/>
            <w:left w:val="none" w:sz="0" w:space="0" w:color="auto"/>
            <w:bottom w:val="none" w:sz="0" w:space="0" w:color="auto"/>
            <w:right w:val="none" w:sz="0" w:space="0" w:color="auto"/>
          </w:divBdr>
        </w:div>
        <w:div w:id="775952746">
          <w:marLeft w:val="0"/>
          <w:marRight w:val="0"/>
          <w:marTop w:val="0"/>
          <w:marBottom w:val="0"/>
          <w:divBdr>
            <w:top w:val="none" w:sz="0" w:space="0" w:color="auto"/>
            <w:left w:val="none" w:sz="0" w:space="0" w:color="auto"/>
            <w:bottom w:val="none" w:sz="0" w:space="0" w:color="auto"/>
            <w:right w:val="none" w:sz="0" w:space="0" w:color="auto"/>
          </w:divBdr>
        </w:div>
        <w:div w:id="409037846">
          <w:marLeft w:val="0"/>
          <w:marRight w:val="0"/>
          <w:marTop w:val="0"/>
          <w:marBottom w:val="0"/>
          <w:divBdr>
            <w:top w:val="none" w:sz="0" w:space="0" w:color="auto"/>
            <w:left w:val="none" w:sz="0" w:space="0" w:color="auto"/>
            <w:bottom w:val="none" w:sz="0" w:space="0" w:color="auto"/>
            <w:right w:val="none" w:sz="0" w:space="0" w:color="auto"/>
          </w:divBdr>
        </w:div>
        <w:div w:id="1098911616">
          <w:marLeft w:val="0"/>
          <w:marRight w:val="0"/>
          <w:marTop w:val="0"/>
          <w:marBottom w:val="0"/>
          <w:divBdr>
            <w:top w:val="none" w:sz="0" w:space="0" w:color="auto"/>
            <w:left w:val="none" w:sz="0" w:space="0" w:color="auto"/>
            <w:bottom w:val="none" w:sz="0" w:space="0" w:color="auto"/>
            <w:right w:val="none" w:sz="0" w:space="0" w:color="auto"/>
          </w:divBdr>
        </w:div>
        <w:div w:id="732705023">
          <w:marLeft w:val="0"/>
          <w:marRight w:val="0"/>
          <w:marTop w:val="0"/>
          <w:marBottom w:val="0"/>
          <w:divBdr>
            <w:top w:val="none" w:sz="0" w:space="0" w:color="auto"/>
            <w:left w:val="none" w:sz="0" w:space="0" w:color="auto"/>
            <w:bottom w:val="none" w:sz="0" w:space="0" w:color="auto"/>
            <w:right w:val="none" w:sz="0" w:space="0" w:color="auto"/>
          </w:divBdr>
        </w:div>
        <w:div w:id="833880923">
          <w:marLeft w:val="0"/>
          <w:marRight w:val="0"/>
          <w:marTop w:val="0"/>
          <w:marBottom w:val="0"/>
          <w:divBdr>
            <w:top w:val="none" w:sz="0" w:space="0" w:color="auto"/>
            <w:left w:val="none" w:sz="0" w:space="0" w:color="auto"/>
            <w:bottom w:val="none" w:sz="0" w:space="0" w:color="auto"/>
            <w:right w:val="none" w:sz="0" w:space="0" w:color="auto"/>
          </w:divBdr>
        </w:div>
        <w:div w:id="1257249228">
          <w:marLeft w:val="0"/>
          <w:marRight w:val="0"/>
          <w:marTop w:val="0"/>
          <w:marBottom w:val="0"/>
          <w:divBdr>
            <w:top w:val="none" w:sz="0" w:space="0" w:color="auto"/>
            <w:left w:val="none" w:sz="0" w:space="0" w:color="auto"/>
            <w:bottom w:val="none" w:sz="0" w:space="0" w:color="auto"/>
            <w:right w:val="none" w:sz="0" w:space="0" w:color="auto"/>
          </w:divBdr>
        </w:div>
        <w:div w:id="1135637135">
          <w:marLeft w:val="0"/>
          <w:marRight w:val="0"/>
          <w:marTop w:val="0"/>
          <w:marBottom w:val="0"/>
          <w:divBdr>
            <w:top w:val="none" w:sz="0" w:space="0" w:color="auto"/>
            <w:left w:val="none" w:sz="0" w:space="0" w:color="auto"/>
            <w:bottom w:val="none" w:sz="0" w:space="0" w:color="auto"/>
            <w:right w:val="none" w:sz="0" w:space="0" w:color="auto"/>
          </w:divBdr>
        </w:div>
        <w:div w:id="205530723">
          <w:marLeft w:val="0"/>
          <w:marRight w:val="0"/>
          <w:marTop w:val="0"/>
          <w:marBottom w:val="0"/>
          <w:divBdr>
            <w:top w:val="none" w:sz="0" w:space="0" w:color="auto"/>
            <w:left w:val="none" w:sz="0" w:space="0" w:color="auto"/>
            <w:bottom w:val="none" w:sz="0" w:space="0" w:color="auto"/>
            <w:right w:val="none" w:sz="0" w:space="0" w:color="auto"/>
          </w:divBdr>
        </w:div>
        <w:div w:id="942037987">
          <w:marLeft w:val="0"/>
          <w:marRight w:val="0"/>
          <w:marTop w:val="0"/>
          <w:marBottom w:val="0"/>
          <w:divBdr>
            <w:top w:val="none" w:sz="0" w:space="0" w:color="auto"/>
            <w:left w:val="none" w:sz="0" w:space="0" w:color="auto"/>
            <w:bottom w:val="none" w:sz="0" w:space="0" w:color="auto"/>
            <w:right w:val="none" w:sz="0" w:space="0" w:color="auto"/>
          </w:divBdr>
        </w:div>
        <w:div w:id="820148688">
          <w:marLeft w:val="0"/>
          <w:marRight w:val="0"/>
          <w:marTop w:val="0"/>
          <w:marBottom w:val="0"/>
          <w:divBdr>
            <w:top w:val="none" w:sz="0" w:space="0" w:color="auto"/>
            <w:left w:val="none" w:sz="0" w:space="0" w:color="auto"/>
            <w:bottom w:val="none" w:sz="0" w:space="0" w:color="auto"/>
            <w:right w:val="none" w:sz="0" w:space="0" w:color="auto"/>
          </w:divBdr>
        </w:div>
        <w:div w:id="1183593445">
          <w:marLeft w:val="0"/>
          <w:marRight w:val="0"/>
          <w:marTop w:val="0"/>
          <w:marBottom w:val="0"/>
          <w:divBdr>
            <w:top w:val="none" w:sz="0" w:space="0" w:color="auto"/>
            <w:left w:val="none" w:sz="0" w:space="0" w:color="auto"/>
            <w:bottom w:val="none" w:sz="0" w:space="0" w:color="auto"/>
            <w:right w:val="none" w:sz="0" w:space="0" w:color="auto"/>
          </w:divBdr>
        </w:div>
        <w:div w:id="1623687133">
          <w:marLeft w:val="0"/>
          <w:marRight w:val="0"/>
          <w:marTop w:val="0"/>
          <w:marBottom w:val="0"/>
          <w:divBdr>
            <w:top w:val="none" w:sz="0" w:space="0" w:color="auto"/>
            <w:left w:val="none" w:sz="0" w:space="0" w:color="auto"/>
            <w:bottom w:val="none" w:sz="0" w:space="0" w:color="auto"/>
            <w:right w:val="none" w:sz="0" w:space="0" w:color="auto"/>
          </w:divBdr>
        </w:div>
        <w:div w:id="2028367589">
          <w:marLeft w:val="0"/>
          <w:marRight w:val="0"/>
          <w:marTop w:val="0"/>
          <w:marBottom w:val="0"/>
          <w:divBdr>
            <w:top w:val="none" w:sz="0" w:space="0" w:color="auto"/>
            <w:left w:val="none" w:sz="0" w:space="0" w:color="auto"/>
            <w:bottom w:val="none" w:sz="0" w:space="0" w:color="auto"/>
            <w:right w:val="none" w:sz="0" w:space="0" w:color="auto"/>
          </w:divBdr>
        </w:div>
        <w:div w:id="1929848943">
          <w:marLeft w:val="0"/>
          <w:marRight w:val="0"/>
          <w:marTop w:val="0"/>
          <w:marBottom w:val="0"/>
          <w:divBdr>
            <w:top w:val="none" w:sz="0" w:space="0" w:color="auto"/>
            <w:left w:val="none" w:sz="0" w:space="0" w:color="auto"/>
            <w:bottom w:val="none" w:sz="0" w:space="0" w:color="auto"/>
            <w:right w:val="none" w:sz="0" w:space="0" w:color="auto"/>
          </w:divBdr>
        </w:div>
        <w:div w:id="783580440">
          <w:marLeft w:val="0"/>
          <w:marRight w:val="0"/>
          <w:marTop w:val="0"/>
          <w:marBottom w:val="0"/>
          <w:divBdr>
            <w:top w:val="none" w:sz="0" w:space="0" w:color="auto"/>
            <w:left w:val="none" w:sz="0" w:space="0" w:color="auto"/>
            <w:bottom w:val="none" w:sz="0" w:space="0" w:color="auto"/>
            <w:right w:val="none" w:sz="0" w:space="0" w:color="auto"/>
          </w:divBdr>
        </w:div>
        <w:div w:id="489633857">
          <w:marLeft w:val="0"/>
          <w:marRight w:val="0"/>
          <w:marTop w:val="0"/>
          <w:marBottom w:val="0"/>
          <w:divBdr>
            <w:top w:val="none" w:sz="0" w:space="0" w:color="auto"/>
            <w:left w:val="none" w:sz="0" w:space="0" w:color="auto"/>
            <w:bottom w:val="none" w:sz="0" w:space="0" w:color="auto"/>
            <w:right w:val="none" w:sz="0" w:space="0" w:color="auto"/>
          </w:divBdr>
        </w:div>
        <w:div w:id="814419517">
          <w:marLeft w:val="0"/>
          <w:marRight w:val="0"/>
          <w:marTop w:val="0"/>
          <w:marBottom w:val="0"/>
          <w:divBdr>
            <w:top w:val="none" w:sz="0" w:space="0" w:color="auto"/>
            <w:left w:val="none" w:sz="0" w:space="0" w:color="auto"/>
            <w:bottom w:val="none" w:sz="0" w:space="0" w:color="auto"/>
            <w:right w:val="none" w:sz="0" w:space="0" w:color="auto"/>
          </w:divBdr>
        </w:div>
        <w:div w:id="1360738632">
          <w:marLeft w:val="0"/>
          <w:marRight w:val="0"/>
          <w:marTop w:val="0"/>
          <w:marBottom w:val="0"/>
          <w:divBdr>
            <w:top w:val="none" w:sz="0" w:space="0" w:color="auto"/>
            <w:left w:val="none" w:sz="0" w:space="0" w:color="auto"/>
            <w:bottom w:val="none" w:sz="0" w:space="0" w:color="auto"/>
            <w:right w:val="none" w:sz="0" w:space="0" w:color="auto"/>
          </w:divBdr>
        </w:div>
        <w:div w:id="166336960">
          <w:marLeft w:val="0"/>
          <w:marRight w:val="0"/>
          <w:marTop w:val="0"/>
          <w:marBottom w:val="0"/>
          <w:divBdr>
            <w:top w:val="none" w:sz="0" w:space="0" w:color="auto"/>
            <w:left w:val="none" w:sz="0" w:space="0" w:color="auto"/>
            <w:bottom w:val="none" w:sz="0" w:space="0" w:color="auto"/>
            <w:right w:val="none" w:sz="0" w:space="0" w:color="auto"/>
          </w:divBdr>
        </w:div>
        <w:div w:id="1515270145">
          <w:marLeft w:val="0"/>
          <w:marRight w:val="0"/>
          <w:marTop w:val="0"/>
          <w:marBottom w:val="0"/>
          <w:divBdr>
            <w:top w:val="none" w:sz="0" w:space="0" w:color="auto"/>
            <w:left w:val="none" w:sz="0" w:space="0" w:color="auto"/>
            <w:bottom w:val="none" w:sz="0" w:space="0" w:color="auto"/>
            <w:right w:val="none" w:sz="0" w:space="0" w:color="auto"/>
          </w:divBdr>
        </w:div>
        <w:div w:id="817920088">
          <w:marLeft w:val="0"/>
          <w:marRight w:val="0"/>
          <w:marTop w:val="0"/>
          <w:marBottom w:val="0"/>
          <w:divBdr>
            <w:top w:val="none" w:sz="0" w:space="0" w:color="auto"/>
            <w:left w:val="none" w:sz="0" w:space="0" w:color="auto"/>
            <w:bottom w:val="none" w:sz="0" w:space="0" w:color="auto"/>
            <w:right w:val="none" w:sz="0" w:space="0" w:color="auto"/>
          </w:divBdr>
        </w:div>
        <w:div w:id="1743599087">
          <w:marLeft w:val="0"/>
          <w:marRight w:val="0"/>
          <w:marTop w:val="0"/>
          <w:marBottom w:val="0"/>
          <w:divBdr>
            <w:top w:val="none" w:sz="0" w:space="0" w:color="auto"/>
            <w:left w:val="none" w:sz="0" w:space="0" w:color="auto"/>
            <w:bottom w:val="none" w:sz="0" w:space="0" w:color="auto"/>
            <w:right w:val="none" w:sz="0" w:space="0" w:color="auto"/>
          </w:divBdr>
        </w:div>
        <w:div w:id="1022124031">
          <w:marLeft w:val="0"/>
          <w:marRight w:val="0"/>
          <w:marTop w:val="0"/>
          <w:marBottom w:val="0"/>
          <w:divBdr>
            <w:top w:val="none" w:sz="0" w:space="0" w:color="auto"/>
            <w:left w:val="none" w:sz="0" w:space="0" w:color="auto"/>
            <w:bottom w:val="none" w:sz="0" w:space="0" w:color="auto"/>
            <w:right w:val="none" w:sz="0" w:space="0" w:color="auto"/>
          </w:divBdr>
        </w:div>
        <w:div w:id="1501120086">
          <w:marLeft w:val="0"/>
          <w:marRight w:val="0"/>
          <w:marTop w:val="0"/>
          <w:marBottom w:val="0"/>
          <w:divBdr>
            <w:top w:val="none" w:sz="0" w:space="0" w:color="auto"/>
            <w:left w:val="none" w:sz="0" w:space="0" w:color="auto"/>
            <w:bottom w:val="none" w:sz="0" w:space="0" w:color="auto"/>
            <w:right w:val="none" w:sz="0" w:space="0" w:color="auto"/>
          </w:divBdr>
        </w:div>
        <w:div w:id="1681202050">
          <w:marLeft w:val="0"/>
          <w:marRight w:val="0"/>
          <w:marTop w:val="0"/>
          <w:marBottom w:val="0"/>
          <w:divBdr>
            <w:top w:val="none" w:sz="0" w:space="0" w:color="auto"/>
            <w:left w:val="none" w:sz="0" w:space="0" w:color="auto"/>
            <w:bottom w:val="none" w:sz="0" w:space="0" w:color="auto"/>
            <w:right w:val="none" w:sz="0" w:space="0" w:color="auto"/>
          </w:divBdr>
        </w:div>
        <w:div w:id="1303077820">
          <w:marLeft w:val="0"/>
          <w:marRight w:val="0"/>
          <w:marTop w:val="0"/>
          <w:marBottom w:val="0"/>
          <w:divBdr>
            <w:top w:val="none" w:sz="0" w:space="0" w:color="auto"/>
            <w:left w:val="none" w:sz="0" w:space="0" w:color="auto"/>
            <w:bottom w:val="none" w:sz="0" w:space="0" w:color="auto"/>
            <w:right w:val="none" w:sz="0" w:space="0" w:color="auto"/>
          </w:divBdr>
        </w:div>
        <w:div w:id="1537425547">
          <w:marLeft w:val="0"/>
          <w:marRight w:val="0"/>
          <w:marTop w:val="0"/>
          <w:marBottom w:val="0"/>
          <w:divBdr>
            <w:top w:val="none" w:sz="0" w:space="0" w:color="auto"/>
            <w:left w:val="none" w:sz="0" w:space="0" w:color="auto"/>
            <w:bottom w:val="none" w:sz="0" w:space="0" w:color="auto"/>
            <w:right w:val="none" w:sz="0" w:space="0" w:color="auto"/>
          </w:divBdr>
        </w:div>
        <w:div w:id="1034422647">
          <w:marLeft w:val="0"/>
          <w:marRight w:val="0"/>
          <w:marTop w:val="0"/>
          <w:marBottom w:val="0"/>
          <w:divBdr>
            <w:top w:val="none" w:sz="0" w:space="0" w:color="auto"/>
            <w:left w:val="none" w:sz="0" w:space="0" w:color="auto"/>
            <w:bottom w:val="none" w:sz="0" w:space="0" w:color="auto"/>
            <w:right w:val="none" w:sz="0" w:space="0" w:color="auto"/>
          </w:divBdr>
        </w:div>
        <w:div w:id="312026680">
          <w:marLeft w:val="0"/>
          <w:marRight w:val="0"/>
          <w:marTop w:val="0"/>
          <w:marBottom w:val="0"/>
          <w:divBdr>
            <w:top w:val="none" w:sz="0" w:space="0" w:color="auto"/>
            <w:left w:val="none" w:sz="0" w:space="0" w:color="auto"/>
            <w:bottom w:val="none" w:sz="0" w:space="0" w:color="auto"/>
            <w:right w:val="none" w:sz="0" w:space="0" w:color="auto"/>
          </w:divBdr>
        </w:div>
        <w:div w:id="956762182">
          <w:marLeft w:val="0"/>
          <w:marRight w:val="0"/>
          <w:marTop w:val="0"/>
          <w:marBottom w:val="0"/>
          <w:divBdr>
            <w:top w:val="none" w:sz="0" w:space="0" w:color="auto"/>
            <w:left w:val="none" w:sz="0" w:space="0" w:color="auto"/>
            <w:bottom w:val="none" w:sz="0" w:space="0" w:color="auto"/>
            <w:right w:val="none" w:sz="0" w:space="0" w:color="auto"/>
          </w:divBdr>
        </w:div>
        <w:div w:id="1745102848">
          <w:marLeft w:val="0"/>
          <w:marRight w:val="0"/>
          <w:marTop w:val="0"/>
          <w:marBottom w:val="0"/>
          <w:divBdr>
            <w:top w:val="none" w:sz="0" w:space="0" w:color="auto"/>
            <w:left w:val="none" w:sz="0" w:space="0" w:color="auto"/>
            <w:bottom w:val="none" w:sz="0" w:space="0" w:color="auto"/>
            <w:right w:val="none" w:sz="0" w:space="0" w:color="auto"/>
          </w:divBdr>
        </w:div>
        <w:div w:id="388305510">
          <w:marLeft w:val="0"/>
          <w:marRight w:val="0"/>
          <w:marTop w:val="0"/>
          <w:marBottom w:val="0"/>
          <w:divBdr>
            <w:top w:val="none" w:sz="0" w:space="0" w:color="auto"/>
            <w:left w:val="none" w:sz="0" w:space="0" w:color="auto"/>
            <w:bottom w:val="none" w:sz="0" w:space="0" w:color="auto"/>
            <w:right w:val="none" w:sz="0" w:space="0" w:color="auto"/>
          </w:divBdr>
        </w:div>
        <w:div w:id="1564679894">
          <w:marLeft w:val="0"/>
          <w:marRight w:val="0"/>
          <w:marTop w:val="0"/>
          <w:marBottom w:val="0"/>
          <w:divBdr>
            <w:top w:val="none" w:sz="0" w:space="0" w:color="auto"/>
            <w:left w:val="none" w:sz="0" w:space="0" w:color="auto"/>
            <w:bottom w:val="none" w:sz="0" w:space="0" w:color="auto"/>
            <w:right w:val="none" w:sz="0" w:space="0" w:color="auto"/>
          </w:divBdr>
        </w:div>
        <w:div w:id="25758994">
          <w:marLeft w:val="0"/>
          <w:marRight w:val="0"/>
          <w:marTop w:val="0"/>
          <w:marBottom w:val="0"/>
          <w:divBdr>
            <w:top w:val="none" w:sz="0" w:space="0" w:color="auto"/>
            <w:left w:val="none" w:sz="0" w:space="0" w:color="auto"/>
            <w:bottom w:val="none" w:sz="0" w:space="0" w:color="auto"/>
            <w:right w:val="none" w:sz="0" w:space="0" w:color="auto"/>
          </w:divBdr>
        </w:div>
        <w:div w:id="6954190">
          <w:marLeft w:val="0"/>
          <w:marRight w:val="0"/>
          <w:marTop w:val="0"/>
          <w:marBottom w:val="0"/>
          <w:divBdr>
            <w:top w:val="none" w:sz="0" w:space="0" w:color="auto"/>
            <w:left w:val="none" w:sz="0" w:space="0" w:color="auto"/>
            <w:bottom w:val="none" w:sz="0" w:space="0" w:color="auto"/>
            <w:right w:val="none" w:sz="0" w:space="0" w:color="auto"/>
          </w:divBdr>
        </w:div>
        <w:div w:id="748618548">
          <w:marLeft w:val="0"/>
          <w:marRight w:val="0"/>
          <w:marTop w:val="0"/>
          <w:marBottom w:val="0"/>
          <w:divBdr>
            <w:top w:val="none" w:sz="0" w:space="0" w:color="auto"/>
            <w:left w:val="none" w:sz="0" w:space="0" w:color="auto"/>
            <w:bottom w:val="none" w:sz="0" w:space="0" w:color="auto"/>
            <w:right w:val="none" w:sz="0" w:space="0" w:color="auto"/>
          </w:divBdr>
        </w:div>
        <w:div w:id="2020160838">
          <w:marLeft w:val="0"/>
          <w:marRight w:val="0"/>
          <w:marTop w:val="0"/>
          <w:marBottom w:val="0"/>
          <w:divBdr>
            <w:top w:val="none" w:sz="0" w:space="0" w:color="auto"/>
            <w:left w:val="none" w:sz="0" w:space="0" w:color="auto"/>
            <w:bottom w:val="none" w:sz="0" w:space="0" w:color="auto"/>
            <w:right w:val="none" w:sz="0" w:space="0" w:color="auto"/>
          </w:divBdr>
        </w:div>
        <w:div w:id="1414013198">
          <w:marLeft w:val="0"/>
          <w:marRight w:val="0"/>
          <w:marTop w:val="0"/>
          <w:marBottom w:val="0"/>
          <w:divBdr>
            <w:top w:val="none" w:sz="0" w:space="0" w:color="auto"/>
            <w:left w:val="none" w:sz="0" w:space="0" w:color="auto"/>
            <w:bottom w:val="none" w:sz="0" w:space="0" w:color="auto"/>
            <w:right w:val="none" w:sz="0" w:space="0" w:color="auto"/>
          </w:divBdr>
        </w:div>
        <w:div w:id="760023977">
          <w:marLeft w:val="0"/>
          <w:marRight w:val="0"/>
          <w:marTop w:val="0"/>
          <w:marBottom w:val="0"/>
          <w:divBdr>
            <w:top w:val="none" w:sz="0" w:space="0" w:color="auto"/>
            <w:left w:val="none" w:sz="0" w:space="0" w:color="auto"/>
            <w:bottom w:val="none" w:sz="0" w:space="0" w:color="auto"/>
            <w:right w:val="none" w:sz="0" w:space="0" w:color="auto"/>
          </w:divBdr>
        </w:div>
        <w:div w:id="1306356301">
          <w:marLeft w:val="0"/>
          <w:marRight w:val="0"/>
          <w:marTop w:val="0"/>
          <w:marBottom w:val="0"/>
          <w:divBdr>
            <w:top w:val="none" w:sz="0" w:space="0" w:color="auto"/>
            <w:left w:val="none" w:sz="0" w:space="0" w:color="auto"/>
            <w:bottom w:val="none" w:sz="0" w:space="0" w:color="auto"/>
            <w:right w:val="none" w:sz="0" w:space="0" w:color="auto"/>
          </w:divBdr>
        </w:div>
        <w:div w:id="1148353199">
          <w:marLeft w:val="0"/>
          <w:marRight w:val="0"/>
          <w:marTop w:val="0"/>
          <w:marBottom w:val="0"/>
          <w:divBdr>
            <w:top w:val="none" w:sz="0" w:space="0" w:color="auto"/>
            <w:left w:val="none" w:sz="0" w:space="0" w:color="auto"/>
            <w:bottom w:val="none" w:sz="0" w:space="0" w:color="auto"/>
            <w:right w:val="none" w:sz="0" w:space="0" w:color="auto"/>
          </w:divBdr>
        </w:div>
        <w:div w:id="755134544">
          <w:marLeft w:val="0"/>
          <w:marRight w:val="0"/>
          <w:marTop w:val="0"/>
          <w:marBottom w:val="0"/>
          <w:divBdr>
            <w:top w:val="none" w:sz="0" w:space="0" w:color="auto"/>
            <w:left w:val="none" w:sz="0" w:space="0" w:color="auto"/>
            <w:bottom w:val="none" w:sz="0" w:space="0" w:color="auto"/>
            <w:right w:val="none" w:sz="0" w:space="0" w:color="auto"/>
          </w:divBdr>
        </w:div>
        <w:div w:id="1659075957">
          <w:marLeft w:val="0"/>
          <w:marRight w:val="0"/>
          <w:marTop w:val="0"/>
          <w:marBottom w:val="0"/>
          <w:divBdr>
            <w:top w:val="none" w:sz="0" w:space="0" w:color="auto"/>
            <w:left w:val="none" w:sz="0" w:space="0" w:color="auto"/>
            <w:bottom w:val="none" w:sz="0" w:space="0" w:color="auto"/>
            <w:right w:val="none" w:sz="0" w:space="0" w:color="auto"/>
          </w:divBdr>
        </w:div>
        <w:div w:id="345638586">
          <w:marLeft w:val="0"/>
          <w:marRight w:val="0"/>
          <w:marTop w:val="0"/>
          <w:marBottom w:val="0"/>
          <w:divBdr>
            <w:top w:val="none" w:sz="0" w:space="0" w:color="auto"/>
            <w:left w:val="none" w:sz="0" w:space="0" w:color="auto"/>
            <w:bottom w:val="none" w:sz="0" w:space="0" w:color="auto"/>
            <w:right w:val="none" w:sz="0" w:space="0" w:color="auto"/>
          </w:divBdr>
        </w:div>
        <w:div w:id="231281266">
          <w:marLeft w:val="0"/>
          <w:marRight w:val="0"/>
          <w:marTop w:val="0"/>
          <w:marBottom w:val="0"/>
          <w:divBdr>
            <w:top w:val="none" w:sz="0" w:space="0" w:color="auto"/>
            <w:left w:val="none" w:sz="0" w:space="0" w:color="auto"/>
            <w:bottom w:val="none" w:sz="0" w:space="0" w:color="auto"/>
            <w:right w:val="none" w:sz="0" w:space="0" w:color="auto"/>
          </w:divBdr>
        </w:div>
        <w:div w:id="603810102">
          <w:marLeft w:val="0"/>
          <w:marRight w:val="0"/>
          <w:marTop w:val="0"/>
          <w:marBottom w:val="0"/>
          <w:divBdr>
            <w:top w:val="none" w:sz="0" w:space="0" w:color="auto"/>
            <w:left w:val="none" w:sz="0" w:space="0" w:color="auto"/>
            <w:bottom w:val="none" w:sz="0" w:space="0" w:color="auto"/>
            <w:right w:val="none" w:sz="0" w:space="0" w:color="auto"/>
          </w:divBdr>
        </w:div>
        <w:div w:id="1682513289">
          <w:marLeft w:val="0"/>
          <w:marRight w:val="0"/>
          <w:marTop w:val="0"/>
          <w:marBottom w:val="0"/>
          <w:divBdr>
            <w:top w:val="none" w:sz="0" w:space="0" w:color="auto"/>
            <w:left w:val="none" w:sz="0" w:space="0" w:color="auto"/>
            <w:bottom w:val="none" w:sz="0" w:space="0" w:color="auto"/>
            <w:right w:val="none" w:sz="0" w:space="0" w:color="auto"/>
          </w:divBdr>
        </w:div>
      </w:divsChild>
    </w:div>
    <w:div w:id="727537894">
      <w:bodyDiv w:val="1"/>
      <w:marLeft w:val="0"/>
      <w:marRight w:val="0"/>
      <w:marTop w:val="0"/>
      <w:marBottom w:val="0"/>
      <w:divBdr>
        <w:top w:val="none" w:sz="0" w:space="0" w:color="auto"/>
        <w:left w:val="none" w:sz="0" w:space="0" w:color="auto"/>
        <w:bottom w:val="none" w:sz="0" w:space="0" w:color="auto"/>
        <w:right w:val="none" w:sz="0" w:space="0" w:color="auto"/>
      </w:divBdr>
      <w:divsChild>
        <w:div w:id="523716633">
          <w:marLeft w:val="0"/>
          <w:marRight w:val="0"/>
          <w:marTop w:val="0"/>
          <w:marBottom w:val="0"/>
          <w:divBdr>
            <w:top w:val="none" w:sz="0" w:space="0" w:color="auto"/>
            <w:left w:val="none" w:sz="0" w:space="0" w:color="auto"/>
            <w:bottom w:val="none" w:sz="0" w:space="0" w:color="auto"/>
            <w:right w:val="none" w:sz="0" w:space="0" w:color="auto"/>
          </w:divBdr>
        </w:div>
        <w:div w:id="244533587">
          <w:marLeft w:val="0"/>
          <w:marRight w:val="0"/>
          <w:marTop w:val="0"/>
          <w:marBottom w:val="0"/>
          <w:divBdr>
            <w:top w:val="none" w:sz="0" w:space="0" w:color="auto"/>
            <w:left w:val="none" w:sz="0" w:space="0" w:color="auto"/>
            <w:bottom w:val="none" w:sz="0" w:space="0" w:color="auto"/>
            <w:right w:val="none" w:sz="0" w:space="0" w:color="auto"/>
          </w:divBdr>
        </w:div>
        <w:div w:id="309604342">
          <w:marLeft w:val="0"/>
          <w:marRight w:val="0"/>
          <w:marTop w:val="0"/>
          <w:marBottom w:val="0"/>
          <w:divBdr>
            <w:top w:val="none" w:sz="0" w:space="0" w:color="auto"/>
            <w:left w:val="none" w:sz="0" w:space="0" w:color="auto"/>
            <w:bottom w:val="none" w:sz="0" w:space="0" w:color="auto"/>
            <w:right w:val="none" w:sz="0" w:space="0" w:color="auto"/>
          </w:divBdr>
        </w:div>
        <w:div w:id="98452689">
          <w:marLeft w:val="0"/>
          <w:marRight w:val="0"/>
          <w:marTop w:val="0"/>
          <w:marBottom w:val="0"/>
          <w:divBdr>
            <w:top w:val="none" w:sz="0" w:space="0" w:color="auto"/>
            <w:left w:val="none" w:sz="0" w:space="0" w:color="auto"/>
            <w:bottom w:val="none" w:sz="0" w:space="0" w:color="auto"/>
            <w:right w:val="none" w:sz="0" w:space="0" w:color="auto"/>
          </w:divBdr>
        </w:div>
        <w:div w:id="776602932">
          <w:marLeft w:val="0"/>
          <w:marRight w:val="0"/>
          <w:marTop w:val="0"/>
          <w:marBottom w:val="0"/>
          <w:divBdr>
            <w:top w:val="none" w:sz="0" w:space="0" w:color="auto"/>
            <w:left w:val="none" w:sz="0" w:space="0" w:color="auto"/>
            <w:bottom w:val="none" w:sz="0" w:space="0" w:color="auto"/>
            <w:right w:val="none" w:sz="0" w:space="0" w:color="auto"/>
          </w:divBdr>
        </w:div>
        <w:div w:id="827752281">
          <w:marLeft w:val="0"/>
          <w:marRight w:val="0"/>
          <w:marTop w:val="0"/>
          <w:marBottom w:val="0"/>
          <w:divBdr>
            <w:top w:val="none" w:sz="0" w:space="0" w:color="auto"/>
            <w:left w:val="none" w:sz="0" w:space="0" w:color="auto"/>
            <w:bottom w:val="none" w:sz="0" w:space="0" w:color="auto"/>
            <w:right w:val="none" w:sz="0" w:space="0" w:color="auto"/>
          </w:divBdr>
        </w:div>
        <w:div w:id="711423987">
          <w:marLeft w:val="0"/>
          <w:marRight w:val="0"/>
          <w:marTop w:val="0"/>
          <w:marBottom w:val="0"/>
          <w:divBdr>
            <w:top w:val="none" w:sz="0" w:space="0" w:color="auto"/>
            <w:left w:val="none" w:sz="0" w:space="0" w:color="auto"/>
            <w:bottom w:val="none" w:sz="0" w:space="0" w:color="auto"/>
            <w:right w:val="none" w:sz="0" w:space="0" w:color="auto"/>
          </w:divBdr>
        </w:div>
        <w:div w:id="1382485465">
          <w:marLeft w:val="0"/>
          <w:marRight w:val="0"/>
          <w:marTop w:val="0"/>
          <w:marBottom w:val="0"/>
          <w:divBdr>
            <w:top w:val="none" w:sz="0" w:space="0" w:color="auto"/>
            <w:left w:val="none" w:sz="0" w:space="0" w:color="auto"/>
            <w:bottom w:val="none" w:sz="0" w:space="0" w:color="auto"/>
            <w:right w:val="none" w:sz="0" w:space="0" w:color="auto"/>
          </w:divBdr>
        </w:div>
        <w:div w:id="993072090">
          <w:marLeft w:val="0"/>
          <w:marRight w:val="0"/>
          <w:marTop w:val="0"/>
          <w:marBottom w:val="0"/>
          <w:divBdr>
            <w:top w:val="none" w:sz="0" w:space="0" w:color="auto"/>
            <w:left w:val="none" w:sz="0" w:space="0" w:color="auto"/>
            <w:bottom w:val="none" w:sz="0" w:space="0" w:color="auto"/>
            <w:right w:val="none" w:sz="0" w:space="0" w:color="auto"/>
          </w:divBdr>
        </w:div>
        <w:div w:id="616715491">
          <w:marLeft w:val="0"/>
          <w:marRight w:val="0"/>
          <w:marTop w:val="0"/>
          <w:marBottom w:val="0"/>
          <w:divBdr>
            <w:top w:val="none" w:sz="0" w:space="0" w:color="auto"/>
            <w:left w:val="none" w:sz="0" w:space="0" w:color="auto"/>
            <w:bottom w:val="none" w:sz="0" w:space="0" w:color="auto"/>
            <w:right w:val="none" w:sz="0" w:space="0" w:color="auto"/>
          </w:divBdr>
        </w:div>
      </w:divsChild>
    </w:div>
    <w:div w:id="736127839">
      <w:bodyDiv w:val="1"/>
      <w:marLeft w:val="0"/>
      <w:marRight w:val="0"/>
      <w:marTop w:val="0"/>
      <w:marBottom w:val="0"/>
      <w:divBdr>
        <w:top w:val="none" w:sz="0" w:space="0" w:color="auto"/>
        <w:left w:val="none" w:sz="0" w:space="0" w:color="auto"/>
        <w:bottom w:val="none" w:sz="0" w:space="0" w:color="auto"/>
        <w:right w:val="none" w:sz="0" w:space="0" w:color="auto"/>
      </w:divBdr>
    </w:div>
    <w:div w:id="761872459">
      <w:bodyDiv w:val="1"/>
      <w:marLeft w:val="0"/>
      <w:marRight w:val="0"/>
      <w:marTop w:val="0"/>
      <w:marBottom w:val="0"/>
      <w:divBdr>
        <w:top w:val="none" w:sz="0" w:space="0" w:color="auto"/>
        <w:left w:val="none" w:sz="0" w:space="0" w:color="auto"/>
        <w:bottom w:val="none" w:sz="0" w:space="0" w:color="auto"/>
        <w:right w:val="none" w:sz="0" w:space="0" w:color="auto"/>
      </w:divBdr>
    </w:div>
    <w:div w:id="784427296">
      <w:bodyDiv w:val="1"/>
      <w:marLeft w:val="0"/>
      <w:marRight w:val="0"/>
      <w:marTop w:val="0"/>
      <w:marBottom w:val="0"/>
      <w:divBdr>
        <w:top w:val="none" w:sz="0" w:space="0" w:color="auto"/>
        <w:left w:val="none" w:sz="0" w:space="0" w:color="auto"/>
        <w:bottom w:val="none" w:sz="0" w:space="0" w:color="auto"/>
        <w:right w:val="none" w:sz="0" w:space="0" w:color="auto"/>
      </w:divBdr>
      <w:divsChild>
        <w:div w:id="1198815276">
          <w:marLeft w:val="0"/>
          <w:marRight w:val="0"/>
          <w:marTop w:val="0"/>
          <w:marBottom w:val="0"/>
          <w:divBdr>
            <w:top w:val="none" w:sz="0" w:space="0" w:color="auto"/>
            <w:left w:val="none" w:sz="0" w:space="0" w:color="auto"/>
            <w:bottom w:val="none" w:sz="0" w:space="0" w:color="auto"/>
            <w:right w:val="none" w:sz="0" w:space="0" w:color="auto"/>
          </w:divBdr>
        </w:div>
        <w:div w:id="1297180374">
          <w:marLeft w:val="0"/>
          <w:marRight w:val="0"/>
          <w:marTop w:val="0"/>
          <w:marBottom w:val="0"/>
          <w:divBdr>
            <w:top w:val="none" w:sz="0" w:space="0" w:color="auto"/>
            <w:left w:val="none" w:sz="0" w:space="0" w:color="auto"/>
            <w:bottom w:val="none" w:sz="0" w:space="0" w:color="auto"/>
            <w:right w:val="none" w:sz="0" w:space="0" w:color="auto"/>
          </w:divBdr>
        </w:div>
        <w:div w:id="1469740075">
          <w:marLeft w:val="0"/>
          <w:marRight w:val="0"/>
          <w:marTop w:val="0"/>
          <w:marBottom w:val="0"/>
          <w:divBdr>
            <w:top w:val="none" w:sz="0" w:space="0" w:color="auto"/>
            <w:left w:val="none" w:sz="0" w:space="0" w:color="auto"/>
            <w:bottom w:val="none" w:sz="0" w:space="0" w:color="auto"/>
            <w:right w:val="none" w:sz="0" w:space="0" w:color="auto"/>
          </w:divBdr>
        </w:div>
        <w:div w:id="1379696614">
          <w:marLeft w:val="0"/>
          <w:marRight w:val="0"/>
          <w:marTop w:val="0"/>
          <w:marBottom w:val="0"/>
          <w:divBdr>
            <w:top w:val="none" w:sz="0" w:space="0" w:color="auto"/>
            <w:left w:val="none" w:sz="0" w:space="0" w:color="auto"/>
            <w:bottom w:val="none" w:sz="0" w:space="0" w:color="auto"/>
            <w:right w:val="none" w:sz="0" w:space="0" w:color="auto"/>
          </w:divBdr>
        </w:div>
        <w:div w:id="1336689424">
          <w:marLeft w:val="0"/>
          <w:marRight w:val="0"/>
          <w:marTop w:val="0"/>
          <w:marBottom w:val="0"/>
          <w:divBdr>
            <w:top w:val="none" w:sz="0" w:space="0" w:color="auto"/>
            <w:left w:val="none" w:sz="0" w:space="0" w:color="auto"/>
            <w:bottom w:val="none" w:sz="0" w:space="0" w:color="auto"/>
            <w:right w:val="none" w:sz="0" w:space="0" w:color="auto"/>
          </w:divBdr>
        </w:div>
        <w:div w:id="1202749420">
          <w:marLeft w:val="0"/>
          <w:marRight w:val="0"/>
          <w:marTop w:val="0"/>
          <w:marBottom w:val="0"/>
          <w:divBdr>
            <w:top w:val="none" w:sz="0" w:space="0" w:color="auto"/>
            <w:left w:val="none" w:sz="0" w:space="0" w:color="auto"/>
            <w:bottom w:val="none" w:sz="0" w:space="0" w:color="auto"/>
            <w:right w:val="none" w:sz="0" w:space="0" w:color="auto"/>
          </w:divBdr>
        </w:div>
        <w:div w:id="773746354">
          <w:marLeft w:val="0"/>
          <w:marRight w:val="0"/>
          <w:marTop w:val="0"/>
          <w:marBottom w:val="0"/>
          <w:divBdr>
            <w:top w:val="none" w:sz="0" w:space="0" w:color="auto"/>
            <w:left w:val="none" w:sz="0" w:space="0" w:color="auto"/>
            <w:bottom w:val="none" w:sz="0" w:space="0" w:color="auto"/>
            <w:right w:val="none" w:sz="0" w:space="0" w:color="auto"/>
          </w:divBdr>
        </w:div>
        <w:div w:id="1040863778">
          <w:marLeft w:val="0"/>
          <w:marRight w:val="0"/>
          <w:marTop w:val="0"/>
          <w:marBottom w:val="0"/>
          <w:divBdr>
            <w:top w:val="none" w:sz="0" w:space="0" w:color="auto"/>
            <w:left w:val="none" w:sz="0" w:space="0" w:color="auto"/>
            <w:bottom w:val="none" w:sz="0" w:space="0" w:color="auto"/>
            <w:right w:val="none" w:sz="0" w:space="0" w:color="auto"/>
          </w:divBdr>
        </w:div>
        <w:div w:id="1946882436">
          <w:marLeft w:val="0"/>
          <w:marRight w:val="0"/>
          <w:marTop w:val="0"/>
          <w:marBottom w:val="0"/>
          <w:divBdr>
            <w:top w:val="none" w:sz="0" w:space="0" w:color="auto"/>
            <w:left w:val="none" w:sz="0" w:space="0" w:color="auto"/>
            <w:bottom w:val="none" w:sz="0" w:space="0" w:color="auto"/>
            <w:right w:val="none" w:sz="0" w:space="0" w:color="auto"/>
          </w:divBdr>
        </w:div>
        <w:div w:id="1915239468">
          <w:marLeft w:val="0"/>
          <w:marRight w:val="0"/>
          <w:marTop w:val="0"/>
          <w:marBottom w:val="0"/>
          <w:divBdr>
            <w:top w:val="none" w:sz="0" w:space="0" w:color="auto"/>
            <w:left w:val="none" w:sz="0" w:space="0" w:color="auto"/>
            <w:bottom w:val="none" w:sz="0" w:space="0" w:color="auto"/>
            <w:right w:val="none" w:sz="0" w:space="0" w:color="auto"/>
          </w:divBdr>
        </w:div>
        <w:div w:id="78447899">
          <w:marLeft w:val="0"/>
          <w:marRight w:val="0"/>
          <w:marTop w:val="0"/>
          <w:marBottom w:val="0"/>
          <w:divBdr>
            <w:top w:val="none" w:sz="0" w:space="0" w:color="auto"/>
            <w:left w:val="none" w:sz="0" w:space="0" w:color="auto"/>
            <w:bottom w:val="none" w:sz="0" w:space="0" w:color="auto"/>
            <w:right w:val="none" w:sz="0" w:space="0" w:color="auto"/>
          </w:divBdr>
        </w:div>
        <w:div w:id="1599874944">
          <w:marLeft w:val="0"/>
          <w:marRight w:val="0"/>
          <w:marTop w:val="0"/>
          <w:marBottom w:val="0"/>
          <w:divBdr>
            <w:top w:val="none" w:sz="0" w:space="0" w:color="auto"/>
            <w:left w:val="none" w:sz="0" w:space="0" w:color="auto"/>
            <w:bottom w:val="none" w:sz="0" w:space="0" w:color="auto"/>
            <w:right w:val="none" w:sz="0" w:space="0" w:color="auto"/>
          </w:divBdr>
        </w:div>
        <w:div w:id="1585190650">
          <w:marLeft w:val="0"/>
          <w:marRight w:val="0"/>
          <w:marTop w:val="0"/>
          <w:marBottom w:val="0"/>
          <w:divBdr>
            <w:top w:val="none" w:sz="0" w:space="0" w:color="auto"/>
            <w:left w:val="none" w:sz="0" w:space="0" w:color="auto"/>
            <w:bottom w:val="none" w:sz="0" w:space="0" w:color="auto"/>
            <w:right w:val="none" w:sz="0" w:space="0" w:color="auto"/>
          </w:divBdr>
        </w:div>
        <w:div w:id="164247270">
          <w:marLeft w:val="0"/>
          <w:marRight w:val="0"/>
          <w:marTop w:val="0"/>
          <w:marBottom w:val="0"/>
          <w:divBdr>
            <w:top w:val="none" w:sz="0" w:space="0" w:color="auto"/>
            <w:left w:val="none" w:sz="0" w:space="0" w:color="auto"/>
            <w:bottom w:val="none" w:sz="0" w:space="0" w:color="auto"/>
            <w:right w:val="none" w:sz="0" w:space="0" w:color="auto"/>
          </w:divBdr>
        </w:div>
      </w:divsChild>
    </w:div>
    <w:div w:id="788862898">
      <w:bodyDiv w:val="1"/>
      <w:marLeft w:val="0"/>
      <w:marRight w:val="0"/>
      <w:marTop w:val="0"/>
      <w:marBottom w:val="0"/>
      <w:divBdr>
        <w:top w:val="none" w:sz="0" w:space="0" w:color="auto"/>
        <w:left w:val="none" w:sz="0" w:space="0" w:color="auto"/>
        <w:bottom w:val="none" w:sz="0" w:space="0" w:color="auto"/>
        <w:right w:val="none" w:sz="0" w:space="0" w:color="auto"/>
      </w:divBdr>
    </w:div>
    <w:div w:id="789864660">
      <w:bodyDiv w:val="1"/>
      <w:marLeft w:val="0"/>
      <w:marRight w:val="0"/>
      <w:marTop w:val="0"/>
      <w:marBottom w:val="0"/>
      <w:divBdr>
        <w:top w:val="none" w:sz="0" w:space="0" w:color="auto"/>
        <w:left w:val="none" w:sz="0" w:space="0" w:color="auto"/>
        <w:bottom w:val="none" w:sz="0" w:space="0" w:color="auto"/>
        <w:right w:val="none" w:sz="0" w:space="0" w:color="auto"/>
      </w:divBdr>
      <w:divsChild>
        <w:div w:id="1729768042">
          <w:marLeft w:val="0"/>
          <w:marRight w:val="0"/>
          <w:marTop w:val="0"/>
          <w:marBottom w:val="0"/>
          <w:divBdr>
            <w:top w:val="none" w:sz="0" w:space="0" w:color="auto"/>
            <w:left w:val="none" w:sz="0" w:space="0" w:color="auto"/>
            <w:bottom w:val="none" w:sz="0" w:space="0" w:color="auto"/>
            <w:right w:val="none" w:sz="0" w:space="0" w:color="auto"/>
          </w:divBdr>
        </w:div>
        <w:div w:id="1102802744">
          <w:marLeft w:val="0"/>
          <w:marRight w:val="0"/>
          <w:marTop w:val="0"/>
          <w:marBottom w:val="0"/>
          <w:divBdr>
            <w:top w:val="none" w:sz="0" w:space="0" w:color="auto"/>
            <w:left w:val="none" w:sz="0" w:space="0" w:color="auto"/>
            <w:bottom w:val="none" w:sz="0" w:space="0" w:color="auto"/>
            <w:right w:val="none" w:sz="0" w:space="0" w:color="auto"/>
          </w:divBdr>
        </w:div>
        <w:div w:id="1539582637">
          <w:marLeft w:val="0"/>
          <w:marRight w:val="0"/>
          <w:marTop w:val="0"/>
          <w:marBottom w:val="0"/>
          <w:divBdr>
            <w:top w:val="none" w:sz="0" w:space="0" w:color="auto"/>
            <w:left w:val="none" w:sz="0" w:space="0" w:color="auto"/>
            <w:bottom w:val="none" w:sz="0" w:space="0" w:color="auto"/>
            <w:right w:val="none" w:sz="0" w:space="0" w:color="auto"/>
          </w:divBdr>
        </w:div>
        <w:div w:id="1044601887">
          <w:marLeft w:val="0"/>
          <w:marRight w:val="0"/>
          <w:marTop w:val="0"/>
          <w:marBottom w:val="0"/>
          <w:divBdr>
            <w:top w:val="none" w:sz="0" w:space="0" w:color="auto"/>
            <w:left w:val="none" w:sz="0" w:space="0" w:color="auto"/>
            <w:bottom w:val="none" w:sz="0" w:space="0" w:color="auto"/>
            <w:right w:val="none" w:sz="0" w:space="0" w:color="auto"/>
          </w:divBdr>
        </w:div>
        <w:div w:id="1087968636">
          <w:marLeft w:val="0"/>
          <w:marRight w:val="0"/>
          <w:marTop w:val="0"/>
          <w:marBottom w:val="0"/>
          <w:divBdr>
            <w:top w:val="none" w:sz="0" w:space="0" w:color="auto"/>
            <w:left w:val="none" w:sz="0" w:space="0" w:color="auto"/>
            <w:bottom w:val="none" w:sz="0" w:space="0" w:color="auto"/>
            <w:right w:val="none" w:sz="0" w:space="0" w:color="auto"/>
          </w:divBdr>
        </w:div>
        <w:div w:id="1211844288">
          <w:marLeft w:val="0"/>
          <w:marRight w:val="0"/>
          <w:marTop w:val="0"/>
          <w:marBottom w:val="0"/>
          <w:divBdr>
            <w:top w:val="none" w:sz="0" w:space="0" w:color="auto"/>
            <w:left w:val="none" w:sz="0" w:space="0" w:color="auto"/>
            <w:bottom w:val="none" w:sz="0" w:space="0" w:color="auto"/>
            <w:right w:val="none" w:sz="0" w:space="0" w:color="auto"/>
          </w:divBdr>
        </w:div>
        <w:div w:id="1647399019">
          <w:marLeft w:val="0"/>
          <w:marRight w:val="0"/>
          <w:marTop w:val="0"/>
          <w:marBottom w:val="0"/>
          <w:divBdr>
            <w:top w:val="none" w:sz="0" w:space="0" w:color="auto"/>
            <w:left w:val="none" w:sz="0" w:space="0" w:color="auto"/>
            <w:bottom w:val="none" w:sz="0" w:space="0" w:color="auto"/>
            <w:right w:val="none" w:sz="0" w:space="0" w:color="auto"/>
          </w:divBdr>
        </w:div>
        <w:div w:id="1100954126">
          <w:marLeft w:val="0"/>
          <w:marRight w:val="0"/>
          <w:marTop w:val="0"/>
          <w:marBottom w:val="0"/>
          <w:divBdr>
            <w:top w:val="none" w:sz="0" w:space="0" w:color="auto"/>
            <w:left w:val="none" w:sz="0" w:space="0" w:color="auto"/>
            <w:bottom w:val="none" w:sz="0" w:space="0" w:color="auto"/>
            <w:right w:val="none" w:sz="0" w:space="0" w:color="auto"/>
          </w:divBdr>
        </w:div>
        <w:div w:id="1074859938">
          <w:marLeft w:val="0"/>
          <w:marRight w:val="0"/>
          <w:marTop w:val="0"/>
          <w:marBottom w:val="0"/>
          <w:divBdr>
            <w:top w:val="none" w:sz="0" w:space="0" w:color="auto"/>
            <w:left w:val="none" w:sz="0" w:space="0" w:color="auto"/>
            <w:bottom w:val="none" w:sz="0" w:space="0" w:color="auto"/>
            <w:right w:val="none" w:sz="0" w:space="0" w:color="auto"/>
          </w:divBdr>
        </w:div>
        <w:div w:id="1499494395">
          <w:marLeft w:val="0"/>
          <w:marRight w:val="0"/>
          <w:marTop w:val="0"/>
          <w:marBottom w:val="0"/>
          <w:divBdr>
            <w:top w:val="none" w:sz="0" w:space="0" w:color="auto"/>
            <w:left w:val="none" w:sz="0" w:space="0" w:color="auto"/>
            <w:bottom w:val="none" w:sz="0" w:space="0" w:color="auto"/>
            <w:right w:val="none" w:sz="0" w:space="0" w:color="auto"/>
          </w:divBdr>
        </w:div>
        <w:div w:id="143669355">
          <w:marLeft w:val="0"/>
          <w:marRight w:val="0"/>
          <w:marTop w:val="0"/>
          <w:marBottom w:val="0"/>
          <w:divBdr>
            <w:top w:val="none" w:sz="0" w:space="0" w:color="auto"/>
            <w:left w:val="none" w:sz="0" w:space="0" w:color="auto"/>
            <w:bottom w:val="none" w:sz="0" w:space="0" w:color="auto"/>
            <w:right w:val="none" w:sz="0" w:space="0" w:color="auto"/>
          </w:divBdr>
        </w:div>
        <w:div w:id="1961179334">
          <w:marLeft w:val="0"/>
          <w:marRight w:val="0"/>
          <w:marTop w:val="0"/>
          <w:marBottom w:val="0"/>
          <w:divBdr>
            <w:top w:val="none" w:sz="0" w:space="0" w:color="auto"/>
            <w:left w:val="none" w:sz="0" w:space="0" w:color="auto"/>
            <w:bottom w:val="none" w:sz="0" w:space="0" w:color="auto"/>
            <w:right w:val="none" w:sz="0" w:space="0" w:color="auto"/>
          </w:divBdr>
        </w:div>
        <w:div w:id="506795913">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121459765">
          <w:marLeft w:val="0"/>
          <w:marRight w:val="0"/>
          <w:marTop w:val="0"/>
          <w:marBottom w:val="0"/>
          <w:divBdr>
            <w:top w:val="none" w:sz="0" w:space="0" w:color="auto"/>
            <w:left w:val="none" w:sz="0" w:space="0" w:color="auto"/>
            <w:bottom w:val="none" w:sz="0" w:space="0" w:color="auto"/>
            <w:right w:val="none" w:sz="0" w:space="0" w:color="auto"/>
          </w:divBdr>
        </w:div>
        <w:div w:id="1979995395">
          <w:marLeft w:val="0"/>
          <w:marRight w:val="0"/>
          <w:marTop w:val="0"/>
          <w:marBottom w:val="0"/>
          <w:divBdr>
            <w:top w:val="none" w:sz="0" w:space="0" w:color="auto"/>
            <w:left w:val="none" w:sz="0" w:space="0" w:color="auto"/>
            <w:bottom w:val="none" w:sz="0" w:space="0" w:color="auto"/>
            <w:right w:val="none" w:sz="0" w:space="0" w:color="auto"/>
          </w:divBdr>
        </w:div>
        <w:div w:id="71125736">
          <w:marLeft w:val="0"/>
          <w:marRight w:val="0"/>
          <w:marTop w:val="0"/>
          <w:marBottom w:val="0"/>
          <w:divBdr>
            <w:top w:val="none" w:sz="0" w:space="0" w:color="auto"/>
            <w:left w:val="none" w:sz="0" w:space="0" w:color="auto"/>
            <w:bottom w:val="none" w:sz="0" w:space="0" w:color="auto"/>
            <w:right w:val="none" w:sz="0" w:space="0" w:color="auto"/>
          </w:divBdr>
        </w:div>
        <w:div w:id="900484527">
          <w:marLeft w:val="0"/>
          <w:marRight w:val="0"/>
          <w:marTop w:val="0"/>
          <w:marBottom w:val="0"/>
          <w:divBdr>
            <w:top w:val="none" w:sz="0" w:space="0" w:color="auto"/>
            <w:left w:val="none" w:sz="0" w:space="0" w:color="auto"/>
            <w:bottom w:val="none" w:sz="0" w:space="0" w:color="auto"/>
            <w:right w:val="none" w:sz="0" w:space="0" w:color="auto"/>
          </w:divBdr>
        </w:div>
        <w:div w:id="1152721017">
          <w:marLeft w:val="0"/>
          <w:marRight w:val="0"/>
          <w:marTop w:val="0"/>
          <w:marBottom w:val="0"/>
          <w:divBdr>
            <w:top w:val="none" w:sz="0" w:space="0" w:color="auto"/>
            <w:left w:val="none" w:sz="0" w:space="0" w:color="auto"/>
            <w:bottom w:val="none" w:sz="0" w:space="0" w:color="auto"/>
            <w:right w:val="none" w:sz="0" w:space="0" w:color="auto"/>
          </w:divBdr>
        </w:div>
        <w:div w:id="1287270678">
          <w:marLeft w:val="0"/>
          <w:marRight w:val="0"/>
          <w:marTop w:val="0"/>
          <w:marBottom w:val="0"/>
          <w:divBdr>
            <w:top w:val="none" w:sz="0" w:space="0" w:color="auto"/>
            <w:left w:val="none" w:sz="0" w:space="0" w:color="auto"/>
            <w:bottom w:val="none" w:sz="0" w:space="0" w:color="auto"/>
            <w:right w:val="none" w:sz="0" w:space="0" w:color="auto"/>
          </w:divBdr>
        </w:div>
      </w:divsChild>
    </w:div>
    <w:div w:id="792872300">
      <w:bodyDiv w:val="1"/>
      <w:marLeft w:val="0"/>
      <w:marRight w:val="0"/>
      <w:marTop w:val="0"/>
      <w:marBottom w:val="0"/>
      <w:divBdr>
        <w:top w:val="none" w:sz="0" w:space="0" w:color="auto"/>
        <w:left w:val="none" w:sz="0" w:space="0" w:color="auto"/>
        <w:bottom w:val="none" w:sz="0" w:space="0" w:color="auto"/>
        <w:right w:val="none" w:sz="0" w:space="0" w:color="auto"/>
      </w:divBdr>
      <w:divsChild>
        <w:div w:id="283387464">
          <w:marLeft w:val="0"/>
          <w:marRight w:val="0"/>
          <w:marTop w:val="15"/>
          <w:marBottom w:val="0"/>
          <w:divBdr>
            <w:top w:val="none" w:sz="0" w:space="0" w:color="auto"/>
            <w:left w:val="none" w:sz="0" w:space="0" w:color="auto"/>
            <w:bottom w:val="none" w:sz="0" w:space="0" w:color="auto"/>
            <w:right w:val="none" w:sz="0" w:space="0" w:color="auto"/>
          </w:divBdr>
          <w:divsChild>
            <w:div w:id="1127355053">
              <w:marLeft w:val="0"/>
              <w:marRight w:val="0"/>
              <w:marTop w:val="0"/>
              <w:marBottom w:val="0"/>
              <w:divBdr>
                <w:top w:val="none" w:sz="0" w:space="0" w:color="auto"/>
                <w:left w:val="none" w:sz="0" w:space="0" w:color="auto"/>
                <w:bottom w:val="none" w:sz="0" w:space="0" w:color="auto"/>
                <w:right w:val="none" w:sz="0" w:space="0" w:color="auto"/>
              </w:divBdr>
              <w:divsChild>
                <w:div w:id="2087144048">
                  <w:marLeft w:val="0"/>
                  <w:marRight w:val="0"/>
                  <w:marTop w:val="0"/>
                  <w:marBottom w:val="0"/>
                  <w:divBdr>
                    <w:top w:val="none" w:sz="0" w:space="0" w:color="auto"/>
                    <w:left w:val="none" w:sz="0" w:space="0" w:color="auto"/>
                    <w:bottom w:val="none" w:sz="0" w:space="0" w:color="auto"/>
                    <w:right w:val="none" w:sz="0" w:space="0" w:color="auto"/>
                  </w:divBdr>
                </w:div>
                <w:div w:id="1190799310">
                  <w:marLeft w:val="0"/>
                  <w:marRight w:val="0"/>
                  <w:marTop w:val="0"/>
                  <w:marBottom w:val="0"/>
                  <w:divBdr>
                    <w:top w:val="none" w:sz="0" w:space="0" w:color="auto"/>
                    <w:left w:val="none" w:sz="0" w:space="0" w:color="auto"/>
                    <w:bottom w:val="none" w:sz="0" w:space="0" w:color="auto"/>
                    <w:right w:val="none" w:sz="0" w:space="0" w:color="auto"/>
                  </w:divBdr>
                </w:div>
                <w:div w:id="410127567">
                  <w:marLeft w:val="0"/>
                  <w:marRight w:val="0"/>
                  <w:marTop w:val="0"/>
                  <w:marBottom w:val="0"/>
                  <w:divBdr>
                    <w:top w:val="none" w:sz="0" w:space="0" w:color="auto"/>
                    <w:left w:val="none" w:sz="0" w:space="0" w:color="auto"/>
                    <w:bottom w:val="none" w:sz="0" w:space="0" w:color="auto"/>
                    <w:right w:val="none" w:sz="0" w:space="0" w:color="auto"/>
                  </w:divBdr>
                </w:div>
                <w:div w:id="2099206842">
                  <w:marLeft w:val="0"/>
                  <w:marRight w:val="0"/>
                  <w:marTop w:val="0"/>
                  <w:marBottom w:val="0"/>
                  <w:divBdr>
                    <w:top w:val="none" w:sz="0" w:space="0" w:color="auto"/>
                    <w:left w:val="none" w:sz="0" w:space="0" w:color="auto"/>
                    <w:bottom w:val="none" w:sz="0" w:space="0" w:color="auto"/>
                    <w:right w:val="none" w:sz="0" w:space="0" w:color="auto"/>
                  </w:divBdr>
                </w:div>
                <w:div w:id="743916435">
                  <w:marLeft w:val="0"/>
                  <w:marRight w:val="0"/>
                  <w:marTop w:val="0"/>
                  <w:marBottom w:val="0"/>
                  <w:divBdr>
                    <w:top w:val="none" w:sz="0" w:space="0" w:color="auto"/>
                    <w:left w:val="none" w:sz="0" w:space="0" w:color="auto"/>
                    <w:bottom w:val="none" w:sz="0" w:space="0" w:color="auto"/>
                    <w:right w:val="none" w:sz="0" w:space="0" w:color="auto"/>
                  </w:divBdr>
                </w:div>
                <w:div w:id="91904942">
                  <w:marLeft w:val="0"/>
                  <w:marRight w:val="0"/>
                  <w:marTop w:val="0"/>
                  <w:marBottom w:val="0"/>
                  <w:divBdr>
                    <w:top w:val="none" w:sz="0" w:space="0" w:color="auto"/>
                    <w:left w:val="none" w:sz="0" w:space="0" w:color="auto"/>
                    <w:bottom w:val="none" w:sz="0" w:space="0" w:color="auto"/>
                    <w:right w:val="none" w:sz="0" w:space="0" w:color="auto"/>
                  </w:divBdr>
                </w:div>
                <w:div w:id="1015351398">
                  <w:marLeft w:val="0"/>
                  <w:marRight w:val="0"/>
                  <w:marTop w:val="0"/>
                  <w:marBottom w:val="0"/>
                  <w:divBdr>
                    <w:top w:val="none" w:sz="0" w:space="0" w:color="auto"/>
                    <w:left w:val="none" w:sz="0" w:space="0" w:color="auto"/>
                    <w:bottom w:val="none" w:sz="0" w:space="0" w:color="auto"/>
                    <w:right w:val="none" w:sz="0" w:space="0" w:color="auto"/>
                  </w:divBdr>
                </w:div>
                <w:div w:id="1119834481">
                  <w:marLeft w:val="0"/>
                  <w:marRight w:val="0"/>
                  <w:marTop w:val="0"/>
                  <w:marBottom w:val="0"/>
                  <w:divBdr>
                    <w:top w:val="none" w:sz="0" w:space="0" w:color="auto"/>
                    <w:left w:val="none" w:sz="0" w:space="0" w:color="auto"/>
                    <w:bottom w:val="none" w:sz="0" w:space="0" w:color="auto"/>
                    <w:right w:val="none" w:sz="0" w:space="0" w:color="auto"/>
                  </w:divBdr>
                </w:div>
                <w:div w:id="2025596978">
                  <w:marLeft w:val="0"/>
                  <w:marRight w:val="0"/>
                  <w:marTop w:val="0"/>
                  <w:marBottom w:val="0"/>
                  <w:divBdr>
                    <w:top w:val="none" w:sz="0" w:space="0" w:color="auto"/>
                    <w:left w:val="none" w:sz="0" w:space="0" w:color="auto"/>
                    <w:bottom w:val="none" w:sz="0" w:space="0" w:color="auto"/>
                    <w:right w:val="none" w:sz="0" w:space="0" w:color="auto"/>
                  </w:divBdr>
                </w:div>
                <w:div w:id="473178218">
                  <w:marLeft w:val="0"/>
                  <w:marRight w:val="0"/>
                  <w:marTop w:val="0"/>
                  <w:marBottom w:val="0"/>
                  <w:divBdr>
                    <w:top w:val="none" w:sz="0" w:space="0" w:color="auto"/>
                    <w:left w:val="none" w:sz="0" w:space="0" w:color="auto"/>
                    <w:bottom w:val="none" w:sz="0" w:space="0" w:color="auto"/>
                    <w:right w:val="none" w:sz="0" w:space="0" w:color="auto"/>
                  </w:divBdr>
                </w:div>
                <w:div w:id="440346405">
                  <w:marLeft w:val="0"/>
                  <w:marRight w:val="0"/>
                  <w:marTop w:val="0"/>
                  <w:marBottom w:val="0"/>
                  <w:divBdr>
                    <w:top w:val="none" w:sz="0" w:space="0" w:color="auto"/>
                    <w:left w:val="none" w:sz="0" w:space="0" w:color="auto"/>
                    <w:bottom w:val="none" w:sz="0" w:space="0" w:color="auto"/>
                    <w:right w:val="none" w:sz="0" w:space="0" w:color="auto"/>
                  </w:divBdr>
                </w:div>
                <w:div w:id="1143884116">
                  <w:marLeft w:val="0"/>
                  <w:marRight w:val="0"/>
                  <w:marTop w:val="0"/>
                  <w:marBottom w:val="0"/>
                  <w:divBdr>
                    <w:top w:val="none" w:sz="0" w:space="0" w:color="auto"/>
                    <w:left w:val="none" w:sz="0" w:space="0" w:color="auto"/>
                    <w:bottom w:val="none" w:sz="0" w:space="0" w:color="auto"/>
                    <w:right w:val="none" w:sz="0" w:space="0" w:color="auto"/>
                  </w:divBdr>
                </w:div>
                <w:div w:id="808984931">
                  <w:marLeft w:val="0"/>
                  <w:marRight w:val="0"/>
                  <w:marTop w:val="0"/>
                  <w:marBottom w:val="0"/>
                  <w:divBdr>
                    <w:top w:val="none" w:sz="0" w:space="0" w:color="auto"/>
                    <w:left w:val="none" w:sz="0" w:space="0" w:color="auto"/>
                    <w:bottom w:val="none" w:sz="0" w:space="0" w:color="auto"/>
                    <w:right w:val="none" w:sz="0" w:space="0" w:color="auto"/>
                  </w:divBdr>
                </w:div>
                <w:div w:id="1753114931">
                  <w:marLeft w:val="0"/>
                  <w:marRight w:val="0"/>
                  <w:marTop w:val="0"/>
                  <w:marBottom w:val="0"/>
                  <w:divBdr>
                    <w:top w:val="none" w:sz="0" w:space="0" w:color="auto"/>
                    <w:left w:val="none" w:sz="0" w:space="0" w:color="auto"/>
                    <w:bottom w:val="none" w:sz="0" w:space="0" w:color="auto"/>
                    <w:right w:val="none" w:sz="0" w:space="0" w:color="auto"/>
                  </w:divBdr>
                </w:div>
                <w:div w:id="1709063979">
                  <w:marLeft w:val="0"/>
                  <w:marRight w:val="0"/>
                  <w:marTop w:val="0"/>
                  <w:marBottom w:val="0"/>
                  <w:divBdr>
                    <w:top w:val="none" w:sz="0" w:space="0" w:color="auto"/>
                    <w:left w:val="none" w:sz="0" w:space="0" w:color="auto"/>
                    <w:bottom w:val="none" w:sz="0" w:space="0" w:color="auto"/>
                    <w:right w:val="none" w:sz="0" w:space="0" w:color="auto"/>
                  </w:divBdr>
                </w:div>
                <w:div w:id="1998149339">
                  <w:marLeft w:val="0"/>
                  <w:marRight w:val="0"/>
                  <w:marTop w:val="0"/>
                  <w:marBottom w:val="0"/>
                  <w:divBdr>
                    <w:top w:val="none" w:sz="0" w:space="0" w:color="auto"/>
                    <w:left w:val="none" w:sz="0" w:space="0" w:color="auto"/>
                    <w:bottom w:val="none" w:sz="0" w:space="0" w:color="auto"/>
                    <w:right w:val="none" w:sz="0" w:space="0" w:color="auto"/>
                  </w:divBdr>
                </w:div>
                <w:div w:id="1061565087">
                  <w:marLeft w:val="0"/>
                  <w:marRight w:val="0"/>
                  <w:marTop w:val="0"/>
                  <w:marBottom w:val="0"/>
                  <w:divBdr>
                    <w:top w:val="none" w:sz="0" w:space="0" w:color="auto"/>
                    <w:left w:val="none" w:sz="0" w:space="0" w:color="auto"/>
                    <w:bottom w:val="none" w:sz="0" w:space="0" w:color="auto"/>
                    <w:right w:val="none" w:sz="0" w:space="0" w:color="auto"/>
                  </w:divBdr>
                </w:div>
                <w:div w:id="491483166">
                  <w:marLeft w:val="0"/>
                  <w:marRight w:val="0"/>
                  <w:marTop w:val="0"/>
                  <w:marBottom w:val="0"/>
                  <w:divBdr>
                    <w:top w:val="none" w:sz="0" w:space="0" w:color="auto"/>
                    <w:left w:val="none" w:sz="0" w:space="0" w:color="auto"/>
                    <w:bottom w:val="none" w:sz="0" w:space="0" w:color="auto"/>
                    <w:right w:val="none" w:sz="0" w:space="0" w:color="auto"/>
                  </w:divBdr>
                </w:div>
                <w:div w:id="1549146533">
                  <w:marLeft w:val="0"/>
                  <w:marRight w:val="0"/>
                  <w:marTop w:val="0"/>
                  <w:marBottom w:val="0"/>
                  <w:divBdr>
                    <w:top w:val="none" w:sz="0" w:space="0" w:color="auto"/>
                    <w:left w:val="none" w:sz="0" w:space="0" w:color="auto"/>
                    <w:bottom w:val="none" w:sz="0" w:space="0" w:color="auto"/>
                    <w:right w:val="none" w:sz="0" w:space="0" w:color="auto"/>
                  </w:divBdr>
                </w:div>
                <w:div w:id="1278099399">
                  <w:marLeft w:val="0"/>
                  <w:marRight w:val="0"/>
                  <w:marTop w:val="0"/>
                  <w:marBottom w:val="0"/>
                  <w:divBdr>
                    <w:top w:val="none" w:sz="0" w:space="0" w:color="auto"/>
                    <w:left w:val="none" w:sz="0" w:space="0" w:color="auto"/>
                    <w:bottom w:val="none" w:sz="0" w:space="0" w:color="auto"/>
                    <w:right w:val="none" w:sz="0" w:space="0" w:color="auto"/>
                  </w:divBdr>
                </w:div>
                <w:div w:id="1292401194">
                  <w:marLeft w:val="0"/>
                  <w:marRight w:val="0"/>
                  <w:marTop w:val="0"/>
                  <w:marBottom w:val="0"/>
                  <w:divBdr>
                    <w:top w:val="none" w:sz="0" w:space="0" w:color="auto"/>
                    <w:left w:val="none" w:sz="0" w:space="0" w:color="auto"/>
                    <w:bottom w:val="none" w:sz="0" w:space="0" w:color="auto"/>
                    <w:right w:val="none" w:sz="0" w:space="0" w:color="auto"/>
                  </w:divBdr>
                </w:div>
                <w:div w:id="1477528028">
                  <w:marLeft w:val="0"/>
                  <w:marRight w:val="0"/>
                  <w:marTop w:val="0"/>
                  <w:marBottom w:val="0"/>
                  <w:divBdr>
                    <w:top w:val="none" w:sz="0" w:space="0" w:color="auto"/>
                    <w:left w:val="none" w:sz="0" w:space="0" w:color="auto"/>
                    <w:bottom w:val="none" w:sz="0" w:space="0" w:color="auto"/>
                    <w:right w:val="none" w:sz="0" w:space="0" w:color="auto"/>
                  </w:divBdr>
                </w:div>
                <w:div w:id="388307440">
                  <w:marLeft w:val="0"/>
                  <w:marRight w:val="0"/>
                  <w:marTop w:val="0"/>
                  <w:marBottom w:val="0"/>
                  <w:divBdr>
                    <w:top w:val="none" w:sz="0" w:space="0" w:color="auto"/>
                    <w:left w:val="none" w:sz="0" w:space="0" w:color="auto"/>
                    <w:bottom w:val="none" w:sz="0" w:space="0" w:color="auto"/>
                    <w:right w:val="none" w:sz="0" w:space="0" w:color="auto"/>
                  </w:divBdr>
                </w:div>
                <w:div w:id="368142208">
                  <w:marLeft w:val="0"/>
                  <w:marRight w:val="0"/>
                  <w:marTop w:val="0"/>
                  <w:marBottom w:val="0"/>
                  <w:divBdr>
                    <w:top w:val="none" w:sz="0" w:space="0" w:color="auto"/>
                    <w:left w:val="none" w:sz="0" w:space="0" w:color="auto"/>
                    <w:bottom w:val="none" w:sz="0" w:space="0" w:color="auto"/>
                    <w:right w:val="none" w:sz="0" w:space="0" w:color="auto"/>
                  </w:divBdr>
                </w:div>
                <w:div w:id="1248274299">
                  <w:marLeft w:val="0"/>
                  <w:marRight w:val="0"/>
                  <w:marTop w:val="0"/>
                  <w:marBottom w:val="0"/>
                  <w:divBdr>
                    <w:top w:val="none" w:sz="0" w:space="0" w:color="auto"/>
                    <w:left w:val="none" w:sz="0" w:space="0" w:color="auto"/>
                    <w:bottom w:val="none" w:sz="0" w:space="0" w:color="auto"/>
                    <w:right w:val="none" w:sz="0" w:space="0" w:color="auto"/>
                  </w:divBdr>
                </w:div>
                <w:div w:id="476147915">
                  <w:marLeft w:val="0"/>
                  <w:marRight w:val="0"/>
                  <w:marTop w:val="0"/>
                  <w:marBottom w:val="0"/>
                  <w:divBdr>
                    <w:top w:val="none" w:sz="0" w:space="0" w:color="auto"/>
                    <w:left w:val="none" w:sz="0" w:space="0" w:color="auto"/>
                    <w:bottom w:val="none" w:sz="0" w:space="0" w:color="auto"/>
                    <w:right w:val="none" w:sz="0" w:space="0" w:color="auto"/>
                  </w:divBdr>
                </w:div>
                <w:div w:id="987708275">
                  <w:marLeft w:val="0"/>
                  <w:marRight w:val="0"/>
                  <w:marTop w:val="0"/>
                  <w:marBottom w:val="0"/>
                  <w:divBdr>
                    <w:top w:val="none" w:sz="0" w:space="0" w:color="auto"/>
                    <w:left w:val="none" w:sz="0" w:space="0" w:color="auto"/>
                    <w:bottom w:val="none" w:sz="0" w:space="0" w:color="auto"/>
                    <w:right w:val="none" w:sz="0" w:space="0" w:color="auto"/>
                  </w:divBdr>
                </w:div>
                <w:div w:id="1128548014">
                  <w:marLeft w:val="0"/>
                  <w:marRight w:val="0"/>
                  <w:marTop w:val="0"/>
                  <w:marBottom w:val="0"/>
                  <w:divBdr>
                    <w:top w:val="none" w:sz="0" w:space="0" w:color="auto"/>
                    <w:left w:val="none" w:sz="0" w:space="0" w:color="auto"/>
                    <w:bottom w:val="none" w:sz="0" w:space="0" w:color="auto"/>
                    <w:right w:val="none" w:sz="0" w:space="0" w:color="auto"/>
                  </w:divBdr>
                </w:div>
                <w:div w:id="393355905">
                  <w:marLeft w:val="0"/>
                  <w:marRight w:val="0"/>
                  <w:marTop w:val="0"/>
                  <w:marBottom w:val="0"/>
                  <w:divBdr>
                    <w:top w:val="none" w:sz="0" w:space="0" w:color="auto"/>
                    <w:left w:val="none" w:sz="0" w:space="0" w:color="auto"/>
                    <w:bottom w:val="none" w:sz="0" w:space="0" w:color="auto"/>
                    <w:right w:val="none" w:sz="0" w:space="0" w:color="auto"/>
                  </w:divBdr>
                </w:div>
                <w:div w:id="1306663180">
                  <w:marLeft w:val="0"/>
                  <w:marRight w:val="0"/>
                  <w:marTop w:val="0"/>
                  <w:marBottom w:val="0"/>
                  <w:divBdr>
                    <w:top w:val="none" w:sz="0" w:space="0" w:color="auto"/>
                    <w:left w:val="none" w:sz="0" w:space="0" w:color="auto"/>
                    <w:bottom w:val="none" w:sz="0" w:space="0" w:color="auto"/>
                    <w:right w:val="none" w:sz="0" w:space="0" w:color="auto"/>
                  </w:divBdr>
                </w:div>
                <w:div w:id="1686129588">
                  <w:marLeft w:val="0"/>
                  <w:marRight w:val="0"/>
                  <w:marTop w:val="0"/>
                  <w:marBottom w:val="0"/>
                  <w:divBdr>
                    <w:top w:val="none" w:sz="0" w:space="0" w:color="auto"/>
                    <w:left w:val="none" w:sz="0" w:space="0" w:color="auto"/>
                    <w:bottom w:val="none" w:sz="0" w:space="0" w:color="auto"/>
                    <w:right w:val="none" w:sz="0" w:space="0" w:color="auto"/>
                  </w:divBdr>
                </w:div>
                <w:div w:id="1547066217">
                  <w:marLeft w:val="0"/>
                  <w:marRight w:val="0"/>
                  <w:marTop w:val="0"/>
                  <w:marBottom w:val="0"/>
                  <w:divBdr>
                    <w:top w:val="none" w:sz="0" w:space="0" w:color="auto"/>
                    <w:left w:val="none" w:sz="0" w:space="0" w:color="auto"/>
                    <w:bottom w:val="none" w:sz="0" w:space="0" w:color="auto"/>
                    <w:right w:val="none" w:sz="0" w:space="0" w:color="auto"/>
                  </w:divBdr>
                </w:div>
                <w:div w:id="2129926371">
                  <w:marLeft w:val="0"/>
                  <w:marRight w:val="0"/>
                  <w:marTop w:val="0"/>
                  <w:marBottom w:val="0"/>
                  <w:divBdr>
                    <w:top w:val="none" w:sz="0" w:space="0" w:color="auto"/>
                    <w:left w:val="none" w:sz="0" w:space="0" w:color="auto"/>
                    <w:bottom w:val="none" w:sz="0" w:space="0" w:color="auto"/>
                    <w:right w:val="none" w:sz="0" w:space="0" w:color="auto"/>
                  </w:divBdr>
                </w:div>
                <w:div w:id="1382091116">
                  <w:marLeft w:val="0"/>
                  <w:marRight w:val="0"/>
                  <w:marTop w:val="0"/>
                  <w:marBottom w:val="0"/>
                  <w:divBdr>
                    <w:top w:val="none" w:sz="0" w:space="0" w:color="auto"/>
                    <w:left w:val="none" w:sz="0" w:space="0" w:color="auto"/>
                    <w:bottom w:val="none" w:sz="0" w:space="0" w:color="auto"/>
                    <w:right w:val="none" w:sz="0" w:space="0" w:color="auto"/>
                  </w:divBdr>
                </w:div>
                <w:div w:id="1809275690">
                  <w:marLeft w:val="0"/>
                  <w:marRight w:val="0"/>
                  <w:marTop w:val="0"/>
                  <w:marBottom w:val="0"/>
                  <w:divBdr>
                    <w:top w:val="none" w:sz="0" w:space="0" w:color="auto"/>
                    <w:left w:val="none" w:sz="0" w:space="0" w:color="auto"/>
                    <w:bottom w:val="none" w:sz="0" w:space="0" w:color="auto"/>
                    <w:right w:val="none" w:sz="0" w:space="0" w:color="auto"/>
                  </w:divBdr>
                </w:div>
                <w:div w:id="2096391069">
                  <w:marLeft w:val="0"/>
                  <w:marRight w:val="0"/>
                  <w:marTop w:val="0"/>
                  <w:marBottom w:val="0"/>
                  <w:divBdr>
                    <w:top w:val="none" w:sz="0" w:space="0" w:color="auto"/>
                    <w:left w:val="none" w:sz="0" w:space="0" w:color="auto"/>
                    <w:bottom w:val="none" w:sz="0" w:space="0" w:color="auto"/>
                    <w:right w:val="none" w:sz="0" w:space="0" w:color="auto"/>
                  </w:divBdr>
                </w:div>
                <w:div w:id="655037220">
                  <w:marLeft w:val="0"/>
                  <w:marRight w:val="0"/>
                  <w:marTop w:val="0"/>
                  <w:marBottom w:val="0"/>
                  <w:divBdr>
                    <w:top w:val="none" w:sz="0" w:space="0" w:color="auto"/>
                    <w:left w:val="none" w:sz="0" w:space="0" w:color="auto"/>
                    <w:bottom w:val="none" w:sz="0" w:space="0" w:color="auto"/>
                    <w:right w:val="none" w:sz="0" w:space="0" w:color="auto"/>
                  </w:divBdr>
                </w:div>
                <w:div w:id="1648246951">
                  <w:marLeft w:val="0"/>
                  <w:marRight w:val="0"/>
                  <w:marTop w:val="0"/>
                  <w:marBottom w:val="0"/>
                  <w:divBdr>
                    <w:top w:val="none" w:sz="0" w:space="0" w:color="auto"/>
                    <w:left w:val="none" w:sz="0" w:space="0" w:color="auto"/>
                    <w:bottom w:val="none" w:sz="0" w:space="0" w:color="auto"/>
                    <w:right w:val="none" w:sz="0" w:space="0" w:color="auto"/>
                  </w:divBdr>
                </w:div>
                <w:div w:id="1417440687">
                  <w:marLeft w:val="0"/>
                  <w:marRight w:val="0"/>
                  <w:marTop w:val="0"/>
                  <w:marBottom w:val="0"/>
                  <w:divBdr>
                    <w:top w:val="none" w:sz="0" w:space="0" w:color="auto"/>
                    <w:left w:val="none" w:sz="0" w:space="0" w:color="auto"/>
                    <w:bottom w:val="none" w:sz="0" w:space="0" w:color="auto"/>
                    <w:right w:val="none" w:sz="0" w:space="0" w:color="auto"/>
                  </w:divBdr>
                </w:div>
                <w:div w:id="1964076161">
                  <w:marLeft w:val="0"/>
                  <w:marRight w:val="0"/>
                  <w:marTop w:val="0"/>
                  <w:marBottom w:val="0"/>
                  <w:divBdr>
                    <w:top w:val="none" w:sz="0" w:space="0" w:color="auto"/>
                    <w:left w:val="none" w:sz="0" w:space="0" w:color="auto"/>
                    <w:bottom w:val="none" w:sz="0" w:space="0" w:color="auto"/>
                    <w:right w:val="none" w:sz="0" w:space="0" w:color="auto"/>
                  </w:divBdr>
                </w:div>
                <w:div w:id="1232352880">
                  <w:marLeft w:val="0"/>
                  <w:marRight w:val="0"/>
                  <w:marTop w:val="0"/>
                  <w:marBottom w:val="0"/>
                  <w:divBdr>
                    <w:top w:val="none" w:sz="0" w:space="0" w:color="auto"/>
                    <w:left w:val="none" w:sz="0" w:space="0" w:color="auto"/>
                    <w:bottom w:val="none" w:sz="0" w:space="0" w:color="auto"/>
                    <w:right w:val="none" w:sz="0" w:space="0" w:color="auto"/>
                  </w:divBdr>
                </w:div>
                <w:div w:id="1878002353">
                  <w:marLeft w:val="0"/>
                  <w:marRight w:val="0"/>
                  <w:marTop w:val="0"/>
                  <w:marBottom w:val="0"/>
                  <w:divBdr>
                    <w:top w:val="none" w:sz="0" w:space="0" w:color="auto"/>
                    <w:left w:val="none" w:sz="0" w:space="0" w:color="auto"/>
                    <w:bottom w:val="none" w:sz="0" w:space="0" w:color="auto"/>
                    <w:right w:val="none" w:sz="0" w:space="0" w:color="auto"/>
                  </w:divBdr>
                </w:div>
                <w:div w:id="913393853">
                  <w:marLeft w:val="0"/>
                  <w:marRight w:val="0"/>
                  <w:marTop w:val="0"/>
                  <w:marBottom w:val="0"/>
                  <w:divBdr>
                    <w:top w:val="none" w:sz="0" w:space="0" w:color="auto"/>
                    <w:left w:val="none" w:sz="0" w:space="0" w:color="auto"/>
                    <w:bottom w:val="none" w:sz="0" w:space="0" w:color="auto"/>
                    <w:right w:val="none" w:sz="0" w:space="0" w:color="auto"/>
                  </w:divBdr>
                </w:div>
                <w:div w:id="723986575">
                  <w:marLeft w:val="0"/>
                  <w:marRight w:val="0"/>
                  <w:marTop w:val="0"/>
                  <w:marBottom w:val="0"/>
                  <w:divBdr>
                    <w:top w:val="none" w:sz="0" w:space="0" w:color="auto"/>
                    <w:left w:val="none" w:sz="0" w:space="0" w:color="auto"/>
                    <w:bottom w:val="none" w:sz="0" w:space="0" w:color="auto"/>
                    <w:right w:val="none" w:sz="0" w:space="0" w:color="auto"/>
                  </w:divBdr>
                </w:div>
                <w:div w:id="2026899750">
                  <w:marLeft w:val="0"/>
                  <w:marRight w:val="0"/>
                  <w:marTop w:val="0"/>
                  <w:marBottom w:val="0"/>
                  <w:divBdr>
                    <w:top w:val="none" w:sz="0" w:space="0" w:color="auto"/>
                    <w:left w:val="none" w:sz="0" w:space="0" w:color="auto"/>
                    <w:bottom w:val="none" w:sz="0" w:space="0" w:color="auto"/>
                    <w:right w:val="none" w:sz="0" w:space="0" w:color="auto"/>
                  </w:divBdr>
                </w:div>
                <w:div w:id="17851107">
                  <w:marLeft w:val="0"/>
                  <w:marRight w:val="0"/>
                  <w:marTop w:val="0"/>
                  <w:marBottom w:val="0"/>
                  <w:divBdr>
                    <w:top w:val="none" w:sz="0" w:space="0" w:color="auto"/>
                    <w:left w:val="none" w:sz="0" w:space="0" w:color="auto"/>
                    <w:bottom w:val="none" w:sz="0" w:space="0" w:color="auto"/>
                    <w:right w:val="none" w:sz="0" w:space="0" w:color="auto"/>
                  </w:divBdr>
                </w:div>
                <w:div w:id="1248536174">
                  <w:marLeft w:val="0"/>
                  <w:marRight w:val="0"/>
                  <w:marTop w:val="0"/>
                  <w:marBottom w:val="0"/>
                  <w:divBdr>
                    <w:top w:val="none" w:sz="0" w:space="0" w:color="auto"/>
                    <w:left w:val="none" w:sz="0" w:space="0" w:color="auto"/>
                    <w:bottom w:val="none" w:sz="0" w:space="0" w:color="auto"/>
                    <w:right w:val="none" w:sz="0" w:space="0" w:color="auto"/>
                  </w:divBdr>
                </w:div>
                <w:div w:id="1413696327">
                  <w:marLeft w:val="0"/>
                  <w:marRight w:val="0"/>
                  <w:marTop w:val="0"/>
                  <w:marBottom w:val="0"/>
                  <w:divBdr>
                    <w:top w:val="none" w:sz="0" w:space="0" w:color="auto"/>
                    <w:left w:val="none" w:sz="0" w:space="0" w:color="auto"/>
                    <w:bottom w:val="none" w:sz="0" w:space="0" w:color="auto"/>
                    <w:right w:val="none" w:sz="0" w:space="0" w:color="auto"/>
                  </w:divBdr>
                </w:div>
                <w:div w:id="2131317445">
                  <w:marLeft w:val="0"/>
                  <w:marRight w:val="0"/>
                  <w:marTop w:val="0"/>
                  <w:marBottom w:val="0"/>
                  <w:divBdr>
                    <w:top w:val="none" w:sz="0" w:space="0" w:color="auto"/>
                    <w:left w:val="none" w:sz="0" w:space="0" w:color="auto"/>
                    <w:bottom w:val="none" w:sz="0" w:space="0" w:color="auto"/>
                    <w:right w:val="none" w:sz="0" w:space="0" w:color="auto"/>
                  </w:divBdr>
                </w:div>
                <w:div w:id="1875340976">
                  <w:marLeft w:val="0"/>
                  <w:marRight w:val="0"/>
                  <w:marTop w:val="0"/>
                  <w:marBottom w:val="0"/>
                  <w:divBdr>
                    <w:top w:val="none" w:sz="0" w:space="0" w:color="auto"/>
                    <w:left w:val="none" w:sz="0" w:space="0" w:color="auto"/>
                    <w:bottom w:val="none" w:sz="0" w:space="0" w:color="auto"/>
                    <w:right w:val="none" w:sz="0" w:space="0" w:color="auto"/>
                  </w:divBdr>
                </w:div>
                <w:div w:id="223033314">
                  <w:marLeft w:val="0"/>
                  <w:marRight w:val="0"/>
                  <w:marTop w:val="0"/>
                  <w:marBottom w:val="0"/>
                  <w:divBdr>
                    <w:top w:val="none" w:sz="0" w:space="0" w:color="auto"/>
                    <w:left w:val="none" w:sz="0" w:space="0" w:color="auto"/>
                    <w:bottom w:val="none" w:sz="0" w:space="0" w:color="auto"/>
                    <w:right w:val="none" w:sz="0" w:space="0" w:color="auto"/>
                  </w:divBdr>
                </w:div>
                <w:div w:id="4015718">
                  <w:marLeft w:val="0"/>
                  <w:marRight w:val="0"/>
                  <w:marTop w:val="0"/>
                  <w:marBottom w:val="0"/>
                  <w:divBdr>
                    <w:top w:val="none" w:sz="0" w:space="0" w:color="auto"/>
                    <w:left w:val="none" w:sz="0" w:space="0" w:color="auto"/>
                    <w:bottom w:val="none" w:sz="0" w:space="0" w:color="auto"/>
                    <w:right w:val="none" w:sz="0" w:space="0" w:color="auto"/>
                  </w:divBdr>
                </w:div>
                <w:div w:id="1496526823">
                  <w:marLeft w:val="0"/>
                  <w:marRight w:val="0"/>
                  <w:marTop w:val="0"/>
                  <w:marBottom w:val="0"/>
                  <w:divBdr>
                    <w:top w:val="none" w:sz="0" w:space="0" w:color="auto"/>
                    <w:left w:val="none" w:sz="0" w:space="0" w:color="auto"/>
                    <w:bottom w:val="none" w:sz="0" w:space="0" w:color="auto"/>
                    <w:right w:val="none" w:sz="0" w:space="0" w:color="auto"/>
                  </w:divBdr>
                </w:div>
                <w:div w:id="1214779369">
                  <w:marLeft w:val="0"/>
                  <w:marRight w:val="0"/>
                  <w:marTop w:val="0"/>
                  <w:marBottom w:val="0"/>
                  <w:divBdr>
                    <w:top w:val="none" w:sz="0" w:space="0" w:color="auto"/>
                    <w:left w:val="none" w:sz="0" w:space="0" w:color="auto"/>
                    <w:bottom w:val="none" w:sz="0" w:space="0" w:color="auto"/>
                    <w:right w:val="none" w:sz="0" w:space="0" w:color="auto"/>
                  </w:divBdr>
                </w:div>
                <w:div w:id="1939673511">
                  <w:marLeft w:val="0"/>
                  <w:marRight w:val="0"/>
                  <w:marTop w:val="0"/>
                  <w:marBottom w:val="0"/>
                  <w:divBdr>
                    <w:top w:val="none" w:sz="0" w:space="0" w:color="auto"/>
                    <w:left w:val="none" w:sz="0" w:space="0" w:color="auto"/>
                    <w:bottom w:val="none" w:sz="0" w:space="0" w:color="auto"/>
                    <w:right w:val="none" w:sz="0" w:space="0" w:color="auto"/>
                  </w:divBdr>
                </w:div>
                <w:div w:id="1116411792">
                  <w:marLeft w:val="0"/>
                  <w:marRight w:val="0"/>
                  <w:marTop w:val="0"/>
                  <w:marBottom w:val="0"/>
                  <w:divBdr>
                    <w:top w:val="none" w:sz="0" w:space="0" w:color="auto"/>
                    <w:left w:val="none" w:sz="0" w:space="0" w:color="auto"/>
                    <w:bottom w:val="none" w:sz="0" w:space="0" w:color="auto"/>
                    <w:right w:val="none" w:sz="0" w:space="0" w:color="auto"/>
                  </w:divBdr>
                </w:div>
                <w:div w:id="1980256139">
                  <w:marLeft w:val="0"/>
                  <w:marRight w:val="0"/>
                  <w:marTop w:val="0"/>
                  <w:marBottom w:val="0"/>
                  <w:divBdr>
                    <w:top w:val="none" w:sz="0" w:space="0" w:color="auto"/>
                    <w:left w:val="none" w:sz="0" w:space="0" w:color="auto"/>
                    <w:bottom w:val="none" w:sz="0" w:space="0" w:color="auto"/>
                    <w:right w:val="none" w:sz="0" w:space="0" w:color="auto"/>
                  </w:divBdr>
                </w:div>
                <w:div w:id="944732019">
                  <w:marLeft w:val="0"/>
                  <w:marRight w:val="0"/>
                  <w:marTop w:val="0"/>
                  <w:marBottom w:val="0"/>
                  <w:divBdr>
                    <w:top w:val="none" w:sz="0" w:space="0" w:color="auto"/>
                    <w:left w:val="none" w:sz="0" w:space="0" w:color="auto"/>
                    <w:bottom w:val="none" w:sz="0" w:space="0" w:color="auto"/>
                    <w:right w:val="none" w:sz="0" w:space="0" w:color="auto"/>
                  </w:divBdr>
                </w:div>
                <w:div w:id="644622164">
                  <w:marLeft w:val="0"/>
                  <w:marRight w:val="0"/>
                  <w:marTop w:val="0"/>
                  <w:marBottom w:val="0"/>
                  <w:divBdr>
                    <w:top w:val="none" w:sz="0" w:space="0" w:color="auto"/>
                    <w:left w:val="none" w:sz="0" w:space="0" w:color="auto"/>
                    <w:bottom w:val="none" w:sz="0" w:space="0" w:color="auto"/>
                    <w:right w:val="none" w:sz="0" w:space="0" w:color="auto"/>
                  </w:divBdr>
                </w:div>
                <w:div w:id="1385059123">
                  <w:marLeft w:val="0"/>
                  <w:marRight w:val="0"/>
                  <w:marTop w:val="0"/>
                  <w:marBottom w:val="0"/>
                  <w:divBdr>
                    <w:top w:val="none" w:sz="0" w:space="0" w:color="auto"/>
                    <w:left w:val="none" w:sz="0" w:space="0" w:color="auto"/>
                    <w:bottom w:val="none" w:sz="0" w:space="0" w:color="auto"/>
                    <w:right w:val="none" w:sz="0" w:space="0" w:color="auto"/>
                  </w:divBdr>
                </w:div>
                <w:div w:id="1707365979">
                  <w:marLeft w:val="0"/>
                  <w:marRight w:val="0"/>
                  <w:marTop w:val="0"/>
                  <w:marBottom w:val="0"/>
                  <w:divBdr>
                    <w:top w:val="none" w:sz="0" w:space="0" w:color="auto"/>
                    <w:left w:val="none" w:sz="0" w:space="0" w:color="auto"/>
                    <w:bottom w:val="none" w:sz="0" w:space="0" w:color="auto"/>
                    <w:right w:val="none" w:sz="0" w:space="0" w:color="auto"/>
                  </w:divBdr>
                </w:div>
                <w:div w:id="1957102026">
                  <w:marLeft w:val="0"/>
                  <w:marRight w:val="0"/>
                  <w:marTop w:val="0"/>
                  <w:marBottom w:val="0"/>
                  <w:divBdr>
                    <w:top w:val="none" w:sz="0" w:space="0" w:color="auto"/>
                    <w:left w:val="none" w:sz="0" w:space="0" w:color="auto"/>
                    <w:bottom w:val="none" w:sz="0" w:space="0" w:color="auto"/>
                    <w:right w:val="none" w:sz="0" w:space="0" w:color="auto"/>
                  </w:divBdr>
                </w:div>
                <w:div w:id="844245986">
                  <w:marLeft w:val="0"/>
                  <w:marRight w:val="0"/>
                  <w:marTop w:val="0"/>
                  <w:marBottom w:val="0"/>
                  <w:divBdr>
                    <w:top w:val="none" w:sz="0" w:space="0" w:color="auto"/>
                    <w:left w:val="none" w:sz="0" w:space="0" w:color="auto"/>
                    <w:bottom w:val="none" w:sz="0" w:space="0" w:color="auto"/>
                    <w:right w:val="none" w:sz="0" w:space="0" w:color="auto"/>
                  </w:divBdr>
                </w:div>
                <w:div w:id="574360019">
                  <w:marLeft w:val="0"/>
                  <w:marRight w:val="0"/>
                  <w:marTop w:val="0"/>
                  <w:marBottom w:val="0"/>
                  <w:divBdr>
                    <w:top w:val="none" w:sz="0" w:space="0" w:color="auto"/>
                    <w:left w:val="none" w:sz="0" w:space="0" w:color="auto"/>
                    <w:bottom w:val="none" w:sz="0" w:space="0" w:color="auto"/>
                    <w:right w:val="none" w:sz="0" w:space="0" w:color="auto"/>
                  </w:divBdr>
                </w:div>
                <w:div w:id="1907059327">
                  <w:marLeft w:val="0"/>
                  <w:marRight w:val="0"/>
                  <w:marTop w:val="0"/>
                  <w:marBottom w:val="0"/>
                  <w:divBdr>
                    <w:top w:val="none" w:sz="0" w:space="0" w:color="auto"/>
                    <w:left w:val="none" w:sz="0" w:space="0" w:color="auto"/>
                    <w:bottom w:val="none" w:sz="0" w:space="0" w:color="auto"/>
                    <w:right w:val="none" w:sz="0" w:space="0" w:color="auto"/>
                  </w:divBdr>
                </w:div>
                <w:div w:id="842663834">
                  <w:marLeft w:val="0"/>
                  <w:marRight w:val="0"/>
                  <w:marTop w:val="0"/>
                  <w:marBottom w:val="0"/>
                  <w:divBdr>
                    <w:top w:val="none" w:sz="0" w:space="0" w:color="auto"/>
                    <w:left w:val="none" w:sz="0" w:space="0" w:color="auto"/>
                    <w:bottom w:val="none" w:sz="0" w:space="0" w:color="auto"/>
                    <w:right w:val="none" w:sz="0" w:space="0" w:color="auto"/>
                  </w:divBdr>
                </w:div>
                <w:div w:id="782504319">
                  <w:marLeft w:val="0"/>
                  <w:marRight w:val="0"/>
                  <w:marTop w:val="0"/>
                  <w:marBottom w:val="0"/>
                  <w:divBdr>
                    <w:top w:val="none" w:sz="0" w:space="0" w:color="auto"/>
                    <w:left w:val="none" w:sz="0" w:space="0" w:color="auto"/>
                    <w:bottom w:val="none" w:sz="0" w:space="0" w:color="auto"/>
                    <w:right w:val="none" w:sz="0" w:space="0" w:color="auto"/>
                  </w:divBdr>
                </w:div>
                <w:div w:id="1385567038">
                  <w:marLeft w:val="0"/>
                  <w:marRight w:val="0"/>
                  <w:marTop w:val="0"/>
                  <w:marBottom w:val="0"/>
                  <w:divBdr>
                    <w:top w:val="none" w:sz="0" w:space="0" w:color="auto"/>
                    <w:left w:val="none" w:sz="0" w:space="0" w:color="auto"/>
                    <w:bottom w:val="none" w:sz="0" w:space="0" w:color="auto"/>
                    <w:right w:val="none" w:sz="0" w:space="0" w:color="auto"/>
                  </w:divBdr>
                </w:div>
                <w:div w:id="818614594">
                  <w:marLeft w:val="0"/>
                  <w:marRight w:val="0"/>
                  <w:marTop w:val="0"/>
                  <w:marBottom w:val="0"/>
                  <w:divBdr>
                    <w:top w:val="none" w:sz="0" w:space="0" w:color="auto"/>
                    <w:left w:val="none" w:sz="0" w:space="0" w:color="auto"/>
                    <w:bottom w:val="none" w:sz="0" w:space="0" w:color="auto"/>
                    <w:right w:val="none" w:sz="0" w:space="0" w:color="auto"/>
                  </w:divBdr>
                </w:div>
                <w:div w:id="224529474">
                  <w:marLeft w:val="0"/>
                  <w:marRight w:val="0"/>
                  <w:marTop w:val="0"/>
                  <w:marBottom w:val="0"/>
                  <w:divBdr>
                    <w:top w:val="none" w:sz="0" w:space="0" w:color="auto"/>
                    <w:left w:val="none" w:sz="0" w:space="0" w:color="auto"/>
                    <w:bottom w:val="none" w:sz="0" w:space="0" w:color="auto"/>
                    <w:right w:val="none" w:sz="0" w:space="0" w:color="auto"/>
                  </w:divBdr>
                </w:div>
                <w:div w:id="1468549237">
                  <w:marLeft w:val="0"/>
                  <w:marRight w:val="0"/>
                  <w:marTop w:val="0"/>
                  <w:marBottom w:val="0"/>
                  <w:divBdr>
                    <w:top w:val="none" w:sz="0" w:space="0" w:color="auto"/>
                    <w:left w:val="none" w:sz="0" w:space="0" w:color="auto"/>
                    <w:bottom w:val="none" w:sz="0" w:space="0" w:color="auto"/>
                    <w:right w:val="none" w:sz="0" w:space="0" w:color="auto"/>
                  </w:divBdr>
                </w:div>
                <w:div w:id="1379624153">
                  <w:marLeft w:val="0"/>
                  <w:marRight w:val="0"/>
                  <w:marTop w:val="0"/>
                  <w:marBottom w:val="0"/>
                  <w:divBdr>
                    <w:top w:val="none" w:sz="0" w:space="0" w:color="auto"/>
                    <w:left w:val="none" w:sz="0" w:space="0" w:color="auto"/>
                    <w:bottom w:val="none" w:sz="0" w:space="0" w:color="auto"/>
                    <w:right w:val="none" w:sz="0" w:space="0" w:color="auto"/>
                  </w:divBdr>
                </w:div>
                <w:div w:id="1828863404">
                  <w:marLeft w:val="0"/>
                  <w:marRight w:val="0"/>
                  <w:marTop w:val="0"/>
                  <w:marBottom w:val="0"/>
                  <w:divBdr>
                    <w:top w:val="none" w:sz="0" w:space="0" w:color="auto"/>
                    <w:left w:val="none" w:sz="0" w:space="0" w:color="auto"/>
                    <w:bottom w:val="none" w:sz="0" w:space="0" w:color="auto"/>
                    <w:right w:val="none" w:sz="0" w:space="0" w:color="auto"/>
                  </w:divBdr>
                </w:div>
                <w:div w:id="257106911">
                  <w:marLeft w:val="0"/>
                  <w:marRight w:val="0"/>
                  <w:marTop w:val="0"/>
                  <w:marBottom w:val="0"/>
                  <w:divBdr>
                    <w:top w:val="none" w:sz="0" w:space="0" w:color="auto"/>
                    <w:left w:val="none" w:sz="0" w:space="0" w:color="auto"/>
                    <w:bottom w:val="none" w:sz="0" w:space="0" w:color="auto"/>
                    <w:right w:val="none" w:sz="0" w:space="0" w:color="auto"/>
                  </w:divBdr>
                </w:div>
                <w:div w:id="926573319">
                  <w:marLeft w:val="0"/>
                  <w:marRight w:val="0"/>
                  <w:marTop w:val="0"/>
                  <w:marBottom w:val="0"/>
                  <w:divBdr>
                    <w:top w:val="none" w:sz="0" w:space="0" w:color="auto"/>
                    <w:left w:val="none" w:sz="0" w:space="0" w:color="auto"/>
                    <w:bottom w:val="none" w:sz="0" w:space="0" w:color="auto"/>
                    <w:right w:val="none" w:sz="0" w:space="0" w:color="auto"/>
                  </w:divBdr>
                </w:div>
                <w:div w:id="992222436">
                  <w:marLeft w:val="0"/>
                  <w:marRight w:val="0"/>
                  <w:marTop w:val="0"/>
                  <w:marBottom w:val="0"/>
                  <w:divBdr>
                    <w:top w:val="none" w:sz="0" w:space="0" w:color="auto"/>
                    <w:left w:val="none" w:sz="0" w:space="0" w:color="auto"/>
                    <w:bottom w:val="none" w:sz="0" w:space="0" w:color="auto"/>
                    <w:right w:val="none" w:sz="0" w:space="0" w:color="auto"/>
                  </w:divBdr>
                </w:div>
                <w:div w:id="1576016028">
                  <w:marLeft w:val="0"/>
                  <w:marRight w:val="0"/>
                  <w:marTop w:val="0"/>
                  <w:marBottom w:val="0"/>
                  <w:divBdr>
                    <w:top w:val="none" w:sz="0" w:space="0" w:color="auto"/>
                    <w:left w:val="none" w:sz="0" w:space="0" w:color="auto"/>
                    <w:bottom w:val="none" w:sz="0" w:space="0" w:color="auto"/>
                    <w:right w:val="none" w:sz="0" w:space="0" w:color="auto"/>
                  </w:divBdr>
                </w:div>
                <w:div w:id="422338022">
                  <w:marLeft w:val="0"/>
                  <w:marRight w:val="0"/>
                  <w:marTop w:val="0"/>
                  <w:marBottom w:val="0"/>
                  <w:divBdr>
                    <w:top w:val="none" w:sz="0" w:space="0" w:color="auto"/>
                    <w:left w:val="none" w:sz="0" w:space="0" w:color="auto"/>
                    <w:bottom w:val="none" w:sz="0" w:space="0" w:color="auto"/>
                    <w:right w:val="none" w:sz="0" w:space="0" w:color="auto"/>
                  </w:divBdr>
                </w:div>
                <w:div w:id="1678000294">
                  <w:marLeft w:val="0"/>
                  <w:marRight w:val="0"/>
                  <w:marTop w:val="0"/>
                  <w:marBottom w:val="0"/>
                  <w:divBdr>
                    <w:top w:val="none" w:sz="0" w:space="0" w:color="auto"/>
                    <w:left w:val="none" w:sz="0" w:space="0" w:color="auto"/>
                    <w:bottom w:val="none" w:sz="0" w:space="0" w:color="auto"/>
                    <w:right w:val="none" w:sz="0" w:space="0" w:color="auto"/>
                  </w:divBdr>
                </w:div>
                <w:div w:id="847134716">
                  <w:marLeft w:val="0"/>
                  <w:marRight w:val="0"/>
                  <w:marTop w:val="0"/>
                  <w:marBottom w:val="0"/>
                  <w:divBdr>
                    <w:top w:val="none" w:sz="0" w:space="0" w:color="auto"/>
                    <w:left w:val="none" w:sz="0" w:space="0" w:color="auto"/>
                    <w:bottom w:val="none" w:sz="0" w:space="0" w:color="auto"/>
                    <w:right w:val="none" w:sz="0" w:space="0" w:color="auto"/>
                  </w:divBdr>
                </w:div>
                <w:div w:id="1270549491">
                  <w:marLeft w:val="0"/>
                  <w:marRight w:val="0"/>
                  <w:marTop w:val="0"/>
                  <w:marBottom w:val="0"/>
                  <w:divBdr>
                    <w:top w:val="none" w:sz="0" w:space="0" w:color="auto"/>
                    <w:left w:val="none" w:sz="0" w:space="0" w:color="auto"/>
                    <w:bottom w:val="none" w:sz="0" w:space="0" w:color="auto"/>
                    <w:right w:val="none" w:sz="0" w:space="0" w:color="auto"/>
                  </w:divBdr>
                </w:div>
                <w:div w:id="1996756538">
                  <w:marLeft w:val="0"/>
                  <w:marRight w:val="0"/>
                  <w:marTop w:val="0"/>
                  <w:marBottom w:val="0"/>
                  <w:divBdr>
                    <w:top w:val="none" w:sz="0" w:space="0" w:color="auto"/>
                    <w:left w:val="none" w:sz="0" w:space="0" w:color="auto"/>
                    <w:bottom w:val="none" w:sz="0" w:space="0" w:color="auto"/>
                    <w:right w:val="none" w:sz="0" w:space="0" w:color="auto"/>
                  </w:divBdr>
                </w:div>
                <w:div w:id="1283882773">
                  <w:marLeft w:val="0"/>
                  <w:marRight w:val="0"/>
                  <w:marTop w:val="0"/>
                  <w:marBottom w:val="0"/>
                  <w:divBdr>
                    <w:top w:val="none" w:sz="0" w:space="0" w:color="auto"/>
                    <w:left w:val="none" w:sz="0" w:space="0" w:color="auto"/>
                    <w:bottom w:val="none" w:sz="0" w:space="0" w:color="auto"/>
                    <w:right w:val="none" w:sz="0" w:space="0" w:color="auto"/>
                  </w:divBdr>
                </w:div>
                <w:div w:id="1875266121">
                  <w:marLeft w:val="0"/>
                  <w:marRight w:val="0"/>
                  <w:marTop w:val="0"/>
                  <w:marBottom w:val="0"/>
                  <w:divBdr>
                    <w:top w:val="none" w:sz="0" w:space="0" w:color="auto"/>
                    <w:left w:val="none" w:sz="0" w:space="0" w:color="auto"/>
                    <w:bottom w:val="none" w:sz="0" w:space="0" w:color="auto"/>
                    <w:right w:val="none" w:sz="0" w:space="0" w:color="auto"/>
                  </w:divBdr>
                </w:div>
                <w:div w:id="1843624287">
                  <w:marLeft w:val="0"/>
                  <w:marRight w:val="0"/>
                  <w:marTop w:val="0"/>
                  <w:marBottom w:val="0"/>
                  <w:divBdr>
                    <w:top w:val="none" w:sz="0" w:space="0" w:color="auto"/>
                    <w:left w:val="none" w:sz="0" w:space="0" w:color="auto"/>
                    <w:bottom w:val="none" w:sz="0" w:space="0" w:color="auto"/>
                    <w:right w:val="none" w:sz="0" w:space="0" w:color="auto"/>
                  </w:divBdr>
                </w:div>
                <w:div w:id="1374118226">
                  <w:marLeft w:val="0"/>
                  <w:marRight w:val="0"/>
                  <w:marTop w:val="0"/>
                  <w:marBottom w:val="0"/>
                  <w:divBdr>
                    <w:top w:val="none" w:sz="0" w:space="0" w:color="auto"/>
                    <w:left w:val="none" w:sz="0" w:space="0" w:color="auto"/>
                    <w:bottom w:val="none" w:sz="0" w:space="0" w:color="auto"/>
                    <w:right w:val="none" w:sz="0" w:space="0" w:color="auto"/>
                  </w:divBdr>
                </w:div>
                <w:div w:id="894194044">
                  <w:marLeft w:val="0"/>
                  <w:marRight w:val="0"/>
                  <w:marTop w:val="0"/>
                  <w:marBottom w:val="0"/>
                  <w:divBdr>
                    <w:top w:val="none" w:sz="0" w:space="0" w:color="auto"/>
                    <w:left w:val="none" w:sz="0" w:space="0" w:color="auto"/>
                    <w:bottom w:val="none" w:sz="0" w:space="0" w:color="auto"/>
                    <w:right w:val="none" w:sz="0" w:space="0" w:color="auto"/>
                  </w:divBdr>
                </w:div>
                <w:div w:id="329408216">
                  <w:marLeft w:val="0"/>
                  <w:marRight w:val="0"/>
                  <w:marTop w:val="0"/>
                  <w:marBottom w:val="0"/>
                  <w:divBdr>
                    <w:top w:val="none" w:sz="0" w:space="0" w:color="auto"/>
                    <w:left w:val="none" w:sz="0" w:space="0" w:color="auto"/>
                    <w:bottom w:val="none" w:sz="0" w:space="0" w:color="auto"/>
                    <w:right w:val="none" w:sz="0" w:space="0" w:color="auto"/>
                  </w:divBdr>
                </w:div>
                <w:div w:id="906764194">
                  <w:marLeft w:val="0"/>
                  <w:marRight w:val="0"/>
                  <w:marTop w:val="0"/>
                  <w:marBottom w:val="0"/>
                  <w:divBdr>
                    <w:top w:val="none" w:sz="0" w:space="0" w:color="auto"/>
                    <w:left w:val="none" w:sz="0" w:space="0" w:color="auto"/>
                    <w:bottom w:val="none" w:sz="0" w:space="0" w:color="auto"/>
                    <w:right w:val="none" w:sz="0" w:space="0" w:color="auto"/>
                  </w:divBdr>
                </w:div>
                <w:div w:id="775491339">
                  <w:marLeft w:val="0"/>
                  <w:marRight w:val="0"/>
                  <w:marTop w:val="0"/>
                  <w:marBottom w:val="0"/>
                  <w:divBdr>
                    <w:top w:val="none" w:sz="0" w:space="0" w:color="auto"/>
                    <w:left w:val="none" w:sz="0" w:space="0" w:color="auto"/>
                    <w:bottom w:val="none" w:sz="0" w:space="0" w:color="auto"/>
                    <w:right w:val="none" w:sz="0" w:space="0" w:color="auto"/>
                  </w:divBdr>
                </w:div>
                <w:div w:id="522936654">
                  <w:marLeft w:val="0"/>
                  <w:marRight w:val="0"/>
                  <w:marTop w:val="0"/>
                  <w:marBottom w:val="0"/>
                  <w:divBdr>
                    <w:top w:val="none" w:sz="0" w:space="0" w:color="auto"/>
                    <w:left w:val="none" w:sz="0" w:space="0" w:color="auto"/>
                    <w:bottom w:val="none" w:sz="0" w:space="0" w:color="auto"/>
                    <w:right w:val="none" w:sz="0" w:space="0" w:color="auto"/>
                  </w:divBdr>
                </w:div>
                <w:div w:id="391319143">
                  <w:marLeft w:val="0"/>
                  <w:marRight w:val="0"/>
                  <w:marTop w:val="0"/>
                  <w:marBottom w:val="0"/>
                  <w:divBdr>
                    <w:top w:val="none" w:sz="0" w:space="0" w:color="auto"/>
                    <w:left w:val="none" w:sz="0" w:space="0" w:color="auto"/>
                    <w:bottom w:val="none" w:sz="0" w:space="0" w:color="auto"/>
                    <w:right w:val="none" w:sz="0" w:space="0" w:color="auto"/>
                  </w:divBdr>
                </w:div>
                <w:div w:id="205720848">
                  <w:marLeft w:val="0"/>
                  <w:marRight w:val="0"/>
                  <w:marTop w:val="0"/>
                  <w:marBottom w:val="0"/>
                  <w:divBdr>
                    <w:top w:val="none" w:sz="0" w:space="0" w:color="auto"/>
                    <w:left w:val="none" w:sz="0" w:space="0" w:color="auto"/>
                    <w:bottom w:val="none" w:sz="0" w:space="0" w:color="auto"/>
                    <w:right w:val="none" w:sz="0" w:space="0" w:color="auto"/>
                  </w:divBdr>
                </w:div>
                <w:div w:id="511645048">
                  <w:marLeft w:val="0"/>
                  <w:marRight w:val="0"/>
                  <w:marTop w:val="0"/>
                  <w:marBottom w:val="0"/>
                  <w:divBdr>
                    <w:top w:val="none" w:sz="0" w:space="0" w:color="auto"/>
                    <w:left w:val="none" w:sz="0" w:space="0" w:color="auto"/>
                    <w:bottom w:val="none" w:sz="0" w:space="0" w:color="auto"/>
                    <w:right w:val="none" w:sz="0" w:space="0" w:color="auto"/>
                  </w:divBdr>
                </w:div>
                <w:div w:id="778109099">
                  <w:marLeft w:val="0"/>
                  <w:marRight w:val="0"/>
                  <w:marTop w:val="0"/>
                  <w:marBottom w:val="0"/>
                  <w:divBdr>
                    <w:top w:val="none" w:sz="0" w:space="0" w:color="auto"/>
                    <w:left w:val="none" w:sz="0" w:space="0" w:color="auto"/>
                    <w:bottom w:val="none" w:sz="0" w:space="0" w:color="auto"/>
                    <w:right w:val="none" w:sz="0" w:space="0" w:color="auto"/>
                  </w:divBdr>
                </w:div>
                <w:div w:id="395589967">
                  <w:marLeft w:val="0"/>
                  <w:marRight w:val="0"/>
                  <w:marTop w:val="0"/>
                  <w:marBottom w:val="0"/>
                  <w:divBdr>
                    <w:top w:val="none" w:sz="0" w:space="0" w:color="auto"/>
                    <w:left w:val="none" w:sz="0" w:space="0" w:color="auto"/>
                    <w:bottom w:val="none" w:sz="0" w:space="0" w:color="auto"/>
                    <w:right w:val="none" w:sz="0" w:space="0" w:color="auto"/>
                  </w:divBdr>
                </w:div>
                <w:div w:id="515117366">
                  <w:marLeft w:val="0"/>
                  <w:marRight w:val="0"/>
                  <w:marTop w:val="0"/>
                  <w:marBottom w:val="0"/>
                  <w:divBdr>
                    <w:top w:val="none" w:sz="0" w:space="0" w:color="auto"/>
                    <w:left w:val="none" w:sz="0" w:space="0" w:color="auto"/>
                    <w:bottom w:val="none" w:sz="0" w:space="0" w:color="auto"/>
                    <w:right w:val="none" w:sz="0" w:space="0" w:color="auto"/>
                  </w:divBdr>
                </w:div>
                <w:div w:id="1654019852">
                  <w:marLeft w:val="0"/>
                  <w:marRight w:val="0"/>
                  <w:marTop w:val="0"/>
                  <w:marBottom w:val="0"/>
                  <w:divBdr>
                    <w:top w:val="none" w:sz="0" w:space="0" w:color="auto"/>
                    <w:left w:val="none" w:sz="0" w:space="0" w:color="auto"/>
                    <w:bottom w:val="none" w:sz="0" w:space="0" w:color="auto"/>
                    <w:right w:val="none" w:sz="0" w:space="0" w:color="auto"/>
                  </w:divBdr>
                </w:div>
                <w:div w:id="51393382">
                  <w:marLeft w:val="0"/>
                  <w:marRight w:val="0"/>
                  <w:marTop w:val="0"/>
                  <w:marBottom w:val="0"/>
                  <w:divBdr>
                    <w:top w:val="none" w:sz="0" w:space="0" w:color="auto"/>
                    <w:left w:val="none" w:sz="0" w:space="0" w:color="auto"/>
                    <w:bottom w:val="none" w:sz="0" w:space="0" w:color="auto"/>
                    <w:right w:val="none" w:sz="0" w:space="0" w:color="auto"/>
                  </w:divBdr>
                </w:div>
                <w:div w:id="2043240554">
                  <w:marLeft w:val="0"/>
                  <w:marRight w:val="0"/>
                  <w:marTop w:val="0"/>
                  <w:marBottom w:val="0"/>
                  <w:divBdr>
                    <w:top w:val="none" w:sz="0" w:space="0" w:color="auto"/>
                    <w:left w:val="none" w:sz="0" w:space="0" w:color="auto"/>
                    <w:bottom w:val="none" w:sz="0" w:space="0" w:color="auto"/>
                    <w:right w:val="none" w:sz="0" w:space="0" w:color="auto"/>
                  </w:divBdr>
                </w:div>
                <w:div w:id="1693342968">
                  <w:marLeft w:val="0"/>
                  <w:marRight w:val="0"/>
                  <w:marTop w:val="0"/>
                  <w:marBottom w:val="0"/>
                  <w:divBdr>
                    <w:top w:val="none" w:sz="0" w:space="0" w:color="auto"/>
                    <w:left w:val="none" w:sz="0" w:space="0" w:color="auto"/>
                    <w:bottom w:val="none" w:sz="0" w:space="0" w:color="auto"/>
                    <w:right w:val="none" w:sz="0" w:space="0" w:color="auto"/>
                  </w:divBdr>
                </w:div>
                <w:div w:id="1065644359">
                  <w:marLeft w:val="0"/>
                  <w:marRight w:val="0"/>
                  <w:marTop w:val="0"/>
                  <w:marBottom w:val="0"/>
                  <w:divBdr>
                    <w:top w:val="none" w:sz="0" w:space="0" w:color="auto"/>
                    <w:left w:val="none" w:sz="0" w:space="0" w:color="auto"/>
                    <w:bottom w:val="none" w:sz="0" w:space="0" w:color="auto"/>
                    <w:right w:val="none" w:sz="0" w:space="0" w:color="auto"/>
                  </w:divBdr>
                </w:div>
                <w:div w:id="1419903821">
                  <w:marLeft w:val="0"/>
                  <w:marRight w:val="0"/>
                  <w:marTop w:val="0"/>
                  <w:marBottom w:val="0"/>
                  <w:divBdr>
                    <w:top w:val="none" w:sz="0" w:space="0" w:color="auto"/>
                    <w:left w:val="none" w:sz="0" w:space="0" w:color="auto"/>
                    <w:bottom w:val="none" w:sz="0" w:space="0" w:color="auto"/>
                    <w:right w:val="none" w:sz="0" w:space="0" w:color="auto"/>
                  </w:divBdr>
                </w:div>
                <w:div w:id="396326477">
                  <w:marLeft w:val="0"/>
                  <w:marRight w:val="0"/>
                  <w:marTop w:val="0"/>
                  <w:marBottom w:val="0"/>
                  <w:divBdr>
                    <w:top w:val="none" w:sz="0" w:space="0" w:color="auto"/>
                    <w:left w:val="none" w:sz="0" w:space="0" w:color="auto"/>
                    <w:bottom w:val="none" w:sz="0" w:space="0" w:color="auto"/>
                    <w:right w:val="none" w:sz="0" w:space="0" w:color="auto"/>
                  </w:divBdr>
                </w:div>
                <w:div w:id="396055423">
                  <w:marLeft w:val="0"/>
                  <w:marRight w:val="0"/>
                  <w:marTop w:val="0"/>
                  <w:marBottom w:val="0"/>
                  <w:divBdr>
                    <w:top w:val="none" w:sz="0" w:space="0" w:color="auto"/>
                    <w:left w:val="none" w:sz="0" w:space="0" w:color="auto"/>
                    <w:bottom w:val="none" w:sz="0" w:space="0" w:color="auto"/>
                    <w:right w:val="none" w:sz="0" w:space="0" w:color="auto"/>
                  </w:divBdr>
                </w:div>
                <w:div w:id="1574705987">
                  <w:marLeft w:val="0"/>
                  <w:marRight w:val="0"/>
                  <w:marTop w:val="0"/>
                  <w:marBottom w:val="0"/>
                  <w:divBdr>
                    <w:top w:val="none" w:sz="0" w:space="0" w:color="auto"/>
                    <w:left w:val="none" w:sz="0" w:space="0" w:color="auto"/>
                    <w:bottom w:val="none" w:sz="0" w:space="0" w:color="auto"/>
                    <w:right w:val="none" w:sz="0" w:space="0" w:color="auto"/>
                  </w:divBdr>
                </w:div>
                <w:div w:id="1648969274">
                  <w:marLeft w:val="0"/>
                  <w:marRight w:val="0"/>
                  <w:marTop w:val="0"/>
                  <w:marBottom w:val="0"/>
                  <w:divBdr>
                    <w:top w:val="none" w:sz="0" w:space="0" w:color="auto"/>
                    <w:left w:val="none" w:sz="0" w:space="0" w:color="auto"/>
                    <w:bottom w:val="none" w:sz="0" w:space="0" w:color="auto"/>
                    <w:right w:val="none" w:sz="0" w:space="0" w:color="auto"/>
                  </w:divBdr>
                </w:div>
                <w:div w:id="818687709">
                  <w:marLeft w:val="0"/>
                  <w:marRight w:val="0"/>
                  <w:marTop w:val="0"/>
                  <w:marBottom w:val="0"/>
                  <w:divBdr>
                    <w:top w:val="none" w:sz="0" w:space="0" w:color="auto"/>
                    <w:left w:val="none" w:sz="0" w:space="0" w:color="auto"/>
                    <w:bottom w:val="none" w:sz="0" w:space="0" w:color="auto"/>
                    <w:right w:val="none" w:sz="0" w:space="0" w:color="auto"/>
                  </w:divBdr>
                </w:div>
                <w:div w:id="1959337376">
                  <w:marLeft w:val="0"/>
                  <w:marRight w:val="0"/>
                  <w:marTop w:val="0"/>
                  <w:marBottom w:val="0"/>
                  <w:divBdr>
                    <w:top w:val="none" w:sz="0" w:space="0" w:color="auto"/>
                    <w:left w:val="none" w:sz="0" w:space="0" w:color="auto"/>
                    <w:bottom w:val="none" w:sz="0" w:space="0" w:color="auto"/>
                    <w:right w:val="none" w:sz="0" w:space="0" w:color="auto"/>
                  </w:divBdr>
                </w:div>
                <w:div w:id="580258611">
                  <w:marLeft w:val="0"/>
                  <w:marRight w:val="0"/>
                  <w:marTop w:val="0"/>
                  <w:marBottom w:val="0"/>
                  <w:divBdr>
                    <w:top w:val="none" w:sz="0" w:space="0" w:color="auto"/>
                    <w:left w:val="none" w:sz="0" w:space="0" w:color="auto"/>
                    <w:bottom w:val="none" w:sz="0" w:space="0" w:color="auto"/>
                    <w:right w:val="none" w:sz="0" w:space="0" w:color="auto"/>
                  </w:divBdr>
                </w:div>
                <w:div w:id="708724840">
                  <w:marLeft w:val="0"/>
                  <w:marRight w:val="0"/>
                  <w:marTop w:val="0"/>
                  <w:marBottom w:val="0"/>
                  <w:divBdr>
                    <w:top w:val="none" w:sz="0" w:space="0" w:color="auto"/>
                    <w:left w:val="none" w:sz="0" w:space="0" w:color="auto"/>
                    <w:bottom w:val="none" w:sz="0" w:space="0" w:color="auto"/>
                    <w:right w:val="none" w:sz="0" w:space="0" w:color="auto"/>
                  </w:divBdr>
                </w:div>
                <w:div w:id="1597982435">
                  <w:marLeft w:val="0"/>
                  <w:marRight w:val="0"/>
                  <w:marTop w:val="0"/>
                  <w:marBottom w:val="0"/>
                  <w:divBdr>
                    <w:top w:val="none" w:sz="0" w:space="0" w:color="auto"/>
                    <w:left w:val="none" w:sz="0" w:space="0" w:color="auto"/>
                    <w:bottom w:val="none" w:sz="0" w:space="0" w:color="auto"/>
                    <w:right w:val="none" w:sz="0" w:space="0" w:color="auto"/>
                  </w:divBdr>
                </w:div>
                <w:div w:id="394935150">
                  <w:marLeft w:val="0"/>
                  <w:marRight w:val="0"/>
                  <w:marTop w:val="0"/>
                  <w:marBottom w:val="0"/>
                  <w:divBdr>
                    <w:top w:val="none" w:sz="0" w:space="0" w:color="auto"/>
                    <w:left w:val="none" w:sz="0" w:space="0" w:color="auto"/>
                    <w:bottom w:val="none" w:sz="0" w:space="0" w:color="auto"/>
                    <w:right w:val="none" w:sz="0" w:space="0" w:color="auto"/>
                  </w:divBdr>
                </w:div>
                <w:div w:id="2031447092">
                  <w:marLeft w:val="0"/>
                  <w:marRight w:val="0"/>
                  <w:marTop w:val="0"/>
                  <w:marBottom w:val="0"/>
                  <w:divBdr>
                    <w:top w:val="none" w:sz="0" w:space="0" w:color="auto"/>
                    <w:left w:val="none" w:sz="0" w:space="0" w:color="auto"/>
                    <w:bottom w:val="none" w:sz="0" w:space="0" w:color="auto"/>
                    <w:right w:val="none" w:sz="0" w:space="0" w:color="auto"/>
                  </w:divBdr>
                </w:div>
                <w:div w:id="540017774">
                  <w:marLeft w:val="0"/>
                  <w:marRight w:val="0"/>
                  <w:marTop w:val="0"/>
                  <w:marBottom w:val="0"/>
                  <w:divBdr>
                    <w:top w:val="none" w:sz="0" w:space="0" w:color="auto"/>
                    <w:left w:val="none" w:sz="0" w:space="0" w:color="auto"/>
                    <w:bottom w:val="none" w:sz="0" w:space="0" w:color="auto"/>
                    <w:right w:val="none" w:sz="0" w:space="0" w:color="auto"/>
                  </w:divBdr>
                </w:div>
                <w:div w:id="189807738">
                  <w:marLeft w:val="0"/>
                  <w:marRight w:val="0"/>
                  <w:marTop w:val="0"/>
                  <w:marBottom w:val="0"/>
                  <w:divBdr>
                    <w:top w:val="none" w:sz="0" w:space="0" w:color="auto"/>
                    <w:left w:val="none" w:sz="0" w:space="0" w:color="auto"/>
                    <w:bottom w:val="none" w:sz="0" w:space="0" w:color="auto"/>
                    <w:right w:val="none" w:sz="0" w:space="0" w:color="auto"/>
                  </w:divBdr>
                </w:div>
                <w:div w:id="572858283">
                  <w:marLeft w:val="0"/>
                  <w:marRight w:val="0"/>
                  <w:marTop w:val="0"/>
                  <w:marBottom w:val="0"/>
                  <w:divBdr>
                    <w:top w:val="none" w:sz="0" w:space="0" w:color="auto"/>
                    <w:left w:val="none" w:sz="0" w:space="0" w:color="auto"/>
                    <w:bottom w:val="none" w:sz="0" w:space="0" w:color="auto"/>
                    <w:right w:val="none" w:sz="0" w:space="0" w:color="auto"/>
                  </w:divBdr>
                </w:div>
                <w:div w:id="1991517069">
                  <w:marLeft w:val="0"/>
                  <w:marRight w:val="0"/>
                  <w:marTop w:val="0"/>
                  <w:marBottom w:val="0"/>
                  <w:divBdr>
                    <w:top w:val="none" w:sz="0" w:space="0" w:color="auto"/>
                    <w:left w:val="none" w:sz="0" w:space="0" w:color="auto"/>
                    <w:bottom w:val="none" w:sz="0" w:space="0" w:color="auto"/>
                    <w:right w:val="none" w:sz="0" w:space="0" w:color="auto"/>
                  </w:divBdr>
                </w:div>
                <w:div w:id="1696732606">
                  <w:marLeft w:val="0"/>
                  <w:marRight w:val="0"/>
                  <w:marTop w:val="0"/>
                  <w:marBottom w:val="0"/>
                  <w:divBdr>
                    <w:top w:val="none" w:sz="0" w:space="0" w:color="auto"/>
                    <w:left w:val="none" w:sz="0" w:space="0" w:color="auto"/>
                    <w:bottom w:val="none" w:sz="0" w:space="0" w:color="auto"/>
                    <w:right w:val="none" w:sz="0" w:space="0" w:color="auto"/>
                  </w:divBdr>
                </w:div>
                <w:div w:id="405297886">
                  <w:marLeft w:val="0"/>
                  <w:marRight w:val="0"/>
                  <w:marTop w:val="0"/>
                  <w:marBottom w:val="0"/>
                  <w:divBdr>
                    <w:top w:val="none" w:sz="0" w:space="0" w:color="auto"/>
                    <w:left w:val="none" w:sz="0" w:space="0" w:color="auto"/>
                    <w:bottom w:val="none" w:sz="0" w:space="0" w:color="auto"/>
                    <w:right w:val="none" w:sz="0" w:space="0" w:color="auto"/>
                  </w:divBdr>
                </w:div>
                <w:div w:id="450364391">
                  <w:marLeft w:val="0"/>
                  <w:marRight w:val="0"/>
                  <w:marTop w:val="0"/>
                  <w:marBottom w:val="0"/>
                  <w:divBdr>
                    <w:top w:val="none" w:sz="0" w:space="0" w:color="auto"/>
                    <w:left w:val="none" w:sz="0" w:space="0" w:color="auto"/>
                    <w:bottom w:val="none" w:sz="0" w:space="0" w:color="auto"/>
                    <w:right w:val="none" w:sz="0" w:space="0" w:color="auto"/>
                  </w:divBdr>
                </w:div>
                <w:div w:id="833765952">
                  <w:marLeft w:val="0"/>
                  <w:marRight w:val="0"/>
                  <w:marTop w:val="0"/>
                  <w:marBottom w:val="0"/>
                  <w:divBdr>
                    <w:top w:val="none" w:sz="0" w:space="0" w:color="auto"/>
                    <w:left w:val="none" w:sz="0" w:space="0" w:color="auto"/>
                    <w:bottom w:val="none" w:sz="0" w:space="0" w:color="auto"/>
                    <w:right w:val="none" w:sz="0" w:space="0" w:color="auto"/>
                  </w:divBdr>
                </w:div>
                <w:div w:id="761150112">
                  <w:marLeft w:val="0"/>
                  <w:marRight w:val="0"/>
                  <w:marTop w:val="0"/>
                  <w:marBottom w:val="0"/>
                  <w:divBdr>
                    <w:top w:val="none" w:sz="0" w:space="0" w:color="auto"/>
                    <w:left w:val="none" w:sz="0" w:space="0" w:color="auto"/>
                    <w:bottom w:val="none" w:sz="0" w:space="0" w:color="auto"/>
                    <w:right w:val="none" w:sz="0" w:space="0" w:color="auto"/>
                  </w:divBdr>
                </w:div>
                <w:div w:id="649138123">
                  <w:marLeft w:val="0"/>
                  <w:marRight w:val="0"/>
                  <w:marTop w:val="0"/>
                  <w:marBottom w:val="0"/>
                  <w:divBdr>
                    <w:top w:val="none" w:sz="0" w:space="0" w:color="auto"/>
                    <w:left w:val="none" w:sz="0" w:space="0" w:color="auto"/>
                    <w:bottom w:val="none" w:sz="0" w:space="0" w:color="auto"/>
                    <w:right w:val="none" w:sz="0" w:space="0" w:color="auto"/>
                  </w:divBdr>
                </w:div>
                <w:div w:id="1835366770">
                  <w:marLeft w:val="0"/>
                  <w:marRight w:val="0"/>
                  <w:marTop w:val="0"/>
                  <w:marBottom w:val="0"/>
                  <w:divBdr>
                    <w:top w:val="none" w:sz="0" w:space="0" w:color="auto"/>
                    <w:left w:val="none" w:sz="0" w:space="0" w:color="auto"/>
                    <w:bottom w:val="none" w:sz="0" w:space="0" w:color="auto"/>
                    <w:right w:val="none" w:sz="0" w:space="0" w:color="auto"/>
                  </w:divBdr>
                </w:div>
                <w:div w:id="845173913">
                  <w:marLeft w:val="0"/>
                  <w:marRight w:val="0"/>
                  <w:marTop w:val="0"/>
                  <w:marBottom w:val="0"/>
                  <w:divBdr>
                    <w:top w:val="none" w:sz="0" w:space="0" w:color="auto"/>
                    <w:left w:val="none" w:sz="0" w:space="0" w:color="auto"/>
                    <w:bottom w:val="none" w:sz="0" w:space="0" w:color="auto"/>
                    <w:right w:val="none" w:sz="0" w:space="0" w:color="auto"/>
                  </w:divBdr>
                </w:div>
                <w:div w:id="333455132">
                  <w:marLeft w:val="0"/>
                  <w:marRight w:val="0"/>
                  <w:marTop w:val="0"/>
                  <w:marBottom w:val="0"/>
                  <w:divBdr>
                    <w:top w:val="none" w:sz="0" w:space="0" w:color="auto"/>
                    <w:left w:val="none" w:sz="0" w:space="0" w:color="auto"/>
                    <w:bottom w:val="none" w:sz="0" w:space="0" w:color="auto"/>
                    <w:right w:val="none" w:sz="0" w:space="0" w:color="auto"/>
                  </w:divBdr>
                </w:div>
                <w:div w:id="411707635">
                  <w:marLeft w:val="0"/>
                  <w:marRight w:val="0"/>
                  <w:marTop w:val="0"/>
                  <w:marBottom w:val="0"/>
                  <w:divBdr>
                    <w:top w:val="none" w:sz="0" w:space="0" w:color="auto"/>
                    <w:left w:val="none" w:sz="0" w:space="0" w:color="auto"/>
                    <w:bottom w:val="none" w:sz="0" w:space="0" w:color="auto"/>
                    <w:right w:val="none" w:sz="0" w:space="0" w:color="auto"/>
                  </w:divBdr>
                </w:div>
                <w:div w:id="258803108">
                  <w:marLeft w:val="0"/>
                  <w:marRight w:val="0"/>
                  <w:marTop w:val="0"/>
                  <w:marBottom w:val="0"/>
                  <w:divBdr>
                    <w:top w:val="none" w:sz="0" w:space="0" w:color="auto"/>
                    <w:left w:val="none" w:sz="0" w:space="0" w:color="auto"/>
                    <w:bottom w:val="none" w:sz="0" w:space="0" w:color="auto"/>
                    <w:right w:val="none" w:sz="0" w:space="0" w:color="auto"/>
                  </w:divBdr>
                </w:div>
                <w:div w:id="2044086431">
                  <w:marLeft w:val="0"/>
                  <w:marRight w:val="0"/>
                  <w:marTop w:val="0"/>
                  <w:marBottom w:val="0"/>
                  <w:divBdr>
                    <w:top w:val="none" w:sz="0" w:space="0" w:color="auto"/>
                    <w:left w:val="none" w:sz="0" w:space="0" w:color="auto"/>
                    <w:bottom w:val="none" w:sz="0" w:space="0" w:color="auto"/>
                    <w:right w:val="none" w:sz="0" w:space="0" w:color="auto"/>
                  </w:divBdr>
                </w:div>
                <w:div w:id="313223150">
                  <w:marLeft w:val="0"/>
                  <w:marRight w:val="0"/>
                  <w:marTop w:val="0"/>
                  <w:marBottom w:val="0"/>
                  <w:divBdr>
                    <w:top w:val="none" w:sz="0" w:space="0" w:color="auto"/>
                    <w:left w:val="none" w:sz="0" w:space="0" w:color="auto"/>
                    <w:bottom w:val="none" w:sz="0" w:space="0" w:color="auto"/>
                    <w:right w:val="none" w:sz="0" w:space="0" w:color="auto"/>
                  </w:divBdr>
                </w:div>
                <w:div w:id="1026324803">
                  <w:marLeft w:val="0"/>
                  <w:marRight w:val="0"/>
                  <w:marTop w:val="0"/>
                  <w:marBottom w:val="0"/>
                  <w:divBdr>
                    <w:top w:val="none" w:sz="0" w:space="0" w:color="auto"/>
                    <w:left w:val="none" w:sz="0" w:space="0" w:color="auto"/>
                    <w:bottom w:val="none" w:sz="0" w:space="0" w:color="auto"/>
                    <w:right w:val="none" w:sz="0" w:space="0" w:color="auto"/>
                  </w:divBdr>
                </w:div>
                <w:div w:id="5052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644678">
      <w:bodyDiv w:val="1"/>
      <w:marLeft w:val="0"/>
      <w:marRight w:val="0"/>
      <w:marTop w:val="0"/>
      <w:marBottom w:val="0"/>
      <w:divBdr>
        <w:top w:val="none" w:sz="0" w:space="0" w:color="auto"/>
        <w:left w:val="none" w:sz="0" w:space="0" w:color="auto"/>
        <w:bottom w:val="none" w:sz="0" w:space="0" w:color="auto"/>
        <w:right w:val="none" w:sz="0" w:space="0" w:color="auto"/>
      </w:divBdr>
      <w:divsChild>
        <w:div w:id="1402479543">
          <w:marLeft w:val="0"/>
          <w:marRight w:val="0"/>
          <w:marTop w:val="0"/>
          <w:marBottom w:val="0"/>
          <w:divBdr>
            <w:top w:val="none" w:sz="0" w:space="0" w:color="auto"/>
            <w:left w:val="none" w:sz="0" w:space="0" w:color="auto"/>
            <w:bottom w:val="none" w:sz="0" w:space="0" w:color="auto"/>
            <w:right w:val="none" w:sz="0" w:space="0" w:color="auto"/>
          </w:divBdr>
        </w:div>
        <w:div w:id="1014840818">
          <w:marLeft w:val="0"/>
          <w:marRight w:val="0"/>
          <w:marTop w:val="0"/>
          <w:marBottom w:val="0"/>
          <w:divBdr>
            <w:top w:val="none" w:sz="0" w:space="0" w:color="auto"/>
            <w:left w:val="none" w:sz="0" w:space="0" w:color="auto"/>
            <w:bottom w:val="none" w:sz="0" w:space="0" w:color="auto"/>
            <w:right w:val="none" w:sz="0" w:space="0" w:color="auto"/>
          </w:divBdr>
        </w:div>
        <w:div w:id="2085955668">
          <w:marLeft w:val="0"/>
          <w:marRight w:val="0"/>
          <w:marTop w:val="0"/>
          <w:marBottom w:val="0"/>
          <w:divBdr>
            <w:top w:val="none" w:sz="0" w:space="0" w:color="auto"/>
            <w:left w:val="none" w:sz="0" w:space="0" w:color="auto"/>
            <w:bottom w:val="none" w:sz="0" w:space="0" w:color="auto"/>
            <w:right w:val="none" w:sz="0" w:space="0" w:color="auto"/>
          </w:divBdr>
        </w:div>
        <w:div w:id="917252199">
          <w:marLeft w:val="0"/>
          <w:marRight w:val="0"/>
          <w:marTop w:val="0"/>
          <w:marBottom w:val="0"/>
          <w:divBdr>
            <w:top w:val="none" w:sz="0" w:space="0" w:color="auto"/>
            <w:left w:val="none" w:sz="0" w:space="0" w:color="auto"/>
            <w:bottom w:val="none" w:sz="0" w:space="0" w:color="auto"/>
            <w:right w:val="none" w:sz="0" w:space="0" w:color="auto"/>
          </w:divBdr>
        </w:div>
        <w:div w:id="140463152">
          <w:marLeft w:val="0"/>
          <w:marRight w:val="0"/>
          <w:marTop w:val="0"/>
          <w:marBottom w:val="0"/>
          <w:divBdr>
            <w:top w:val="none" w:sz="0" w:space="0" w:color="auto"/>
            <w:left w:val="none" w:sz="0" w:space="0" w:color="auto"/>
            <w:bottom w:val="none" w:sz="0" w:space="0" w:color="auto"/>
            <w:right w:val="none" w:sz="0" w:space="0" w:color="auto"/>
          </w:divBdr>
        </w:div>
        <w:div w:id="2070035370">
          <w:marLeft w:val="0"/>
          <w:marRight w:val="0"/>
          <w:marTop w:val="0"/>
          <w:marBottom w:val="0"/>
          <w:divBdr>
            <w:top w:val="none" w:sz="0" w:space="0" w:color="auto"/>
            <w:left w:val="none" w:sz="0" w:space="0" w:color="auto"/>
            <w:bottom w:val="none" w:sz="0" w:space="0" w:color="auto"/>
            <w:right w:val="none" w:sz="0" w:space="0" w:color="auto"/>
          </w:divBdr>
        </w:div>
        <w:div w:id="1891913888">
          <w:marLeft w:val="0"/>
          <w:marRight w:val="0"/>
          <w:marTop w:val="0"/>
          <w:marBottom w:val="0"/>
          <w:divBdr>
            <w:top w:val="none" w:sz="0" w:space="0" w:color="auto"/>
            <w:left w:val="none" w:sz="0" w:space="0" w:color="auto"/>
            <w:bottom w:val="none" w:sz="0" w:space="0" w:color="auto"/>
            <w:right w:val="none" w:sz="0" w:space="0" w:color="auto"/>
          </w:divBdr>
        </w:div>
        <w:div w:id="696852087">
          <w:marLeft w:val="0"/>
          <w:marRight w:val="0"/>
          <w:marTop w:val="0"/>
          <w:marBottom w:val="0"/>
          <w:divBdr>
            <w:top w:val="none" w:sz="0" w:space="0" w:color="auto"/>
            <w:left w:val="none" w:sz="0" w:space="0" w:color="auto"/>
            <w:bottom w:val="none" w:sz="0" w:space="0" w:color="auto"/>
            <w:right w:val="none" w:sz="0" w:space="0" w:color="auto"/>
          </w:divBdr>
        </w:div>
        <w:div w:id="1372419097">
          <w:marLeft w:val="0"/>
          <w:marRight w:val="0"/>
          <w:marTop w:val="0"/>
          <w:marBottom w:val="0"/>
          <w:divBdr>
            <w:top w:val="none" w:sz="0" w:space="0" w:color="auto"/>
            <w:left w:val="none" w:sz="0" w:space="0" w:color="auto"/>
            <w:bottom w:val="none" w:sz="0" w:space="0" w:color="auto"/>
            <w:right w:val="none" w:sz="0" w:space="0" w:color="auto"/>
          </w:divBdr>
        </w:div>
        <w:div w:id="135418210">
          <w:marLeft w:val="0"/>
          <w:marRight w:val="0"/>
          <w:marTop w:val="0"/>
          <w:marBottom w:val="0"/>
          <w:divBdr>
            <w:top w:val="none" w:sz="0" w:space="0" w:color="auto"/>
            <w:left w:val="none" w:sz="0" w:space="0" w:color="auto"/>
            <w:bottom w:val="none" w:sz="0" w:space="0" w:color="auto"/>
            <w:right w:val="none" w:sz="0" w:space="0" w:color="auto"/>
          </w:divBdr>
        </w:div>
        <w:div w:id="1210800050">
          <w:marLeft w:val="0"/>
          <w:marRight w:val="0"/>
          <w:marTop w:val="0"/>
          <w:marBottom w:val="0"/>
          <w:divBdr>
            <w:top w:val="none" w:sz="0" w:space="0" w:color="auto"/>
            <w:left w:val="none" w:sz="0" w:space="0" w:color="auto"/>
            <w:bottom w:val="none" w:sz="0" w:space="0" w:color="auto"/>
            <w:right w:val="none" w:sz="0" w:space="0" w:color="auto"/>
          </w:divBdr>
        </w:div>
        <w:div w:id="2076929490">
          <w:marLeft w:val="0"/>
          <w:marRight w:val="0"/>
          <w:marTop w:val="0"/>
          <w:marBottom w:val="0"/>
          <w:divBdr>
            <w:top w:val="none" w:sz="0" w:space="0" w:color="auto"/>
            <w:left w:val="none" w:sz="0" w:space="0" w:color="auto"/>
            <w:bottom w:val="none" w:sz="0" w:space="0" w:color="auto"/>
            <w:right w:val="none" w:sz="0" w:space="0" w:color="auto"/>
          </w:divBdr>
        </w:div>
      </w:divsChild>
    </w:div>
    <w:div w:id="793672085">
      <w:bodyDiv w:val="1"/>
      <w:marLeft w:val="0"/>
      <w:marRight w:val="0"/>
      <w:marTop w:val="0"/>
      <w:marBottom w:val="0"/>
      <w:divBdr>
        <w:top w:val="none" w:sz="0" w:space="0" w:color="auto"/>
        <w:left w:val="none" w:sz="0" w:space="0" w:color="auto"/>
        <w:bottom w:val="none" w:sz="0" w:space="0" w:color="auto"/>
        <w:right w:val="none" w:sz="0" w:space="0" w:color="auto"/>
      </w:divBdr>
    </w:div>
    <w:div w:id="808131915">
      <w:bodyDiv w:val="1"/>
      <w:marLeft w:val="0"/>
      <w:marRight w:val="0"/>
      <w:marTop w:val="0"/>
      <w:marBottom w:val="0"/>
      <w:divBdr>
        <w:top w:val="none" w:sz="0" w:space="0" w:color="auto"/>
        <w:left w:val="none" w:sz="0" w:space="0" w:color="auto"/>
        <w:bottom w:val="none" w:sz="0" w:space="0" w:color="auto"/>
        <w:right w:val="none" w:sz="0" w:space="0" w:color="auto"/>
      </w:divBdr>
    </w:div>
    <w:div w:id="811366900">
      <w:bodyDiv w:val="1"/>
      <w:marLeft w:val="0"/>
      <w:marRight w:val="0"/>
      <w:marTop w:val="0"/>
      <w:marBottom w:val="0"/>
      <w:divBdr>
        <w:top w:val="none" w:sz="0" w:space="0" w:color="auto"/>
        <w:left w:val="none" w:sz="0" w:space="0" w:color="auto"/>
        <w:bottom w:val="none" w:sz="0" w:space="0" w:color="auto"/>
        <w:right w:val="none" w:sz="0" w:space="0" w:color="auto"/>
      </w:divBdr>
      <w:divsChild>
        <w:div w:id="2071616333">
          <w:marLeft w:val="0"/>
          <w:marRight w:val="0"/>
          <w:marTop w:val="0"/>
          <w:marBottom w:val="0"/>
          <w:divBdr>
            <w:top w:val="none" w:sz="0" w:space="0" w:color="auto"/>
            <w:left w:val="none" w:sz="0" w:space="0" w:color="auto"/>
            <w:bottom w:val="none" w:sz="0" w:space="0" w:color="auto"/>
            <w:right w:val="none" w:sz="0" w:space="0" w:color="auto"/>
          </w:divBdr>
        </w:div>
        <w:div w:id="949312833">
          <w:marLeft w:val="0"/>
          <w:marRight w:val="0"/>
          <w:marTop w:val="0"/>
          <w:marBottom w:val="0"/>
          <w:divBdr>
            <w:top w:val="none" w:sz="0" w:space="0" w:color="auto"/>
            <w:left w:val="none" w:sz="0" w:space="0" w:color="auto"/>
            <w:bottom w:val="none" w:sz="0" w:space="0" w:color="auto"/>
            <w:right w:val="none" w:sz="0" w:space="0" w:color="auto"/>
          </w:divBdr>
        </w:div>
      </w:divsChild>
    </w:div>
    <w:div w:id="818304784">
      <w:bodyDiv w:val="1"/>
      <w:marLeft w:val="0"/>
      <w:marRight w:val="0"/>
      <w:marTop w:val="0"/>
      <w:marBottom w:val="0"/>
      <w:divBdr>
        <w:top w:val="none" w:sz="0" w:space="0" w:color="auto"/>
        <w:left w:val="none" w:sz="0" w:space="0" w:color="auto"/>
        <w:bottom w:val="none" w:sz="0" w:space="0" w:color="auto"/>
        <w:right w:val="none" w:sz="0" w:space="0" w:color="auto"/>
      </w:divBdr>
    </w:div>
    <w:div w:id="832647730">
      <w:bodyDiv w:val="1"/>
      <w:marLeft w:val="0"/>
      <w:marRight w:val="0"/>
      <w:marTop w:val="0"/>
      <w:marBottom w:val="0"/>
      <w:divBdr>
        <w:top w:val="none" w:sz="0" w:space="0" w:color="auto"/>
        <w:left w:val="none" w:sz="0" w:space="0" w:color="auto"/>
        <w:bottom w:val="none" w:sz="0" w:space="0" w:color="auto"/>
        <w:right w:val="none" w:sz="0" w:space="0" w:color="auto"/>
      </w:divBdr>
      <w:divsChild>
        <w:div w:id="645279915">
          <w:marLeft w:val="0"/>
          <w:marRight w:val="0"/>
          <w:marTop w:val="0"/>
          <w:marBottom w:val="0"/>
          <w:divBdr>
            <w:top w:val="none" w:sz="0" w:space="0" w:color="auto"/>
            <w:left w:val="none" w:sz="0" w:space="0" w:color="auto"/>
            <w:bottom w:val="none" w:sz="0" w:space="0" w:color="auto"/>
            <w:right w:val="none" w:sz="0" w:space="0" w:color="auto"/>
          </w:divBdr>
        </w:div>
        <w:div w:id="690305146">
          <w:marLeft w:val="0"/>
          <w:marRight w:val="0"/>
          <w:marTop w:val="0"/>
          <w:marBottom w:val="0"/>
          <w:divBdr>
            <w:top w:val="none" w:sz="0" w:space="0" w:color="auto"/>
            <w:left w:val="none" w:sz="0" w:space="0" w:color="auto"/>
            <w:bottom w:val="none" w:sz="0" w:space="0" w:color="auto"/>
            <w:right w:val="none" w:sz="0" w:space="0" w:color="auto"/>
          </w:divBdr>
        </w:div>
        <w:div w:id="919145750">
          <w:marLeft w:val="0"/>
          <w:marRight w:val="0"/>
          <w:marTop w:val="0"/>
          <w:marBottom w:val="0"/>
          <w:divBdr>
            <w:top w:val="none" w:sz="0" w:space="0" w:color="auto"/>
            <w:left w:val="none" w:sz="0" w:space="0" w:color="auto"/>
            <w:bottom w:val="none" w:sz="0" w:space="0" w:color="auto"/>
            <w:right w:val="none" w:sz="0" w:space="0" w:color="auto"/>
          </w:divBdr>
        </w:div>
        <w:div w:id="406418937">
          <w:marLeft w:val="0"/>
          <w:marRight w:val="0"/>
          <w:marTop w:val="0"/>
          <w:marBottom w:val="0"/>
          <w:divBdr>
            <w:top w:val="none" w:sz="0" w:space="0" w:color="auto"/>
            <w:left w:val="none" w:sz="0" w:space="0" w:color="auto"/>
            <w:bottom w:val="none" w:sz="0" w:space="0" w:color="auto"/>
            <w:right w:val="none" w:sz="0" w:space="0" w:color="auto"/>
          </w:divBdr>
        </w:div>
        <w:div w:id="1798595995">
          <w:marLeft w:val="0"/>
          <w:marRight w:val="0"/>
          <w:marTop w:val="0"/>
          <w:marBottom w:val="0"/>
          <w:divBdr>
            <w:top w:val="none" w:sz="0" w:space="0" w:color="auto"/>
            <w:left w:val="none" w:sz="0" w:space="0" w:color="auto"/>
            <w:bottom w:val="none" w:sz="0" w:space="0" w:color="auto"/>
            <w:right w:val="none" w:sz="0" w:space="0" w:color="auto"/>
          </w:divBdr>
        </w:div>
        <w:div w:id="348678308">
          <w:marLeft w:val="708"/>
          <w:marRight w:val="0"/>
          <w:marTop w:val="0"/>
          <w:marBottom w:val="0"/>
          <w:divBdr>
            <w:top w:val="none" w:sz="0" w:space="0" w:color="auto"/>
            <w:left w:val="none" w:sz="0" w:space="0" w:color="auto"/>
            <w:bottom w:val="none" w:sz="0" w:space="0" w:color="auto"/>
            <w:right w:val="none" w:sz="0" w:space="0" w:color="auto"/>
          </w:divBdr>
        </w:div>
        <w:div w:id="2135827555">
          <w:marLeft w:val="708"/>
          <w:marRight w:val="0"/>
          <w:marTop w:val="0"/>
          <w:marBottom w:val="0"/>
          <w:divBdr>
            <w:top w:val="none" w:sz="0" w:space="0" w:color="auto"/>
            <w:left w:val="none" w:sz="0" w:space="0" w:color="auto"/>
            <w:bottom w:val="none" w:sz="0" w:space="0" w:color="auto"/>
            <w:right w:val="none" w:sz="0" w:space="0" w:color="auto"/>
          </w:divBdr>
        </w:div>
        <w:div w:id="243606831">
          <w:marLeft w:val="708"/>
          <w:marRight w:val="0"/>
          <w:marTop w:val="0"/>
          <w:marBottom w:val="0"/>
          <w:divBdr>
            <w:top w:val="none" w:sz="0" w:space="0" w:color="auto"/>
            <w:left w:val="none" w:sz="0" w:space="0" w:color="auto"/>
            <w:bottom w:val="none" w:sz="0" w:space="0" w:color="auto"/>
            <w:right w:val="none" w:sz="0" w:space="0" w:color="auto"/>
          </w:divBdr>
        </w:div>
        <w:div w:id="390924436">
          <w:marLeft w:val="708"/>
          <w:marRight w:val="0"/>
          <w:marTop w:val="0"/>
          <w:marBottom w:val="0"/>
          <w:divBdr>
            <w:top w:val="none" w:sz="0" w:space="0" w:color="auto"/>
            <w:left w:val="none" w:sz="0" w:space="0" w:color="auto"/>
            <w:bottom w:val="none" w:sz="0" w:space="0" w:color="auto"/>
            <w:right w:val="none" w:sz="0" w:space="0" w:color="auto"/>
          </w:divBdr>
        </w:div>
        <w:div w:id="373845215">
          <w:marLeft w:val="708"/>
          <w:marRight w:val="0"/>
          <w:marTop w:val="0"/>
          <w:marBottom w:val="0"/>
          <w:divBdr>
            <w:top w:val="none" w:sz="0" w:space="0" w:color="auto"/>
            <w:left w:val="none" w:sz="0" w:space="0" w:color="auto"/>
            <w:bottom w:val="none" w:sz="0" w:space="0" w:color="auto"/>
            <w:right w:val="none" w:sz="0" w:space="0" w:color="auto"/>
          </w:divBdr>
        </w:div>
        <w:div w:id="1342702643">
          <w:marLeft w:val="0"/>
          <w:marRight w:val="0"/>
          <w:marTop w:val="0"/>
          <w:marBottom w:val="0"/>
          <w:divBdr>
            <w:top w:val="none" w:sz="0" w:space="0" w:color="auto"/>
            <w:left w:val="none" w:sz="0" w:space="0" w:color="auto"/>
            <w:bottom w:val="none" w:sz="0" w:space="0" w:color="auto"/>
            <w:right w:val="none" w:sz="0" w:space="0" w:color="auto"/>
          </w:divBdr>
        </w:div>
        <w:div w:id="854613674">
          <w:marLeft w:val="0"/>
          <w:marRight w:val="0"/>
          <w:marTop w:val="0"/>
          <w:marBottom w:val="0"/>
          <w:divBdr>
            <w:top w:val="none" w:sz="0" w:space="0" w:color="auto"/>
            <w:left w:val="none" w:sz="0" w:space="0" w:color="auto"/>
            <w:bottom w:val="none" w:sz="0" w:space="0" w:color="auto"/>
            <w:right w:val="none" w:sz="0" w:space="0" w:color="auto"/>
          </w:divBdr>
        </w:div>
        <w:div w:id="1309821913">
          <w:marLeft w:val="708"/>
          <w:marRight w:val="0"/>
          <w:marTop w:val="0"/>
          <w:marBottom w:val="0"/>
          <w:divBdr>
            <w:top w:val="none" w:sz="0" w:space="0" w:color="auto"/>
            <w:left w:val="none" w:sz="0" w:space="0" w:color="auto"/>
            <w:bottom w:val="none" w:sz="0" w:space="0" w:color="auto"/>
            <w:right w:val="none" w:sz="0" w:space="0" w:color="auto"/>
          </w:divBdr>
        </w:div>
        <w:div w:id="1619919635">
          <w:marLeft w:val="708"/>
          <w:marRight w:val="0"/>
          <w:marTop w:val="0"/>
          <w:marBottom w:val="0"/>
          <w:divBdr>
            <w:top w:val="none" w:sz="0" w:space="0" w:color="auto"/>
            <w:left w:val="none" w:sz="0" w:space="0" w:color="auto"/>
            <w:bottom w:val="none" w:sz="0" w:space="0" w:color="auto"/>
            <w:right w:val="none" w:sz="0" w:space="0" w:color="auto"/>
          </w:divBdr>
        </w:div>
        <w:div w:id="95448029">
          <w:marLeft w:val="708"/>
          <w:marRight w:val="0"/>
          <w:marTop w:val="0"/>
          <w:marBottom w:val="0"/>
          <w:divBdr>
            <w:top w:val="none" w:sz="0" w:space="0" w:color="auto"/>
            <w:left w:val="none" w:sz="0" w:space="0" w:color="auto"/>
            <w:bottom w:val="none" w:sz="0" w:space="0" w:color="auto"/>
            <w:right w:val="none" w:sz="0" w:space="0" w:color="auto"/>
          </w:divBdr>
        </w:div>
        <w:div w:id="694961370">
          <w:marLeft w:val="0"/>
          <w:marRight w:val="0"/>
          <w:marTop w:val="0"/>
          <w:marBottom w:val="0"/>
          <w:divBdr>
            <w:top w:val="none" w:sz="0" w:space="0" w:color="auto"/>
            <w:left w:val="none" w:sz="0" w:space="0" w:color="auto"/>
            <w:bottom w:val="none" w:sz="0" w:space="0" w:color="auto"/>
            <w:right w:val="none" w:sz="0" w:space="0" w:color="auto"/>
          </w:divBdr>
        </w:div>
        <w:div w:id="1909227049">
          <w:marLeft w:val="0"/>
          <w:marRight w:val="0"/>
          <w:marTop w:val="0"/>
          <w:marBottom w:val="0"/>
          <w:divBdr>
            <w:top w:val="none" w:sz="0" w:space="0" w:color="auto"/>
            <w:left w:val="none" w:sz="0" w:space="0" w:color="auto"/>
            <w:bottom w:val="none" w:sz="0" w:space="0" w:color="auto"/>
            <w:right w:val="none" w:sz="0" w:space="0" w:color="auto"/>
          </w:divBdr>
        </w:div>
        <w:div w:id="425612318">
          <w:marLeft w:val="708"/>
          <w:marRight w:val="0"/>
          <w:marTop w:val="0"/>
          <w:marBottom w:val="0"/>
          <w:divBdr>
            <w:top w:val="none" w:sz="0" w:space="0" w:color="auto"/>
            <w:left w:val="none" w:sz="0" w:space="0" w:color="auto"/>
            <w:bottom w:val="none" w:sz="0" w:space="0" w:color="auto"/>
            <w:right w:val="none" w:sz="0" w:space="0" w:color="auto"/>
          </w:divBdr>
        </w:div>
        <w:div w:id="881014956">
          <w:marLeft w:val="708"/>
          <w:marRight w:val="0"/>
          <w:marTop w:val="0"/>
          <w:marBottom w:val="0"/>
          <w:divBdr>
            <w:top w:val="none" w:sz="0" w:space="0" w:color="auto"/>
            <w:left w:val="none" w:sz="0" w:space="0" w:color="auto"/>
            <w:bottom w:val="none" w:sz="0" w:space="0" w:color="auto"/>
            <w:right w:val="none" w:sz="0" w:space="0" w:color="auto"/>
          </w:divBdr>
        </w:div>
        <w:div w:id="680663373">
          <w:marLeft w:val="708"/>
          <w:marRight w:val="0"/>
          <w:marTop w:val="0"/>
          <w:marBottom w:val="0"/>
          <w:divBdr>
            <w:top w:val="none" w:sz="0" w:space="0" w:color="auto"/>
            <w:left w:val="none" w:sz="0" w:space="0" w:color="auto"/>
            <w:bottom w:val="none" w:sz="0" w:space="0" w:color="auto"/>
            <w:right w:val="none" w:sz="0" w:space="0" w:color="auto"/>
          </w:divBdr>
        </w:div>
      </w:divsChild>
    </w:div>
    <w:div w:id="852450135">
      <w:bodyDiv w:val="1"/>
      <w:marLeft w:val="0"/>
      <w:marRight w:val="0"/>
      <w:marTop w:val="0"/>
      <w:marBottom w:val="0"/>
      <w:divBdr>
        <w:top w:val="none" w:sz="0" w:space="0" w:color="auto"/>
        <w:left w:val="none" w:sz="0" w:space="0" w:color="auto"/>
        <w:bottom w:val="none" w:sz="0" w:space="0" w:color="auto"/>
        <w:right w:val="none" w:sz="0" w:space="0" w:color="auto"/>
      </w:divBdr>
    </w:div>
    <w:div w:id="876426168">
      <w:bodyDiv w:val="1"/>
      <w:marLeft w:val="0"/>
      <w:marRight w:val="0"/>
      <w:marTop w:val="0"/>
      <w:marBottom w:val="0"/>
      <w:divBdr>
        <w:top w:val="none" w:sz="0" w:space="0" w:color="auto"/>
        <w:left w:val="none" w:sz="0" w:space="0" w:color="auto"/>
        <w:bottom w:val="none" w:sz="0" w:space="0" w:color="auto"/>
        <w:right w:val="none" w:sz="0" w:space="0" w:color="auto"/>
      </w:divBdr>
      <w:divsChild>
        <w:div w:id="1592229072">
          <w:marLeft w:val="0"/>
          <w:marRight w:val="0"/>
          <w:marTop w:val="0"/>
          <w:marBottom w:val="0"/>
          <w:divBdr>
            <w:top w:val="none" w:sz="0" w:space="0" w:color="auto"/>
            <w:left w:val="none" w:sz="0" w:space="0" w:color="auto"/>
            <w:bottom w:val="none" w:sz="0" w:space="0" w:color="auto"/>
            <w:right w:val="none" w:sz="0" w:space="0" w:color="auto"/>
          </w:divBdr>
        </w:div>
        <w:div w:id="1719234813">
          <w:marLeft w:val="0"/>
          <w:marRight w:val="0"/>
          <w:marTop w:val="0"/>
          <w:marBottom w:val="0"/>
          <w:divBdr>
            <w:top w:val="none" w:sz="0" w:space="0" w:color="auto"/>
            <w:left w:val="none" w:sz="0" w:space="0" w:color="auto"/>
            <w:bottom w:val="none" w:sz="0" w:space="0" w:color="auto"/>
            <w:right w:val="none" w:sz="0" w:space="0" w:color="auto"/>
          </w:divBdr>
        </w:div>
        <w:div w:id="852577030">
          <w:marLeft w:val="0"/>
          <w:marRight w:val="0"/>
          <w:marTop w:val="0"/>
          <w:marBottom w:val="0"/>
          <w:divBdr>
            <w:top w:val="none" w:sz="0" w:space="0" w:color="auto"/>
            <w:left w:val="none" w:sz="0" w:space="0" w:color="auto"/>
            <w:bottom w:val="none" w:sz="0" w:space="0" w:color="auto"/>
            <w:right w:val="none" w:sz="0" w:space="0" w:color="auto"/>
          </w:divBdr>
        </w:div>
        <w:div w:id="1057162382">
          <w:marLeft w:val="0"/>
          <w:marRight w:val="0"/>
          <w:marTop w:val="0"/>
          <w:marBottom w:val="0"/>
          <w:divBdr>
            <w:top w:val="none" w:sz="0" w:space="0" w:color="auto"/>
            <w:left w:val="none" w:sz="0" w:space="0" w:color="auto"/>
            <w:bottom w:val="none" w:sz="0" w:space="0" w:color="auto"/>
            <w:right w:val="none" w:sz="0" w:space="0" w:color="auto"/>
          </w:divBdr>
        </w:div>
        <w:div w:id="1372999375">
          <w:marLeft w:val="0"/>
          <w:marRight w:val="0"/>
          <w:marTop w:val="0"/>
          <w:marBottom w:val="0"/>
          <w:divBdr>
            <w:top w:val="none" w:sz="0" w:space="0" w:color="auto"/>
            <w:left w:val="none" w:sz="0" w:space="0" w:color="auto"/>
            <w:bottom w:val="none" w:sz="0" w:space="0" w:color="auto"/>
            <w:right w:val="none" w:sz="0" w:space="0" w:color="auto"/>
          </w:divBdr>
        </w:div>
        <w:div w:id="1887908521">
          <w:marLeft w:val="0"/>
          <w:marRight w:val="0"/>
          <w:marTop w:val="0"/>
          <w:marBottom w:val="0"/>
          <w:divBdr>
            <w:top w:val="none" w:sz="0" w:space="0" w:color="auto"/>
            <w:left w:val="none" w:sz="0" w:space="0" w:color="auto"/>
            <w:bottom w:val="none" w:sz="0" w:space="0" w:color="auto"/>
            <w:right w:val="none" w:sz="0" w:space="0" w:color="auto"/>
          </w:divBdr>
        </w:div>
        <w:div w:id="613438500">
          <w:marLeft w:val="0"/>
          <w:marRight w:val="0"/>
          <w:marTop w:val="0"/>
          <w:marBottom w:val="0"/>
          <w:divBdr>
            <w:top w:val="none" w:sz="0" w:space="0" w:color="auto"/>
            <w:left w:val="none" w:sz="0" w:space="0" w:color="auto"/>
            <w:bottom w:val="none" w:sz="0" w:space="0" w:color="auto"/>
            <w:right w:val="none" w:sz="0" w:space="0" w:color="auto"/>
          </w:divBdr>
        </w:div>
        <w:div w:id="436412641">
          <w:marLeft w:val="0"/>
          <w:marRight w:val="0"/>
          <w:marTop w:val="0"/>
          <w:marBottom w:val="0"/>
          <w:divBdr>
            <w:top w:val="none" w:sz="0" w:space="0" w:color="auto"/>
            <w:left w:val="none" w:sz="0" w:space="0" w:color="auto"/>
            <w:bottom w:val="none" w:sz="0" w:space="0" w:color="auto"/>
            <w:right w:val="none" w:sz="0" w:space="0" w:color="auto"/>
          </w:divBdr>
        </w:div>
        <w:div w:id="1677532177">
          <w:marLeft w:val="0"/>
          <w:marRight w:val="0"/>
          <w:marTop w:val="0"/>
          <w:marBottom w:val="0"/>
          <w:divBdr>
            <w:top w:val="none" w:sz="0" w:space="0" w:color="auto"/>
            <w:left w:val="none" w:sz="0" w:space="0" w:color="auto"/>
            <w:bottom w:val="none" w:sz="0" w:space="0" w:color="auto"/>
            <w:right w:val="none" w:sz="0" w:space="0" w:color="auto"/>
          </w:divBdr>
        </w:div>
        <w:div w:id="1534418721">
          <w:marLeft w:val="0"/>
          <w:marRight w:val="0"/>
          <w:marTop w:val="0"/>
          <w:marBottom w:val="0"/>
          <w:divBdr>
            <w:top w:val="none" w:sz="0" w:space="0" w:color="auto"/>
            <w:left w:val="none" w:sz="0" w:space="0" w:color="auto"/>
            <w:bottom w:val="none" w:sz="0" w:space="0" w:color="auto"/>
            <w:right w:val="none" w:sz="0" w:space="0" w:color="auto"/>
          </w:divBdr>
        </w:div>
        <w:div w:id="227426982">
          <w:marLeft w:val="0"/>
          <w:marRight w:val="0"/>
          <w:marTop w:val="0"/>
          <w:marBottom w:val="0"/>
          <w:divBdr>
            <w:top w:val="none" w:sz="0" w:space="0" w:color="auto"/>
            <w:left w:val="none" w:sz="0" w:space="0" w:color="auto"/>
            <w:bottom w:val="none" w:sz="0" w:space="0" w:color="auto"/>
            <w:right w:val="none" w:sz="0" w:space="0" w:color="auto"/>
          </w:divBdr>
        </w:div>
        <w:div w:id="40642105">
          <w:marLeft w:val="0"/>
          <w:marRight w:val="0"/>
          <w:marTop w:val="0"/>
          <w:marBottom w:val="0"/>
          <w:divBdr>
            <w:top w:val="none" w:sz="0" w:space="0" w:color="auto"/>
            <w:left w:val="none" w:sz="0" w:space="0" w:color="auto"/>
            <w:bottom w:val="none" w:sz="0" w:space="0" w:color="auto"/>
            <w:right w:val="none" w:sz="0" w:space="0" w:color="auto"/>
          </w:divBdr>
        </w:div>
        <w:div w:id="2026781358">
          <w:marLeft w:val="0"/>
          <w:marRight w:val="0"/>
          <w:marTop w:val="0"/>
          <w:marBottom w:val="0"/>
          <w:divBdr>
            <w:top w:val="none" w:sz="0" w:space="0" w:color="auto"/>
            <w:left w:val="none" w:sz="0" w:space="0" w:color="auto"/>
            <w:bottom w:val="none" w:sz="0" w:space="0" w:color="auto"/>
            <w:right w:val="none" w:sz="0" w:space="0" w:color="auto"/>
          </w:divBdr>
        </w:div>
        <w:div w:id="1162700941">
          <w:marLeft w:val="0"/>
          <w:marRight w:val="0"/>
          <w:marTop w:val="0"/>
          <w:marBottom w:val="0"/>
          <w:divBdr>
            <w:top w:val="none" w:sz="0" w:space="0" w:color="auto"/>
            <w:left w:val="none" w:sz="0" w:space="0" w:color="auto"/>
            <w:bottom w:val="none" w:sz="0" w:space="0" w:color="auto"/>
            <w:right w:val="none" w:sz="0" w:space="0" w:color="auto"/>
          </w:divBdr>
        </w:div>
        <w:div w:id="590091306">
          <w:marLeft w:val="0"/>
          <w:marRight w:val="0"/>
          <w:marTop w:val="0"/>
          <w:marBottom w:val="0"/>
          <w:divBdr>
            <w:top w:val="none" w:sz="0" w:space="0" w:color="auto"/>
            <w:left w:val="none" w:sz="0" w:space="0" w:color="auto"/>
            <w:bottom w:val="none" w:sz="0" w:space="0" w:color="auto"/>
            <w:right w:val="none" w:sz="0" w:space="0" w:color="auto"/>
          </w:divBdr>
        </w:div>
        <w:div w:id="609775165">
          <w:marLeft w:val="0"/>
          <w:marRight w:val="0"/>
          <w:marTop w:val="0"/>
          <w:marBottom w:val="0"/>
          <w:divBdr>
            <w:top w:val="none" w:sz="0" w:space="0" w:color="auto"/>
            <w:left w:val="none" w:sz="0" w:space="0" w:color="auto"/>
            <w:bottom w:val="none" w:sz="0" w:space="0" w:color="auto"/>
            <w:right w:val="none" w:sz="0" w:space="0" w:color="auto"/>
          </w:divBdr>
        </w:div>
        <w:div w:id="907500089">
          <w:marLeft w:val="0"/>
          <w:marRight w:val="0"/>
          <w:marTop w:val="0"/>
          <w:marBottom w:val="0"/>
          <w:divBdr>
            <w:top w:val="none" w:sz="0" w:space="0" w:color="auto"/>
            <w:left w:val="none" w:sz="0" w:space="0" w:color="auto"/>
            <w:bottom w:val="none" w:sz="0" w:space="0" w:color="auto"/>
            <w:right w:val="none" w:sz="0" w:space="0" w:color="auto"/>
          </w:divBdr>
        </w:div>
        <w:div w:id="1734741167">
          <w:marLeft w:val="0"/>
          <w:marRight w:val="0"/>
          <w:marTop w:val="0"/>
          <w:marBottom w:val="0"/>
          <w:divBdr>
            <w:top w:val="none" w:sz="0" w:space="0" w:color="auto"/>
            <w:left w:val="none" w:sz="0" w:space="0" w:color="auto"/>
            <w:bottom w:val="none" w:sz="0" w:space="0" w:color="auto"/>
            <w:right w:val="none" w:sz="0" w:space="0" w:color="auto"/>
          </w:divBdr>
        </w:div>
        <w:div w:id="386030765">
          <w:marLeft w:val="0"/>
          <w:marRight w:val="0"/>
          <w:marTop w:val="0"/>
          <w:marBottom w:val="0"/>
          <w:divBdr>
            <w:top w:val="none" w:sz="0" w:space="0" w:color="auto"/>
            <w:left w:val="none" w:sz="0" w:space="0" w:color="auto"/>
            <w:bottom w:val="none" w:sz="0" w:space="0" w:color="auto"/>
            <w:right w:val="none" w:sz="0" w:space="0" w:color="auto"/>
          </w:divBdr>
        </w:div>
        <w:div w:id="215239453">
          <w:marLeft w:val="0"/>
          <w:marRight w:val="0"/>
          <w:marTop w:val="0"/>
          <w:marBottom w:val="0"/>
          <w:divBdr>
            <w:top w:val="none" w:sz="0" w:space="0" w:color="auto"/>
            <w:left w:val="none" w:sz="0" w:space="0" w:color="auto"/>
            <w:bottom w:val="none" w:sz="0" w:space="0" w:color="auto"/>
            <w:right w:val="none" w:sz="0" w:space="0" w:color="auto"/>
          </w:divBdr>
        </w:div>
        <w:div w:id="1176073779">
          <w:marLeft w:val="0"/>
          <w:marRight w:val="0"/>
          <w:marTop w:val="0"/>
          <w:marBottom w:val="0"/>
          <w:divBdr>
            <w:top w:val="none" w:sz="0" w:space="0" w:color="auto"/>
            <w:left w:val="none" w:sz="0" w:space="0" w:color="auto"/>
            <w:bottom w:val="none" w:sz="0" w:space="0" w:color="auto"/>
            <w:right w:val="none" w:sz="0" w:space="0" w:color="auto"/>
          </w:divBdr>
        </w:div>
        <w:div w:id="1023020866">
          <w:marLeft w:val="0"/>
          <w:marRight w:val="0"/>
          <w:marTop w:val="0"/>
          <w:marBottom w:val="0"/>
          <w:divBdr>
            <w:top w:val="none" w:sz="0" w:space="0" w:color="auto"/>
            <w:left w:val="none" w:sz="0" w:space="0" w:color="auto"/>
            <w:bottom w:val="none" w:sz="0" w:space="0" w:color="auto"/>
            <w:right w:val="none" w:sz="0" w:space="0" w:color="auto"/>
          </w:divBdr>
        </w:div>
        <w:div w:id="1408259172">
          <w:marLeft w:val="0"/>
          <w:marRight w:val="0"/>
          <w:marTop w:val="0"/>
          <w:marBottom w:val="0"/>
          <w:divBdr>
            <w:top w:val="none" w:sz="0" w:space="0" w:color="auto"/>
            <w:left w:val="none" w:sz="0" w:space="0" w:color="auto"/>
            <w:bottom w:val="none" w:sz="0" w:space="0" w:color="auto"/>
            <w:right w:val="none" w:sz="0" w:space="0" w:color="auto"/>
          </w:divBdr>
        </w:div>
        <w:div w:id="368070306">
          <w:marLeft w:val="0"/>
          <w:marRight w:val="0"/>
          <w:marTop w:val="0"/>
          <w:marBottom w:val="0"/>
          <w:divBdr>
            <w:top w:val="none" w:sz="0" w:space="0" w:color="auto"/>
            <w:left w:val="none" w:sz="0" w:space="0" w:color="auto"/>
            <w:bottom w:val="none" w:sz="0" w:space="0" w:color="auto"/>
            <w:right w:val="none" w:sz="0" w:space="0" w:color="auto"/>
          </w:divBdr>
        </w:div>
        <w:div w:id="1302615756">
          <w:marLeft w:val="0"/>
          <w:marRight w:val="0"/>
          <w:marTop w:val="0"/>
          <w:marBottom w:val="0"/>
          <w:divBdr>
            <w:top w:val="none" w:sz="0" w:space="0" w:color="auto"/>
            <w:left w:val="none" w:sz="0" w:space="0" w:color="auto"/>
            <w:bottom w:val="none" w:sz="0" w:space="0" w:color="auto"/>
            <w:right w:val="none" w:sz="0" w:space="0" w:color="auto"/>
          </w:divBdr>
        </w:div>
        <w:div w:id="1766801185">
          <w:marLeft w:val="0"/>
          <w:marRight w:val="0"/>
          <w:marTop w:val="0"/>
          <w:marBottom w:val="0"/>
          <w:divBdr>
            <w:top w:val="none" w:sz="0" w:space="0" w:color="auto"/>
            <w:left w:val="none" w:sz="0" w:space="0" w:color="auto"/>
            <w:bottom w:val="none" w:sz="0" w:space="0" w:color="auto"/>
            <w:right w:val="none" w:sz="0" w:space="0" w:color="auto"/>
          </w:divBdr>
        </w:div>
        <w:div w:id="2068213146">
          <w:marLeft w:val="0"/>
          <w:marRight w:val="0"/>
          <w:marTop w:val="0"/>
          <w:marBottom w:val="0"/>
          <w:divBdr>
            <w:top w:val="none" w:sz="0" w:space="0" w:color="auto"/>
            <w:left w:val="none" w:sz="0" w:space="0" w:color="auto"/>
            <w:bottom w:val="none" w:sz="0" w:space="0" w:color="auto"/>
            <w:right w:val="none" w:sz="0" w:space="0" w:color="auto"/>
          </w:divBdr>
        </w:div>
        <w:div w:id="1246644982">
          <w:marLeft w:val="0"/>
          <w:marRight w:val="0"/>
          <w:marTop w:val="0"/>
          <w:marBottom w:val="0"/>
          <w:divBdr>
            <w:top w:val="none" w:sz="0" w:space="0" w:color="auto"/>
            <w:left w:val="none" w:sz="0" w:space="0" w:color="auto"/>
            <w:bottom w:val="none" w:sz="0" w:space="0" w:color="auto"/>
            <w:right w:val="none" w:sz="0" w:space="0" w:color="auto"/>
          </w:divBdr>
        </w:div>
        <w:div w:id="1497188894">
          <w:marLeft w:val="0"/>
          <w:marRight w:val="0"/>
          <w:marTop w:val="0"/>
          <w:marBottom w:val="0"/>
          <w:divBdr>
            <w:top w:val="none" w:sz="0" w:space="0" w:color="auto"/>
            <w:left w:val="none" w:sz="0" w:space="0" w:color="auto"/>
            <w:bottom w:val="none" w:sz="0" w:space="0" w:color="auto"/>
            <w:right w:val="none" w:sz="0" w:space="0" w:color="auto"/>
          </w:divBdr>
        </w:div>
        <w:div w:id="133566554">
          <w:marLeft w:val="0"/>
          <w:marRight w:val="0"/>
          <w:marTop w:val="0"/>
          <w:marBottom w:val="0"/>
          <w:divBdr>
            <w:top w:val="none" w:sz="0" w:space="0" w:color="auto"/>
            <w:left w:val="none" w:sz="0" w:space="0" w:color="auto"/>
            <w:bottom w:val="none" w:sz="0" w:space="0" w:color="auto"/>
            <w:right w:val="none" w:sz="0" w:space="0" w:color="auto"/>
          </w:divBdr>
        </w:div>
        <w:div w:id="1238858785">
          <w:marLeft w:val="0"/>
          <w:marRight w:val="0"/>
          <w:marTop w:val="0"/>
          <w:marBottom w:val="0"/>
          <w:divBdr>
            <w:top w:val="none" w:sz="0" w:space="0" w:color="auto"/>
            <w:left w:val="none" w:sz="0" w:space="0" w:color="auto"/>
            <w:bottom w:val="none" w:sz="0" w:space="0" w:color="auto"/>
            <w:right w:val="none" w:sz="0" w:space="0" w:color="auto"/>
          </w:divBdr>
        </w:div>
        <w:div w:id="799491133">
          <w:marLeft w:val="0"/>
          <w:marRight w:val="0"/>
          <w:marTop w:val="0"/>
          <w:marBottom w:val="0"/>
          <w:divBdr>
            <w:top w:val="none" w:sz="0" w:space="0" w:color="auto"/>
            <w:left w:val="none" w:sz="0" w:space="0" w:color="auto"/>
            <w:bottom w:val="none" w:sz="0" w:space="0" w:color="auto"/>
            <w:right w:val="none" w:sz="0" w:space="0" w:color="auto"/>
          </w:divBdr>
        </w:div>
        <w:div w:id="2095860146">
          <w:marLeft w:val="0"/>
          <w:marRight w:val="0"/>
          <w:marTop w:val="0"/>
          <w:marBottom w:val="0"/>
          <w:divBdr>
            <w:top w:val="none" w:sz="0" w:space="0" w:color="auto"/>
            <w:left w:val="none" w:sz="0" w:space="0" w:color="auto"/>
            <w:bottom w:val="none" w:sz="0" w:space="0" w:color="auto"/>
            <w:right w:val="none" w:sz="0" w:space="0" w:color="auto"/>
          </w:divBdr>
        </w:div>
        <w:div w:id="1488521040">
          <w:marLeft w:val="0"/>
          <w:marRight w:val="0"/>
          <w:marTop w:val="0"/>
          <w:marBottom w:val="0"/>
          <w:divBdr>
            <w:top w:val="none" w:sz="0" w:space="0" w:color="auto"/>
            <w:left w:val="none" w:sz="0" w:space="0" w:color="auto"/>
            <w:bottom w:val="none" w:sz="0" w:space="0" w:color="auto"/>
            <w:right w:val="none" w:sz="0" w:space="0" w:color="auto"/>
          </w:divBdr>
        </w:div>
        <w:div w:id="264967922">
          <w:marLeft w:val="0"/>
          <w:marRight w:val="0"/>
          <w:marTop w:val="0"/>
          <w:marBottom w:val="0"/>
          <w:divBdr>
            <w:top w:val="none" w:sz="0" w:space="0" w:color="auto"/>
            <w:left w:val="none" w:sz="0" w:space="0" w:color="auto"/>
            <w:bottom w:val="none" w:sz="0" w:space="0" w:color="auto"/>
            <w:right w:val="none" w:sz="0" w:space="0" w:color="auto"/>
          </w:divBdr>
        </w:div>
        <w:div w:id="1607427512">
          <w:marLeft w:val="0"/>
          <w:marRight w:val="0"/>
          <w:marTop w:val="0"/>
          <w:marBottom w:val="0"/>
          <w:divBdr>
            <w:top w:val="none" w:sz="0" w:space="0" w:color="auto"/>
            <w:left w:val="none" w:sz="0" w:space="0" w:color="auto"/>
            <w:bottom w:val="none" w:sz="0" w:space="0" w:color="auto"/>
            <w:right w:val="none" w:sz="0" w:space="0" w:color="auto"/>
          </w:divBdr>
        </w:div>
        <w:div w:id="1494099081">
          <w:marLeft w:val="0"/>
          <w:marRight w:val="0"/>
          <w:marTop w:val="0"/>
          <w:marBottom w:val="0"/>
          <w:divBdr>
            <w:top w:val="none" w:sz="0" w:space="0" w:color="auto"/>
            <w:left w:val="none" w:sz="0" w:space="0" w:color="auto"/>
            <w:bottom w:val="none" w:sz="0" w:space="0" w:color="auto"/>
            <w:right w:val="none" w:sz="0" w:space="0" w:color="auto"/>
          </w:divBdr>
        </w:div>
        <w:div w:id="1076171784">
          <w:marLeft w:val="0"/>
          <w:marRight w:val="0"/>
          <w:marTop w:val="0"/>
          <w:marBottom w:val="0"/>
          <w:divBdr>
            <w:top w:val="none" w:sz="0" w:space="0" w:color="auto"/>
            <w:left w:val="none" w:sz="0" w:space="0" w:color="auto"/>
            <w:bottom w:val="none" w:sz="0" w:space="0" w:color="auto"/>
            <w:right w:val="none" w:sz="0" w:space="0" w:color="auto"/>
          </w:divBdr>
        </w:div>
        <w:div w:id="213204960">
          <w:marLeft w:val="0"/>
          <w:marRight w:val="0"/>
          <w:marTop w:val="0"/>
          <w:marBottom w:val="0"/>
          <w:divBdr>
            <w:top w:val="none" w:sz="0" w:space="0" w:color="auto"/>
            <w:left w:val="none" w:sz="0" w:space="0" w:color="auto"/>
            <w:bottom w:val="none" w:sz="0" w:space="0" w:color="auto"/>
            <w:right w:val="none" w:sz="0" w:space="0" w:color="auto"/>
          </w:divBdr>
        </w:div>
        <w:div w:id="2086291811">
          <w:marLeft w:val="0"/>
          <w:marRight w:val="0"/>
          <w:marTop w:val="0"/>
          <w:marBottom w:val="0"/>
          <w:divBdr>
            <w:top w:val="none" w:sz="0" w:space="0" w:color="auto"/>
            <w:left w:val="none" w:sz="0" w:space="0" w:color="auto"/>
            <w:bottom w:val="none" w:sz="0" w:space="0" w:color="auto"/>
            <w:right w:val="none" w:sz="0" w:space="0" w:color="auto"/>
          </w:divBdr>
        </w:div>
        <w:div w:id="1789742903">
          <w:marLeft w:val="0"/>
          <w:marRight w:val="0"/>
          <w:marTop w:val="0"/>
          <w:marBottom w:val="0"/>
          <w:divBdr>
            <w:top w:val="none" w:sz="0" w:space="0" w:color="auto"/>
            <w:left w:val="none" w:sz="0" w:space="0" w:color="auto"/>
            <w:bottom w:val="none" w:sz="0" w:space="0" w:color="auto"/>
            <w:right w:val="none" w:sz="0" w:space="0" w:color="auto"/>
          </w:divBdr>
        </w:div>
        <w:div w:id="561333866">
          <w:marLeft w:val="0"/>
          <w:marRight w:val="0"/>
          <w:marTop w:val="0"/>
          <w:marBottom w:val="0"/>
          <w:divBdr>
            <w:top w:val="none" w:sz="0" w:space="0" w:color="auto"/>
            <w:left w:val="none" w:sz="0" w:space="0" w:color="auto"/>
            <w:bottom w:val="none" w:sz="0" w:space="0" w:color="auto"/>
            <w:right w:val="none" w:sz="0" w:space="0" w:color="auto"/>
          </w:divBdr>
        </w:div>
        <w:div w:id="1852909287">
          <w:marLeft w:val="0"/>
          <w:marRight w:val="0"/>
          <w:marTop w:val="0"/>
          <w:marBottom w:val="0"/>
          <w:divBdr>
            <w:top w:val="none" w:sz="0" w:space="0" w:color="auto"/>
            <w:left w:val="none" w:sz="0" w:space="0" w:color="auto"/>
            <w:bottom w:val="none" w:sz="0" w:space="0" w:color="auto"/>
            <w:right w:val="none" w:sz="0" w:space="0" w:color="auto"/>
          </w:divBdr>
        </w:div>
        <w:div w:id="170072539">
          <w:marLeft w:val="0"/>
          <w:marRight w:val="0"/>
          <w:marTop w:val="0"/>
          <w:marBottom w:val="0"/>
          <w:divBdr>
            <w:top w:val="none" w:sz="0" w:space="0" w:color="auto"/>
            <w:left w:val="none" w:sz="0" w:space="0" w:color="auto"/>
            <w:bottom w:val="none" w:sz="0" w:space="0" w:color="auto"/>
            <w:right w:val="none" w:sz="0" w:space="0" w:color="auto"/>
          </w:divBdr>
        </w:div>
        <w:div w:id="12150010">
          <w:marLeft w:val="0"/>
          <w:marRight w:val="0"/>
          <w:marTop w:val="0"/>
          <w:marBottom w:val="0"/>
          <w:divBdr>
            <w:top w:val="none" w:sz="0" w:space="0" w:color="auto"/>
            <w:left w:val="none" w:sz="0" w:space="0" w:color="auto"/>
            <w:bottom w:val="none" w:sz="0" w:space="0" w:color="auto"/>
            <w:right w:val="none" w:sz="0" w:space="0" w:color="auto"/>
          </w:divBdr>
        </w:div>
        <w:div w:id="1652175444">
          <w:marLeft w:val="0"/>
          <w:marRight w:val="0"/>
          <w:marTop w:val="0"/>
          <w:marBottom w:val="0"/>
          <w:divBdr>
            <w:top w:val="none" w:sz="0" w:space="0" w:color="auto"/>
            <w:left w:val="none" w:sz="0" w:space="0" w:color="auto"/>
            <w:bottom w:val="none" w:sz="0" w:space="0" w:color="auto"/>
            <w:right w:val="none" w:sz="0" w:space="0" w:color="auto"/>
          </w:divBdr>
        </w:div>
        <w:div w:id="1642347723">
          <w:marLeft w:val="0"/>
          <w:marRight w:val="0"/>
          <w:marTop w:val="0"/>
          <w:marBottom w:val="0"/>
          <w:divBdr>
            <w:top w:val="none" w:sz="0" w:space="0" w:color="auto"/>
            <w:left w:val="none" w:sz="0" w:space="0" w:color="auto"/>
            <w:bottom w:val="none" w:sz="0" w:space="0" w:color="auto"/>
            <w:right w:val="none" w:sz="0" w:space="0" w:color="auto"/>
          </w:divBdr>
        </w:div>
        <w:div w:id="1225525010">
          <w:marLeft w:val="0"/>
          <w:marRight w:val="0"/>
          <w:marTop w:val="0"/>
          <w:marBottom w:val="0"/>
          <w:divBdr>
            <w:top w:val="none" w:sz="0" w:space="0" w:color="auto"/>
            <w:left w:val="none" w:sz="0" w:space="0" w:color="auto"/>
            <w:bottom w:val="none" w:sz="0" w:space="0" w:color="auto"/>
            <w:right w:val="none" w:sz="0" w:space="0" w:color="auto"/>
          </w:divBdr>
        </w:div>
        <w:div w:id="1082602474">
          <w:marLeft w:val="0"/>
          <w:marRight w:val="0"/>
          <w:marTop w:val="0"/>
          <w:marBottom w:val="0"/>
          <w:divBdr>
            <w:top w:val="none" w:sz="0" w:space="0" w:color="auto"/>
            <w:left w:val="none" w:sz="0" w:space="0" w:color="auto"/>
            <w:bottom w:val="none" w:sz="0" w:space="0" w:color="auto"/>
            <w:right w:val="none" w:sz="0" w:space="0" w:color="auto"/>
          </w:divBdr>
        </w:div>
        <w:div w:id="874197967">
          <w:marLeft w:val="0"/>
          <w:marRight w:val="0"/>
          <w:marTop w:val="0"/>
          <w:marBottom w:val="0"/>
          <w:divBdr>
            <w:top w:val="none" w:sz="0" w:space="0" w:color="auto"/>
            <w:left w:val="none" w:sz="0" w:space="0" w:color="auto"/>
            <w:bottom w:val="none" w:sz="0" w:space="0" w:color="auto"/>
            <w:right w:val="none" w:sz="0" w:space="0" w:color="auto"/>
          </w:divBdr>
        </w:div>
        <w:div w:id="387454880">
          <w:marLeft w:val="0"/>
          <w:marRight w:val="0"/>
          <w:marTop w:val="0"/>
          <w:marBottom w:val="0"/>
          <w:divBdr>
            <w:top w:val="none" w:sz="0" w:space="0" w:color="auto"/>
            <w:left w:val="none" w:sz="0" w:space="0" w:color="auto"/>
            <w:bottom w:val="none" w:sz="0" w:space="0" w:color="auto"/>
            <w:right w:val="none" w:sz="0" w:space="0" w:color="auto"/>
          </w:divBdr>
        </w:div>
        <w:div w:id="1918048528">
          <w:marLeft w:val="0"/>
          <w:marRight w:val="0"/>
          <w:marTop w:val="0"/>
          <w:marBottom w:val="0"/>
          <w:divBdr>
            <w:top w:val="none" w:sz="0" w:space="0" w:color="auto"/>
            <w:left w:val="none" w:sz="0" w:space="0" w:color="auto"/>
            <w:bottom w:val="none" w:sz="0" w:space="0" w:color="auto"/>
            <w:right w:val="none" w:sz="0" w:space="0" w:color="auto"/>
          </w:divBdr>
        </w:div>
        <w:div w:id="94640822">
          <w:marLeft w:val="0"/>
          <w:marRight w:val="0"/>
          <w:marTop w:val="0"/>
          <w:marBottom w:val="0"/>
          <w:divBdr>
            <w:top w:val="none" w:sz="0" w:space="0" w:color="auto"/>
            <w:left w:val="none" w:sz="0" w:space="0" w:color="auto"/>
            <w:bottom w:val="none" w:sz="0" w:space="0" w:color="auto"/>
            <w:right w:val="none" w:sz="0" w:space="0" w:color="auto"/>
          </w:divBdr>
        </w:div>
        <w:div w:id="1364986565">
          <w:marLeft w:val="0"/>
          <w:marRight w:val="0"/>
          <w:marTop w:val="0"/>
          <w:marBottom w:val="0"/>
          <w:divBdr>
            <w:top w:val="none" w:sz="0" w:space="0" w:color="auto"/>
            <w:left w:val="none" w:sz="0" w:space="0" w:color="auto"/>
            <w:bottom w:val="none" w:sz="0" w:space="0" w:color="auto"/>
            <w:right w:val="none" w:sz="0" w:space="0" w:color="auto"/>
          </w:divBdr>
        </w:div>
        <w:div w:id="744955143">
          <w:marLeft w:val="0"/>
          <w:marRight w:val="0"/>
          <w:marTop w:val="0"/>
          <w:marBottom w:val="0"/>
          <w:divBdr>
            <w:top w:val="none" w:sz="0" w:space="0" w:color="auto"/>
            <w:left w:val="none" w:sz="0" w:space="0" w:color="auto"/>
            <w:bottom w:val="none" w:sz="0" w:space="0" w:color="auto"/>
            <w:right w:val="none" w:sz="0" w:space="0" w:color="auto"/>
          </w:divBdr>
        </w:div>
        <w:div w:id="386224955">
          <w:marLeft w:val="0"/>
          <w:marRight w:val="0"/>
          <w:marTop w:val="0"/>
          <w:marBottom w:val="0"/>
          <w:divBdr>
            <w:top w:val="none" w:sz="0" w:space="0" w:color="auto"/>
            <w:left w:val="none" w:sz="0" w:space="0" w:color="auto"/>
            <w:bottom w:val="none" w:sz="0" w:space="0" w:color="auto"/>
            <w:right w:val="none" w:sz="0" w:space="0" w:color="auto"/>
          </w:divBdr>
        </w:div>
        <w:div w:id="513225529">
          <w:marLeft w:val="0"/>
          <w:marRight w:val="0"/>
          <w:marTop w:val="0"/>
          <w:marBottom w:val="0"/>
          <w:divBdr>
            <w:top w:val="none" w:sz="0" w:space="0" w:color="auto"/>
            <w:left w:val="none" w:sz="0" w:space="0" w:color="auto"/>
            <w:bottom w:val="none" w:sz="0" w:space="0" w:color="auto"/>
            <w:right w:val="none" w:sz="0" w:space="0" w:color="auto"/>
          </w:divBdr>
        </w:div>
        <w:div w:id="402065069">
          <w:marLeft w:val="0"/>
          <w:marRight w:val="0"/>
          <w:marTop w:val="0"/>
          <w:marBottom w:val="0"/>
          <w:divBdr>
            <w:top w:val="none" w:sz="0" w:space="0" w:color="auto"/>
            <w:left w:val="none" w:sz="0" w:space="0" w:color="auto"/>
            <w:bottom w:val="none" w:sz="0" w:space="0" w:color="auto"/>
            <w:right w:val="none" w:sz="0" w:space="0" w:color="auto"/>
          </w:divBdr>
        </w:div>
        <w:div w:id="747112385">
          <w:marLeft w:val="0"/>
          <w:marRight w:val="0"/>
          <w:marTop w:val="0"/>
          <w:marBottom w:val="0"/>
          <w:divBdr>
            <w:top w:val="none" w:sz="0" w:space="0" w:color="auto"/>
            <w:left w:val="none" w:sz="0" w:space="0" w:color="auto"/>
            <w:bottom w:val="none" w:sz="0" w:space="0" w:color="auto"/>
            <w:right w:val="none" w:sz="0" w:space="0" w:color="auto"/>
          </w:divBdr>
        </w:div>
        <w:div w:id="215551558">
          <w:marLeft w:val="0"/>
          <w:marRight w:val="0"/>
          <w:marTop w:val="0"/>
          <w:marBottom w:val="0"/>
          <w:divBdr>
            <w:top w:val="none" w:sz="0" w:space="0" w:color="auto"/>
            <w:left w:val="none" w:sz="0" w:space="0" w:color="auto"/>
            <w:bottom w:val="none" w:sz="0" w:space="0" w:color="auto"/>
            <w:right w:val="none" w:sz="0" w:space="0" w:color="auto"/>
          </w:divBdr>
        </w:div>
        <w:div w:id="532112406">
          <w:marLeft w:val="0"/>
          <w:marRight w:val="0"/>
          <w:marTop w:val="0"/>
          <w:marBottom w:val="0"/>
          <w:divBdr>
            <w:top w:val="none" w:sz="0" w:space="0" w:color="auto"/>
            <w:left w:val="none" w:sz="0" w:space="0" w:color="auto"/>
            <w:bottom w:val="none" w:sz="0" w:space="0" w:color="auto"/>
            <w:right w:val="none" w:sz="0" w:space="0" w:color="auto"/>
          </w:divBdr>
        </w:div>
        <w:div w:id="1135637512">
          <w:marLeft w:val="0"/>
          <w:marRight w:val="0"/>
          <w:marTop w:val="0"/>
          <w:marBottom w:val="0"/>
          <w:divBdr>
            <w:top w:val="none" w:sz="0" w:space="0" w:color="auto"/>
            <w:left w:val="none" w:sz="0" w:space="0" w:color="auto"/>
            <w:bottom w:val="none" w:sz="0" w:space="0" w:color="auto"/>
            <w:right w:val="none" w:sz="0" w:space="0" w:color="auto"/>
          </w:divBdr>
        </w:div>
        <w:div w:id="217203603">
          <w:marLeft w:val="0"/>
          <w:marRight w:val="0"/>
          <w:marTop w:val="0"/>
          <w:marBottom w:val="0"/>
          <w:divBdr>
            <w:top w:val="none" w:sz="0" w:space="0" w:color="auto"/>
            <w:left w:val="none" w:sz="0" w:space="0" w:color="auto"/>
            <w:bottom w:val="none" w:sz="0" w:space="0" w:color="auto"/>
            <w:right w:val="none" w:sz="0" w:space="0" w:color="auto"/>
          </w:divBdr>
        </w:div>
        <w:div w:id="98763304">
          <w:marLeft w:val="0"/>
          <w:marRight w:val="0"/>
          <w:marTop w:val="0"/>
          <w:marBottom w:val="0"/>
          <w:divBdr>
            <w:top w:val="none" w:sz="0" w:space="0" w:color="auto"/>
            <w:left w:val="none" w:sz="0" w:space="0" w:color="auto"/>
            <w:bottom w:val="none" w:sz="0" w:space="0" w:color="auto"/>
            <w:right w:val="none" w:sz="0" w:space="0" w:color="auto"/>
          </w:divBdr>
        </w:div>
        <w:div w:id="823815404">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812020347">
          <w:marLeft w:val="0"/>
          <w:marRight w:val="0"/>
          <w:marTop w:val="0"/>
          <w:marBottom w:val="0"/>
          <w:divBdr>
            <w:top w:val="none" w:sz="0" w:space="0" w:color="auto"/>
            <w:left w:val="none" w:sz="0" w:space="0" w:color="auto"/>
            <w:bottom w:val="none" w:sz="0" w:space="0" w:color="auto"/>
            <w:right w:val="none" w:sz="0" w:space="0" w:color="auto"/>
          </w:divBdr>
        </w:div>
        <w:div w:id="322122828">
          <w:marLeft w:val="0"/>
          <w:marRight w:val="0"/>
          <w:marTop w:val="0"/>
          <w:marBottom w:val="0"/>
          <w:divBdr>
            <w:top w:val="none" w:sz="0" w:space="0" w:color="auto"/>
            <w:left w:val="none" w:sz="0" w:space="0" w:color="auto"/>
            <w:bottom w:val="none" w:sz="0" w:space="0" w:color="auto"/>
            <w:right w:val="none" w:sz="0" w:space="0" w:color="auto"/>
          </w:divBdr>
        </w:div>
        <w:div w:id="1802534178">
          <w:marLeft w:val="0"/>
          <w:marRight w:val="0"/>
          <w:marTop w:val="0"/>
          <w:marBottom w:val="0"/>
          <w:divBdr>
            <w:top w:val="none" w:sz="0" w:space="0" w:color="auto"/>
            <w:left w:val="none" w:sz="0" w:space="0" w:color="auto"/>
            <w:bottom w:val="none" w:sz="0" w:space="0" w:color="auto"/>
            <w:right w:val="none" w:sz="0" w:space="0" w:color="auto"/>
          </w:divBdr>
        </w:div>
        <w:div w:id="669023129">
          <w:marLeft w:val="0"/>
          <w:marRight w:val="0"/>
          <w:marTop w:val="0"/>
          <w:marBottom w:val="0"/>
          <w:divBdr>
            <w:top w:val="none" w:sz="0" w:space="0" w:color="auto"/>
            <w:left w:val="none" w:sz="0" w:space="0" w:color="auto"/>
            <w:bottom w:val="none" w:sz="0" w:space="0" w:color="auto"/>
            <w:right w:val="none" w:sz="0" w:space="0" w:color="auto"/>
          </w:divBdr>
        </w:div>
        <w:div w:id="925304791">
          <w:marLeft w:val="0"/>
          <w:marRight w:val="0"/>
          <w:marTop w:val="0"/>
          <w:marBottom w:val="0"/>
          <w:divBdr>
            <w:top w:val="none" w:sz="0" w:space="0" w:color="auto"/>
            <w:left w:val="none" w:sz="0" w:space="0" w:color="auto"/>
            <w:bottom w:val="none" w:sz="0" w:space="0" w:color="auto"/>
            <w:right w:val="none" w:sz="0" w:space="0" w:color="auto"/>
          </w:divBdr>
        </w:div>
        <w:div w:id="1021469719">
          <w:marLeft w:val="0"/>
          <w:marRight w:val="0"/>
          <w:marTop w:val="0"/>
          <w:marBottom w:val="0"/>
          <w:divBdr>
            <w:top w:val="none" w:sz="0" w:space="0" w:color="auto"/>
            <w:left w:val="none" w:sz="0" w:space="0" w:color="auto"/>
            <w:bottom w:val="none" w:sz="0" w:space="0" w:color="auto"/>
            <w:right w:val="none" w:sz="0" w:space="0" w:color="auto"/>
          </w:divBdr>
        </w:div>
        <w:div w:id="1874880254">
          <w:marLeft w:val="0"/>
          <w:marRight w:val="0"/>
          <w:marTop w:val="0"/>
          <w:marBottom w:val="0"/>
          <w:divBdr>
            <w:top w:val="none" w:sz="0" w:space="0" w:color="auto"/>
            <w:left w:val="none" w:sz="0" w:space="0" w:color="auto"/>
            <w:bottom w:val="none" w:sz="0" w:space="0" w:color="auto"/>
            <w:right w:val="none" w:sz="0" w:space="0" w:color="auto"/>
          </w:divBdr>
        </w:div>
        <w:div w:id="1174029426">
          <w:marLeft w:val="0"/>
          <w:marRight w:val="0"/>
          <w:marTop w:val="0"/>
          <w:marBottom w:val="0"/>
          <w:divBdr>
            <w:top w:val="none" w:sz="0" w:space="0" w:color="auto"/>
            <w:left w:val="none" w:sz="0" w:space="0" w:color="auto"/>
            <w:bottom w:val="none" w:sz="0" w:space="0" w:color="auto"/>
            <w:right w:val="none" w:sz="0" w:space="0" w:color="auto"/>
          </w:divBdr>
        </w:div>
        <w:div w:id="1752046982">
          <w:marLeft w:val="0"/>
          <w:marRight w:val="0"/>
          <w:marTop w:val="0"/>
          <w:marBottom w:val="0"/>
          <w:divBdr>
            <w:top w:val="none" w:sz="0" w:space="0" w:color="auto"/>
            <w:left w:val="none" w:sz="0" w:space="0" w:color="auto"/>
            <w:bottom w:val="none" w:sz="0" w:space="0" w:color="auto"/>
            <w:right w:val="none" w:sz="0" w:space="0" w:color="auto"/>
          </w:divBdr>
        </w:div>
        <w:div w:id="1058016782">
          <w:marLeft w:val="0"/>
          <w:marRight w:val="0"/>
          <w:marTop w:val="0"/>
          <w:marBottom w:val="0"/>
          <w:divBdr>
            <w:top w:val="none" w:sz="0" w:space="0" w:color="auto"/>
            <w:left w:val="none" w:sz="0" w:space="0" w:color="auto"/>
            <w:bottom w:val="none" w:sz="0" w:space="0" w:color="auto"/>
            <w:right w:val="none" w:sz="0" w:space="0" w:color="auto"/>
          </w:divBdr>
        </w:div>
        <w:div w:id="1164126070">
          <w:marLeft w:val="0"/>
          <w:marRight w:val="0"/>
          <w:marTop w:val="0"/>
          <w:marBottom w:val="0"/>
          <w:divBdr>
            <w:top w:val="none" w:sz="0" w:space="0" w:color="auto"/>
            <w:left w:val="none" w:sz="0" w:space="0" w:color="auto"/>
            <w:bottom w:val="none" w:sz="0" w:space="0" w:color="auto"/>
            <w:right w:val="none" w:sz="0" w:space="0" w:color="auto"/>
          </w:divBdr>
        </w:div>
        <w:div w:id="1632325134">
          <w:marLeft w:val="0"/>
          <w:marRight w:val="0"/>
          <w:marTop w:val="0"/>
          <w:marBottom w:val="0"/>
          <w:divBdr>
            <w:top w:val="none" w:sz="0" w:space="0" w:color="auto"/>
            <w:left w:val="none" w:sz="0" w:space="0" w:color="auto"/>
            <w:bottom w:val="none" w:sz="0" w:space="0" w:color="auto"/>
            <w:right w:val="none" w:sz="0" w:space="0" w:color="auto"/>
          </w:divBdr>
        </w:div>
        <w:div w:id="144199149">
          <w:marLeft w:val="0"/>
          <w:marRight w:val="0"/>
          <w:marTop w:val="0"/>
          <w:marBottom w:val="0"/>
          <w:divBdr>
            <w:top w:val="none" w:sz="0" w:space="0" w:color="auto"/>
            <w:left w:val="none" w:sz="0" w:space="0" w:color="auto"/>
            <w:bottom w:val="none" w:sz="0" w:space="0" w:color="auto"/>
            <w:right w:val="none" w:sz="0" w:space="0" w:color="auto"/>
          </w:divBdr>
        </w:div>
        <w:div w:id="705300697">
          <w:marLeft w:val="0"/>
          <w:marRight w:val="0"/>
          <w:marTop w:val="0"/>
          <w:marBottom w:val="0"/>
          <w:divBdr>
            <w:top w:val="none" w:sz="0" w:space="0" w:color="auto"/>
            <w:left w:val="none" w:sz="0" w:space="0" w:color="auto"/>
            <w:bottom w:val="none" w:sz="0" w:space="0" w:color="auto"/>
            <w:right w:val="none" w:sz="0" w:space="0" w:color="auto"/>
          </w:divBdr>
        </w:div>
        <w:div w:id="2001234018">
          <w:marLeft w:val="0"/>
          <w:marRight w:val="0"/>
          <w:marTop w:val="0"/>
          <w:marBottom w:val="0"/>
          <w:divBdr>
            <w:top w:val="none" w:sz="0" w:space="0" w:color="auto"/>
            <w:left w:val="none" w:sz="0" w:space="0" w:color="auto"/>
            <w:bottom w:val="none" w:sz="0" w:space="0" w:color="auto"/>
            <w:right w:val="none" w:sz="0" w:space="0" w:color="auto"/>
          </w:divBdr>
        </w:div>
        <w:div w:id="696273691">
          <w:marLeft w:val="0"/>
          <w:marRight w:val="0"/>
          <w:marTop w:val="0"/>
          <w:marBottom w:val="0"/>
          <w:divBdr>
            <w:top w:val="none" w:sz="0" w:space="0" w:color="auto"/>
            <w:left w:val="none" w:sz="0" w:space="0" w:color="auto"/>
            <w:bottom w:val="none" w:sz="0" w:space="0" w:color="auto"/>
            <w:right w:val="none" w:sz="0" w:space="0" w:color="auto"/>
          </w:divBdr>
        </w:div>
        <w:div w:id="2018732893">
          <w:marLeft w:val="0"/>
          <w:marRight w:val="0"/>
          <w:marTop w:val="0"/>
          <w:marBottom w:val="0"/>
          <w:divBdr>
            <w:top w:val="none" w:sz="0" w:space="0" w:color="auto"/>
            <w:left w:val="none" w:sz="0" w:space="0" w:color="auto"/>
            <w:bottom w:val="none" w:sz="0" w:space="0" w:color="auto"/>
            <w:right w:val="none" w:sz="0" w:space="0" w:color="auto"/>
          </w:divBdr>
        </w:div>
        <w:div w:id="166409098">
          <w:marLeft w:val="0"/>
          <w:marRight w:val="0"/>
          <w:marTop w:val="0"/>
          <w:marBottom w:val="0"/>
          <w:divBdr>
            <w:top w:val="none" w:sz="0" w:space="0" w:color="auto"/>
            <w:left w:val="none" w:sz="0" w:space="0" w:color="auto"/>
            <w:bottom w:val="none" w:sz="0" w:space="0" w:color="auto"/>
            <w:right w:val="none" w:sz="0" w:space="0" w:color="auto"/>
          </w:divBdr>
        </w:div>
        <w:div w:id="1183471390">
          <w:marLeft w:val="0"/>
          <w:marRight w:val="0"/>
          <w:marTop w:val="0"/>
          <w:marBottom w:val="0"/>
          <w:divBdr>
            <w:top w:val="none" w:sz="0" w:space="0" w:color="auto"/>
            <w:left w:val="none" w:sz="0" w:space="0" w:color="auto"/>
            <w:bottom w:val="none" w:sz="0" w:space="0" w:color="auto"/>
            <w:right w:val="none" w:sz="0" w:space="0" w:color="auto"/>
          </w:divBdr>
        </w:div>
        <w:div w:id="749043704">
          <w:marLeft w:val="0"/>
          <w:marRight w:val="0"/>
          <w:marTop w:val="0"/>
          <w:marBottom w:val="0"/>
          <w:divBdr>
            <w:top w:val="none" w:sz="0" w:space="0" w:color="auto"/>
            <w:left w:val="none" w:sz="0" w:space="0" w:color="auto"/>
            <w:bottom w:val="none" w:sz="0" w:space="0" w:color="auto"/>
            <w:right w:val="none" w:sz="0" w:space="0" w:color="auto"/>
          </w:divBdr>
        </w:div>
        <w:div w:id="140581234">
          <w:marLeft w:val="0"/>
          <w:marRight w:val="0"/>
          <w:marTop w:val="0"/>
          <w:marBottom w:val="0"/>
          <w:divBdr>
            <w:top w:val="none" w:sz="0" w:space="0" w:color="auto"/>
            <w:left w:val="none" w:sz="0" w:space="0" w:color="auto"/>
            <w:bottom w:val="none" w:sz="0" w:space="0" w:color="auto"/>
            <w:right w:val="none" w:sz="0" w:space="0" w:color="auto"/>
          </w:divBdr>
        </w:div>
        <w:div w:id="993685923">
          <w:marLeft w:val="0"/>
          <w:marRight w:val="0"/>
          <w:marTop w:val="0"/>
          <w:marBottom w:val="0"/>
          <w:divBdr>
            <w:top w:val="none" w:sz="0" w:space="0" w:color="auto"/>
            <w:left w:val="none" w:sz="0" w:space="0" w:color="auto"/>
            <w:bottom w:val="none" w:sz="0" w:space="0" w:color="auto"/>
            <w:right w:val="none" w:sz="0" w:space="0" w:color="auto"/>
          </w:divBdr>
        </w:div>
        <w:div w:id="433285195">
          <w:marLeft w:val="0"/>
          <w:marRight w:val="0"/>
          <w:marTop w:val="0"/>
          <w:marBottom w:val="0"/>
          <w:divBdr>
            <w:top w:val="none" w:sz="0" w:space="0" w:color="auto"/>
            <w:left w:val="none" w:sz="0" w:space="0" w:color="auto"/>
            <w:bottom w:val="none" w:sz="0" w:space="0" w:color="auto"/>
            <w:right w:val="none" w:sz="0" w:space="0" w:color="auto"/>
          </w:divBdr>
        </w:div>
        <w:div w:id="606230648">
          <w:marLeft w:val="0"/>
          <w:marRight w:val="0"/>
          <w:marTop w:val="0"/>
          <w:marBottom w:val="0"/>
          <w:divBdr>
            <w:top w:val="none" w:sz="0" w:space="0" w:color="auto"/>
            <w:left w:val="none" w:sz="0" w:space="0" w:color="auto"/>
            <w:bottom w:val="none" w:sz="0" w:space="0" w:color="auto"/>
            <w:right w:val="none" w:sz="0" w:space="0" w:color="auto"/>
          </w:divBdr>
        </w:div>
        <w:div w:id="594898884">
          <w:marLeft w:val="0"/>
          <w:marRight w:val="0"/>
          <w:marTop w:val="0"/>
          <w:marBottom w:val="0"/>
          <w:divBdr>
            <w:top w:val="none" w:sz="0" w:space="0" w:color="auto"/>
            <w:left w:val="none" w:sz="0" w:space="0" w:color="auto"/>
            <w:bottom w:val="none" w:sz="0" w:space="0" w:color="auto"/>
            <w:right w:val="none" w:sz="0" w:space="0" w:color="auto"/>
          </w:divBdr>
        </w:div>
        <w:div w:id="1251352808">
          <w:marLeft w:val="0"/>
          <w:marRight w:val="0"/>
          <w:marTop w:val="0"/>
          <w:marBottom w:val="0"/>
          <w:divBdr>
            <w:top w:val="none" w:sz="0" w:space="0" w:color="auto"/>
            <w:left w:val="none" w:sz="0" w:space="0" w:color="auto"/>
            <w:bottom w:val="none" w:sz="0" w:space="0" w:color="auto"/>
            <w:right w:val="none" w:sz="0" w:space="0" w:color="auto"/>
          </w:divBdr>
        </w:div>
        <w:div w:id="1963922802">
          <w:marLeft w:val="0"/>
          <w:marRight w:val="0"/>
          <w:marTop w:val="0"/>
          <w:marBottom w:val="0"/>
          <w:divBdr>
            <w:top w:val="none" w:sz="0" w:space="0" w:color="auto"/>
            <w:left w:val="none" w:sz="0" w:space="0" w:color="auto"/>
            <w:bottom w:val="none" w:sz="0" w:space="0" w:color="auto"/>
            <w:right w:val="none" w:sz="0" w:space="0" w:color="auto"/>
          </w:divBdr>
        </w:div>
        <w:div w:id="1365787218">
          <w:marLeft w:val="0"/>
          <w:marRight w:val="0"/>
          <w:marTop w:val="0"/>
          <w:marBottom w:val="0"/>
          <w:divBdr>
            <w:top w:val="none" w:sz="0" w:space="0" w:color="auto"/>
            <w:left w:val="none" w:sz="0" w:space="0" w:color="auto"/>
            <w:bottom w:val="none" w:sz="0" w:space="0" w:color="auto"/>
            <w:right w:val="none" w:sz="0" w:space="0" w:color="auto"/>
          </w:divBdr>
        </w:div>
        <w:div w:id="1662588207">
          <w:marLeft w:val="0"/>
          <w:marRight w:val="0"/>
          <w:marTop w:val="0"/>
          <w:marBottom w:val="0"/>
          <w:divBdr>
            <w:top w:val="none" w:sz="0" w:space="0" w:color="auto"/>
            <w:left w:val="none" w:sz="0" w:space="0" w:color="auto"/>
            <w:bottom w:val="none" w:sz="0" w:space="0" w:color="auto"/>
            <w:right w:val="none" w:sz="0" w:space="0" w:color="auto"/>
          </w:divBdr>
        </w:div>
        <w:div w:id="688917816">
          <w:marLeft w:val="0"/>
          <w:marRight w:val="0"/>
          <w:marTop w:val="0"/>
          <w:marBottom w:val="0"/>
          <w:divBdr>
            <w:top w:val="none" w:sz="0" w:space="0" w:color="auto"/>
            <w:left w:val="none" w:sz="0" w:space="0" w:color="auto"/>
            <w:bottom w:val="none" w:sz="0" w:space="0" w:color="auto"/>
            <w:right w:val="none" w:sz="0" w:space="0" w:color="auto"/>
          </w:divBdr>
        </w:div>
        <w:div w:id="850992765">
          <w:marLeft w:val="0"/>
          <w:marRight w:val="0"/>
          <w:marTop w:val="0"/>
          <w:marBottom w:val="0"/>
          <w:divBdr>
            <w:top w:val="none" w:sz="0" w:space="0" w:color="auto"/>
            <w:left w:val="none" w:sz="0" w:space="0" w:color="auto"/>
            <w:bottom w:val="none" w:sz="0" w:space="0" w:color="auto"/>
            <w:right w:val="none" w:sz="0" w:space="0" w:color="auto"/>
          </w:divBdr>
        </w:div>
        <w:div w:id="890771098">
          <w:marLeft w:val="0"/>
          <w:marRight w:val="0"/>
          <w:marTop w:val="0"/>
          <w:marBottom w:val="0"/>
          <w:divBdr>
            <w:top w:val="none" w:sz="0" w:space="0" w:color="auto"/>
            <w:left w:val="none" w:sz="0" w:space="0" w:color="auto"/>
            <w:bottom w:val="none" w:sz="0" w:space="0" w:color="auto"/>
            <w:right w:val="none" w:sz="0" w:space="0" w:color="auto"/>
          </w:divBdr>
        </w:div>
        <w:div w:id="476841261">
          <w:marLeft w:val="0"/>
          <w:marRight w:val="0"/>
          <w:marTop w:val="0"/>
          <w:marBottom w:val="0"/>
          <w:divBdr>
            <w:top w:val="none" w:sz="0" w:space="0" w:color="auto"/>
            <w:left w:val="none" w:sz="0" w:space="0" w:color="auto"/>
            <w:bottom w:val="none" w:sz="0" w:space="0" w:color="auto"/>
            <w:right w:val="none" w:sz="0" w:space="0" w:color="auto"/>
          </w:divBdr>
        </w:div>
        <w:div w:id="287248155">
          <w:marLeft w:val="0"/>
          <w:marRight w:val="0"/>
          <w:marTop w:val="0"/>
          <w:marBottom w:val="0"/>
          <w:divBdr>
            <w:top w:val="none" w:sz="0" w:space="0" w:color="auto"/>
            <w:left w:val="none" w:sz="0" w:space="0" w:color="auto"/>
            <w:bottom w:val="none" w:sz="0" w:space="0" w:color="auto"/>
            <w:right w:val="none" w:sz="0" w:space="0" w:color="auto"/>
          </w:divBdr>
        </w:div>
        <w:div w:id="278224544">
          <w:marLeft w:val="0"/>
          <w:marRight w:val="0"/>
          <w:marTop w:val="0"/>
          <w:marBottom w:val="0"/>
          <w:divBdr>
            <w:top w:val="none" w:sz="0" w:space="0" w:color="auto"/>
            <w:left w:val="none" w:sz="0" w:space="0" w:color="auto"/>
            <w:bottom w:val="none" w:sz="0" w:space="0" w:color="auto"/>
            <w:right w:val="none" w:sz="0" w:space="0" w:color="auto"/>
          </w:divBdr>
        </w:div>
        <w:div w:id="952245234">
          <w:marLeft w:val="0"/>
          <w:marRight w:val="0"/>
          <w:marTop w:val="0"/>
          <w:marBottom w:val="0"/>
          <w:divBdr>
            <w:top w:val="none" w:sz="0" w:space="0" w:color="auto"/>
            <w:left w:val="none" w:sz="0" w:space="0" w:color="auto"/>
            <w:bottom w:val="none" w:sz="0" w:space="0" w:color="auto"/>
            <w:right w:val="none" w:sz="0" w:space="0" w:color="auto"/>
          </w:divBdr>
        </w:div>
        <w:div w:id="285545342">
          <w:marLeft w:val="0"/>
          <w:marRight w:val="0"/>
          <w:marTop w:val="0"/>
          <w:marBottom w:val="0"/>
          <w:divBdr>
            <w:top w:val="none" w:sz="0" w:space="0" w:color="auto"/>
            <w:left w:val="none" w:sz="0" w:space="0" w:color="auto"/>
            <w:bottom w:val="none" w:sz="0" w:space="0" w:color="auto"/>
            <w:right w:val="none" w:sz="0" w:space="0" w:color="auto"/>
          </w:divBdr>
        </w:div>
        <w:div w:id="1491407111">
          <w:marLeft w:val="0"/>
          <w:marRight w:val="0"/>
          <w:marTop w:val="0"/>
          <w:marBottom w:val="0"/>
          <w:divBdr>
            <w:top w:val="none" w:sz="0" w:space="0" w:color="auto"/>
            <w:left w:val="none" w:sz="0" w:space="0" w:color="auto"/>
            <w:bottom w:val="none" w:sz="0" w:space="0" w:color="auto"/>
            <w:right w:val="none" w:sz="0" w:space="0" w:color="auto"/>
          </w:divBdr>
        </w:div>
        <w:div w:id="1215119096">
          <w:marLeft w:val="0"/>
          <w:marRight w:val="0"/>
          <w:marTop w:val="0"/>
          <w:marBottom w:val="0"/>
          <w:divBdr>
            <w:top w:val="none" w:sz="0" w:space="0" w:color="auto"/>
            <w:left w:val="none" w:sz="0" w:space="0" w:color="auto"/>
            <w:bottom w:val="none" w:sz="0" w:space="0" w:color="auto"/>
            <w:right w:val="none" w:sz="0" w:space="0" w:color="auto"/>
          </w:divBdr>
        </w:div>
        <w:div w:id="1173299618">
          <w:marLeft w:val="0"/>
          <w:marRight w:val="0"/>
          <w:marTop w:val="0"/>
          <w:marBottom w:val="0"/>
          <w:divBdr>
            <w:top w:val="none" w:sz="0" w:space="0" w:color="auto"/>
            <w:left w:val="none" w:sz="0" w:space="0" w:color="auto"/>
            <w:bottom w:val="none" w:sz="0" w:space="0" w:color="auto"/>
            <w:right w:val="none" w:sz="0" w:space="0" w:color="auto"/>
          </w:divBdr>
        </w:div>
        <w:div w:id="1390616499">
          <w:marLeft w:val="0"/>
          <w:marRight w:val="0"/>
          <w:marTop w:val="0"/>
          <w:marBottom w:val="0"/>
          <w:divBdr>
            <w:top w:val="none" w:sz="0" w:space="0" w:color="auto"/>
            <w:left w:val="none" w:sz="0" w:space="0" w:color="auto"/>
            <w:bottom w:val="none" w:sz="0" w:space="0" w:color="auto"/>
            <w:right w:val="none" w:sz="0" w:space="0" w:color="auto"/>
          </w:divBdr>
        </w:div>
        <w:div w:id="396519208">
          <w:marLeft w:val="0"/>
          <w:marRight w:val="0"/>
          <w:marTop w:val="0"/>
          <w:marBottom w:val="0"/>
          <w:divBdr>
            <w:top w:val="none" w:sz="0" w:space="0" w:color="auto"/>
            <w:left w:val="none" w:sz="0" w:space="0" w:color="auto"/>
            <w:bottom w:val="none" w:sz="0" w:space="0" w:color="auto"/>
            <w:right w:val="none" w:sz="0" w:space="0" w:color="auto"/>
          </w:divBdr>
        </w:div>
        <w:div w:id="459959783">
          <w:marLeft w:val="0"/>
          <w:marRight w:val="0"/>
          <w:marTop w:val="0"/>
          <w:marBottom w:val="0"/>
          <w:divBdr>
            <w:top w:val="none" w:sz="0" w:space="0" w:color="auto"/>
            <w:left w:val="none" w:sz="0" w:space="0" w:color="auto"/>
            <w:bottom w:val="none" w:sz="0" w:space="0" w:color="auto"/>
            <w:right w:val="none" w:sz="0" w:space="0" w:color="auto"/>
          </w:divBdr>
        </w:div>
        <w:div w:id="1484587568">
          <w:marLeft w:val="0"/>
          <w:marRight w:val="0"/>
          <w:marTop w:val="0"/>
          <w:marBottom w:val="0"/>
          <w:divBdr>
            <w:top w:val="none" w:sz="0" w:space="0" w:color="auto"/>
            <w:left w:val="none" w:sz="0" w:space="0" w:color="auto"/>
            <w:bottom w:val="none" w:sz="0" w:space="0" w:color="auto"/>
            <w:right w:val="none" w:sz="0" w:space="0" w:color="auto"/>
          </w:divBdr>
        </w:div>
        <w:div w:id="12155473">
          <w:marLeft w:val="0"/>
          <w:marRight w:val="0"/>
          <w:marTop w:val="0"/>
          <w:marBottom w:val="0"/>
          <w:divBdr>
            <w:top w:val="none" w:sz="0" w:space="0" w:color="auto"/>
            <w:left w:val="none" w:sz="0" w:space="0" w:color="auto"/>
            <w:bottom w:val="none" w:sz="0" w:space="0" w:color="auto"/>
            <w:right w:val="none" w:sz="0" w:space="0" w:color="auto"/>
          </w:divBdr>
        </w:div>
        <w:div w:id="819931833">
          <w:marLeft w:val="0"/>
          <w:marRight w:val="0"/>
          <w:marTop w:val="0"/>
          <w:marBottom w:val="0"/>
          <w:divBdr>
            <w:top w:val="none" w:sz="0" w:space="0" w:color="auto"/>
            <w:left w:val="none" w:sz="0" w:space="0" w:color="auto"/>
            <w:bottom w:val="none" w:sz="0" w:space="0" w:color="auto"/>
            <w:right w:val="none" w:sz="0" w:space="0" w:color="auto"/>
          </w:divBdr>
        </w:div>
        <w:div w:id="431318392">
          <w:marLeft w:val="0"/>
          <w:marRight w:val="0"/>
          <w:marTop w:val="0"/>
          <w:marBottom w:val="0"/>
          <w:divBdr>
            <w:top w:val="none" w:sz="0" w:space="0" w:color="auto"/>
            <w:left w:val="none" w:sz="0" w:space="0" w:color="auto"/>
            <w:bottom w:val="none" w:sz="0" w:space="0" w:color="auto"/>
            <w:right w:val="none" w:sz="0" w:space="0" w:color="auto"/>
          </w:divBdr>
        </w:div>
        <w:div w:id="1497500586">
          <w:marLeft w:val="0"/>
          <w:marRight w:val="0"/>
          <w:marTop w:val="0"/>
          <w:marBottom w:val="0"/>
          <w:divBdr>
            <w:top w:val="none" w:sz="0" w:space="0" w:color="auto"/>
            <w:left w:val="none" w:sz="0" w:space="0" w:color="auto"/>
            <w:bottom w:val="none" w:sz="0" w:space="0" w:color="auto"/>
            <w:right w:val="none" w:sz="0" w:space="0" w:color="auto"/>
          </w:divBdr>
        </w:div>
        <w:div w:id="1978992388">
          <w:marLeft w:val="0"/>
          <w:marRight w:val="0"/>
          <w:marTop w:val="0"/>
          <w:marBottom w:val="0"/>
          <w:divBdr>
            <w:top w:val="none" w:sz="0" w:space="0" w:color="auto"/>
            <w:left w:val="none" w:sz="0" w:space="0" w:color="auto"/>
            <w:bottom w:val="none" w:sz="0" w:space="0" w:color="auto"/>
            <w:right w:val="none" w:sz="0" w:space="0" w:color="auto"/>
          </w:divBdr>
        </w:div>
      </w:divsChild>
    </w:div>
    <w:div w:id="934705526">
      <w:bodyDiv w:val="1"/>
      <w:marLeft w:val="0"/>
      <w:marRight w:val="0"/>
      <w:marTop w:val="0"/>
      <w:marBottom w:val="0"/>
      <w:divBdr>
        <w:top w:val="none" w:sz="0" w:space="0" w:color="auto"/>
        <w:left w:val="none" w:sz="0" w:space="0" w:color="auto"/>
        <w:bottom w:val="none" w:sz="0" w:space="0" w:color="auto"/>
        <w:right w:val="none" w:sz="0" w:space="0" w:color="auto"/>
      </w:divBdr>
      <w:divsChild>
        <w:div w:id="2145350263">
          <w:marLeft w:val="0"/>
          <w:marRight w:val="0"/>
          <w:marTop w:val="0"/>
          <w:marBottom w:val="0"/>
          <w:divBdr>
            <w:top w:val="none" w:sz="0" w:space="0" w:color="auto"/>
            <w:left w:val="none" w:sz="0" w:space="0" w:color="auto"/>
            <w:bottom w:val="none" w:sz="0" w:space="0" w:color="auto"/>
            <w:right w:val="none" w:sz="0" w:space="0" w:color="auto"/>
          </w:divBdr>
        </w:div>
        <w:div w:id="1667317205">
          <w:marLeft w:val="0"/>
          <w:marRight w:val="0"/>
          <w:marTop w:val="0"/>
          <w:marBottom w:val="0"/>
          <w:divBdr>
            <w:top w:val="none" w:sz="0" w:space="0" w:color="auto"/>
            <w:left w:val="none" w:sz="0" w:space="0" w:color="auto"/>
            <w:bottom w:val="none" w:sz="0" w:space="0" w:color="auto"/>
            <w:right w:val="none" w:sz="0" w:space="0" w:color="auto"/>
          </w:divBdr>
        </w:div>
      </w:divsChild>
    </w:div>
    <w:div w:id="959217412">
      <w:bodyDiv w:val="1"/>
      <w:marLeft w:val="0"/>
      <w:marRight w:val="0"/>
      <w:marTop w:val="0"/>
      <w:marBottom w:val="0"/>
      <w:divBdr>
        <w:top w:val="none" w:sz="0" w:space="0" w:color="auto"/>
        <w:left w:val="none" w:sz="0" w:space="0" w:color="auto"/>
        <w:bottom w:val="none" w:sz="0" w:space="0" w:color="auto"/>
        <w:right w:val="none" w:sz="0" w:space="0" w:color="auto"/>
      </w:divBdr>
      <w:divsChild>
        <w:div w:id="865211999">
          <w:marLeft w:val="0"/>
          <w:marRight w:val="0"/>
          <w:marTop w:val="0"/>
          <w:marBottom w:val="0"/>
          <w:divBdr>
            <w:top w:val="none" w:sz="0" w:space="0" w:color="auto"/>
            <w:left w:val="none" w:sz="0" w:space="0" w:color="auto"/>
            <w:bottom w:val="none" w:sz="0" w:space="0" w:color="auto"/>
            <w:right w:val="none" w:sz="0" w:space="0" w:color="auto"/>
          </w:divBdr>
        </w:div>
        <w:div w:id="912199082">
          <w:marLeft w:val="0"/>
          <w:marRight w:val="0"/>
          <w:marTop w:val="0"/>
          <w:marBottom w:val="0"/>
          <w:divBdr>
            <w:top w:val="none" w:sz="0" w:space="0" w:color="auto"/>
            <w:left w:val="none" w:sz="0" w:space="0" w:color="auto"/>
            <w:bottom w:val="none" w:sz="0" w:space="0" w:color="auto"/>
            <w:right w:val="none" w:sz="0" w:space="0" w:color="auto"/>
          </w:divBdr>
        </w:div>
        <w:div w:id="1209536436">
          <w:marLeft w:val="708"/>
          <w:marRight w:val="0"/>
          <w:marTop w:val="0"/>
          <w:marBottom w:val="0"/>
          <w:divBdr>
            <w:top w:val="none" w:sz="0" w:space="0" w:color="auto"/>
            <w:left w:val="none" w:sz="0" w:space="0" w:color="auto"/>
            <w:bottom w:val="none" w:sz="0" w:space="0" w:color="auto"/>
            <w:right w:val="none" w:sz="0" w:space="0" w:color="auto"/>
          </w:divBdr>
        </w:div>
        <w:div w:id="1890991459">
          <w:marLeft w:val="708"/>
          <w:marRight w:val="0"/>
          <w:marTop w:val="0"/>
          <w:marBottom w:val="0"/>
          <w:divBdr>
            <w:top w:val="none" w:sz="0" w:space="0" w:color="auto"/>
            <w:left w:val="none" w:sz="0" w:space="0" w:color="auto"/>
            <w:bottom w:val="none" w:sz="0" w:space="0" w:color="auto"/>
            <w:right w:val="none" w:sz="0" w:space="0" w:color="auto"/>
          </w:divBdr>
        </w:div>
        <w:div w:id="397944963">
          <w:marLeft w:val="708"/>
          <w:marRight w:val="0"/>
          <w:marTop w:val="0"/>
          <w:marBottom w:val="0"/>
          <w:divBdr>
            <w:top w:val="none" w:sz="0" w:space="0" w:color="auto"/>
            <w:left w:val="none" w:sz="0" w:space="0" w:color="auto"/>
            <w:bottom w:val="none" w:sz="0" w:space="0" w:color="auto"/>
            <w:right w:val="none" w:sz="0" w:space="0" w:color="auto"/>
          </w:divBdr>
        </w:div>
        <w:div w:id="878475511">
          <w:marLeft w:val="708"/>
          <w:marRight w:val="0"/>
          <w:marTop w:val="0"/>
          <w:marBottom w:val="0"/>
          <w:divBdr>
            <w:top w:val="none" w:sz="0" w:space="0" w:color="auto"/>
            <w:left w:val="none" w:sz="0" w:space="0" w:color="auto"/>
            <w:bottom w:val="none" w:sz="0" w:space="0" w:color="auto"/>
            <w:right w:val="none" w:sz="0" w:space="0" w:color="auto"/>
          </w:divBdr>
        </w:div>
        <w:div w:id="1324236253">
          <w:marLeft w:val="708"/>
          <w:marRight w:val="0"/>
          <w:marTop w:val="0"/>
          <w:marBottom w:val="0"/>
          <w:divBdr>
            <w:top w:val="none" w:sz="0" w:space="0" w:color="auto"/>
            <w:left w:val="none" w:sz="0" w:space="0" w:color="auto"/>
            <w:bottom w:val="none" w:sz="0" w:space="0" w:color="auto"/>
            <w:right w:val="none" w:sz="0" w:space="0" w:color="auto"/>
          </w:divBdr>
        </w:div>
        <w:div w:id="1627000692">
          <w:marLeft w:val="708"/>
          <w:marRight w:val="0"/>
          <w:marTop w:val="0"/>
          <w:marBottom w:val="0"/>
          <w:divBdr>
            <w:top w:val="none" w:sz="0" w:space="0" w:color="auto"/>
            <w:left w:val="none" w:sz="0" w:space="0" w:color="auto"/>
            <w:bottom w:val="none" w:sz="0" w:space="0" w:color="auto"/>
            <w:right w:val="none" w:sz="0" w:space="0" w:color="auto"/>
          </w:divBdr>
        </w:div>
        <w:div w:id="1916477916">
          <w:marLeft w:val="708"/>
          <w:marRight w:val="0"/>
          <w:marTop w:val="0"/>
          <w:marBottom w:val="0"/>
          <w:divBdr>
            <w:top w:val="none" w:sz="0" w:space="0" w:color="auto"/>
            <w:left w:val="none" w:sz="0" w:space="0" w:color="auto"/>
            <w:bottom w:val="none" w:sz="0" w:space="0" w:color="auto"/>
            <w:right w:val="none" w:sz="0" w:space="0" w:color="auto"/>
          </w:divBdr>
        </w:div>
        <w:div w:id="2027435774">
          <w:marLeft w:val="708"/>
          <w:marRight w:val="0"/>
          <w:marTop w:val="0"/>
          <w:marBottom w:val="0"/>
          <w:divBdr>
            <w:top w:val="none" w:sz="0" w:space="0" w:color="auto"/>
            <w:left w:val="none" w:sz="0" w:space="0" w:color="auto"/>
            <w:bottom w:val="none" w:sz="0" w:space="0" w:color="auto"/>
            <w:right w:val="none" w:sz="0" w:space="0" w:color="auto"/>
          </w:divBdr>
        </w:div>
        <w:div w:id="1259217072">
          <w:marLeft w:val="0"/>
          <w:marRight w:val="0"/>
          <w:marTop w:val="0"/>
          <w:marBottom w:val="0"/>
          <w:divBdr>
            <w:top w:val="none" w:sz="0" w:space="0" w:color="auto"/>
            <w:left w:val="none" w:sz="0" w:space="0" w:color="auto"/>
            <w:bottom w:val="none" w:sz="0" w:space="0" w:color="auto"/>
            <w:right w:val="none" w:sz="0" w:space="0" w:color="auto"/>
          </w:divBdr>
        </w:div>
        <w:div w:id="419060975">
          <w:marLeft w:val="0"/>
          <w:marRight w:val="0"/>
          <w:marTop w:val="0"/>
          <w:marBottom w:val="0"/>
          <w:divBdr>
            <w:top w:val="none" w:sz="0" w:space="0" w:color="auto"/>
            <w:left w:val="none" w:sz="0" w:space="0" w:color="auto"/>
            <w:bottom w:val="none" w:sz="0" w:space="0" w:color="auto"/>
            <w:right w:val="none" w:sz="0" w:space="0" w:color="auto"/>
          </w:divBdr>
        </w:div>
        <w:div w:id="1727027193">
          <w:marLeft w:val="0"/>
          <w:marRight w:val="0"/>
          <w:marTop w:val="0"/>
          <w:marBottom w:val="0"/>
          <w:divBdr>
            <w:top w:val="none" w:sz="0" w:space="0" w:color="auto"/>
            <w:left w:val="none" w:sz="0" w:space="0" w:color="auto"/>
            <w:bottom w:val="none" w:sz="0" w:space="0" w:color="auto"/>
            <w:right w:val="none" w:sz="0" w:space="0" w:color="auto"/>
          </w:divBdr>
        </w:div>
        <w:div w:id="216866691">
          <w:marLeft w:val="708"/>
          <w:marRight w:val="0"/>
          <w:marTop w:val="0"/>
          <w:marBottom w:val="0"/>
          <w:divBdr>
            <w:top w:val="none" w:sz="0" w:space="0" w:color="auto"/>
            <w:left w:val="none" w:sz="0" w:space="0" w:color="auto"/>
            <w:bottom w:val="none" w:sz="0" w:space="0" w:color="auto"/>
            <w:right w:val="none" w:sz="0" w:space="0" w:color="auto"/>
          </w:divBdr>
        </w:div>
        <w:div w:id="1765954106">
          <w:marLeft w:val="708"/>
          <w:marRight w:val="0"/>
          <w:marTop w:val="0"/>
          <w:marBottom w:val="0"/>
          <w:divBdr>
            <w:top w:val="none" w:sz="0" w:space="0" w:color="auto"/>
            <w:left w:val="none" w:sz="0" w:space="0" w:color="auto"/>
            <w:bottom w:val="none" w:sz="0" w:space="0" w:color="auto"/>
            <w:right w:val="none" w:sz="0" w:space="0" w:color="auto"/>
          </w:divBdr>
        </w:div>
        <w:div w:id="684793154">
          <w:marLeft w:val="708"/>
          <w:marRight w:val="0"/>
          <w:marTop w:val="0"/>
          <w:marBottom w:val="0"/>
          <w:divBdr>
            <w:top w:val="none" w:sz="0" w:space="0" w:color="auto"/>
            <w:left w:val="none" w:sz="0" w:space="0" w:color="auto"/>
            <w:bottom w:val="none" w:sz="0" w:space="0" w:color="auto"/>
            <w:right w:val="none" w:sz="0" w:space="0" w:color="auto"/>
          </w:divBdr>
        </w:div>
        <w:div w:id="94135552">
          <w:marLeft w:val="708"/>
          <w:marRight w:val="0"/>
          <w:marTop w:val="0"/>
          <w:marBottom w:val="0"/>
          <w:divBdr>
            <w:top w:val="none" w:sz="0" w:space="0" w:color="auto"/>
            <w:left w:val="none" w:sz="0" w:space="0" w:color="auto"/>
            <w:bottom w:val="none" w:sz="0" w:space="0" w:color="auto"/>
            <w:right w:val="none" w:sz="0" w:space="0" w:color="auto"/>
          </w:divBdr>
        </w:div>
        <w:div w:id="1540818748">
          <w:marLeft w:val="708"/>
          <w:marRight w:val="0"/>
          <w:marTop w:val="0"/>
          <w:marBottom w:val="0"/>
          <w:divBdr>
            <w:top w:val="none" w:sz="0" w:space="0" w:color="auto"/>
            <w:left w:val="none" w:sz="0" w:space="0" w:color="auto"/>
            <w:bottom w:val="none" w:sz="0" w:space="0" w:color="auto"/>
            <w:right w:val="none" w:sz="0" w:space="0" w:color="auto"/>
          </w:divBdr>
        </w:div>
        <w:div w:id="422265128">
          <w:marLeft w:val="708"/>
          <w:marRight w:val="0"/>
          <w:marTop w:val="0"/>
          <w:marBottom w:val="0"/>
          <w:divBdr>
            <w:top w:val="none" w:sz="0" w:space="0" w:color="auto"/>
            <w:left w:val="none" w:sz="0" w:space="0" w:color="auto"/>
            <w:bottom w:val="none" w:sz="0" w:space="0" w:color="auto"/>
            <w:right w:val="none" w:sz="0" w:space="0" w:color="auto"/>
          </w:divBdr>
        </w:div>
      </w:divsChild>
    </w:div>
    <w:div w:id="975718255">
      <w:bodyDiv w:val="1"/>
      <w:marLeft w:val="0"/>
      <w:marRight w:val="0"/>
      <w:marTop w:val="0"/>
      <w:marBottom w:val="0"/>
      <w:divBdr>
        <w:top w:val="none" w:sz="0" w:space="0" w:color="auto"/>
        <w:left w:val="none" w:sz="0" w:space="0" w:color="auto"/>
        <w:bottom w:val="none" w:sz="0" w:space="0" w:color="auto"/>
        <w:right w:val="none" w:sz="0" w:space="0" w:color="auto"/>
      </w:divBdr>
      <w:divsChild>
        <w:div w:id="128590808">
          <w:marLeft w:val="0"/>
          <w:marRight w:val="0"/>
          <w:marTop w:val="0"/>
          <w:marBottom w:val="0"/>
          <w:divBdr>
            <w:top w:val="none" w:sz="0" w:space="0" w:color="auto"/>
            <w:left w:val="none" w:sz="0" w:space="0" w:color="auto"/>
            <w:bottom w:val="none" w:sz="0" w:space="0" w:color="auto"/>
            <w:right w:val="none" w:sz="0" w:space="0" w:color="auto"/>
          </w:divBdr>
        </w:div>
      </w:divsChild>
    </w:div>
    <w:div w:id="1013070247">
      <w:bodyDiv w:val="1"/>
      <w:marLeft w:val="0"/>
      <w:marRight w:val="0"/>
      <w:marTop w:val="0"/>
      <w:marBottom w:val="0"/>
      <w:divBdr>
        <w:top w:val="none" w:sz="0" w:space="0" w:color="auto"/>
        <w:left w:val="none" w:sz="0" w:space="0" w:color="auto"/>
        <w:bottom w:val="none" w:sz="0" w:space="0" w:color="auto"/>
        <w:right w:val="none" w:sz="0" w:space="0" w:color="auto"/>
      </w:divBdr>
    </w:div>
    <w:div w:id="1054425430">
      <w:bodyDiv w:val="1"/>
      <w:marLeft w:val="0"/>
      <w:marRight w:val="0"/>
      <w:marTop w:val="0"/>
      <w:marBottom w:val="0"/>
      <w:divBdr>
        <w:top w:val="none" w:sz="0" w:space="0" w:color="auto"/>
        <w:left w:val="none" w:sz="0" w:space="0" w:color="auto"/>
        <w:bottom w:val="none" w:sz="0" w:space="0" w:color="auto"/>
        <w:right w:val="none" w:sz="0" w:space="0" w:color="auto"/>
      </w:divBdr>
      <w:divsChild>
        <w:div w:id="991642082">
          <w:marLeft w:val="547"/>
          <w:marRight w:val="0"/>
          <w:marTop w:val="0"/>
          <w:marBottom w:val="0"/>
          <w:divBdr>
            <w:top w:val="none" w:sz="0" w:space="0" w:color="auto"/>
            <w:left w:val="none" w:sz="0" w:space="0" w:color="auto"/>
            <w:bottom w:val="none" w:sz="0" w:space="0" w:color="auto"/>
            <w:right w:val="none" w:sz="0" w:space="0" w:color="auto"/>
          </w:divBdr>
        </w:div>
        <w:div w:id="22637327">
          <w:marLeft w:val="547"/>
          <w:marRight w:val="0"/>
          <w:marTop w:val="0"/>
          <w:marBottom w:val="0"/>
          <w:divBdr>
            <w:top w:val="none" w:sz="0" w:space="0" w:color="auto"/>
            <w:left w:val="none" w:sz="0" w:space="0" w:color="auto"/>
            <w:bottom w:val="none" w:sz="0" w:space="0" w:color="auto"/>
            <w:right w:val="none" w:sz="0" w:space="0" w:color="auto"/>
          </w:divBdr>
        </w:div>
      </w:divsChild>
    </w:div>
    <w:div w:id="1127818100">
      <w:bodyDiv w:val="1"/>
      <w:marLeft w:val="0"/>
      <w:marRight w:val="0"/>
      <w:marTop w:val="0"/>
      <w:marBottom w:val="0"/>
      <w:divBdr>
        <w:top w:val="none" w:sz="0" w:space="0" w:color="auto"/>
        <w:left w:val="none" w:sz="0" w:space="0" w:color="auto"/>
        <w:bottom w:val="none" w:sz="0" w:space="0" w:color="auto"/>
        <w:right w:val="none" w:sz="0" w:space="0" w:color="auto"/>
      </w:divBdr>
      <w:divsChild>
        <w:div w:id="1603030999">
          <w:marLeft w:val="0"/>
          <w:marRight w:val="0"/>
          <w:marTop w:val="0"/>
          <w:marBottom w:val="0"/>
          <w:divBdr>
            <w:top w:val="none" w:sz="0" w:space="0" w:color="auto"/>
            <w:left w:val="none" w:sz="0" w:space="0" w:color="auto"/>
            <w:bottom w:val="none" w:sz="0" w:space="0" w:color="auto"/>
            <w:right w:val="none" w:sz="0" w:space="0" w:color="auto"/>
          </w:divBdr>
        </w:div>
        <w:div w:id="200559985">
          <w:marLeft w:val="0"/>
          <w:marRight w:val="0"/>
          <w:marTop w:val="0"/>
          <w:marBottom w:val="0"/>
          <w:divBdr>
            <w:top w:val="none" w:sz="0" w:space="0" w:color="auto"/>
            <w:left w:val="none" w:sz="0" w:space="0" w:color="auto"/>
            <w:bottom w:val="none" w:sz="0" w:space="0" w:color="auto"/>
            <w:right w:val="none" w:sz="0" w:space="0" w:color="auto"/>
          </w:divBdr>
        </w:div>
        <w:div w:id="2069069222">
          <w:marLeft w:val="0"/>
          <w:marRight w:val="0"/>
          <w:marTop w:val="0"/>
          <w:marBottom w:val="0"/>
          <w:divBdr>
            <w:top w:val="none" w:sz="0" w:space="0" w:color="auto"/>
            <w:left w:val="none" w:sz="0" w:space="0" w:color="auto"/>
            <w:bottom w:val="none" w:sz="0" w:space="0" w:color="auto"/>
            <w:right w:val="none" w:sz="0" w:space="0" w:color="auto"/>
          </w:divBdr>
        </w:div>
        <w:div w:id="121853706">
          <w:marLeft w:val="0"/>
          <w:marRight w:val="0"/>
          <w:marTop w:val="0"/>
          <w:marBottom w:val="0"/>
          <w:divBdr>
            <w:top w:val="none" w:sz="0" w:space="0" w:color="auto"/>
            <w:left w:val="none" w:sz="0" w:space="0" w:color="auto"/>
            <w:bottom w:val="none" w:sz="0" w:space="0" w:color="auto"/>
            <w:right w:val="none" w:sz="0" w:space="0" w:color="auto"/>
          </w:divBdr>
        </w:div>
        <w:div w:id="823546771">
          <w:marLeft w:val="0"/>
          <w:marRight w:val="0"/>
          <w:marTop w:val="0"/>
          <w:marBottom w:val="0"/>
          <w:divBdr>
            <w:top w:val="none" w:sz="0" w:space="0" w:color="auto"/>
            <w:left w:val="none" w:sz="0" w:space="0" w:color="auto"/>
            <w:bottom w:val="none" w:sz="0" w:space="0" w:color="auto"/>
            <w:right w:val="none" w:sz="0" w:space="0" w:color="auto"/>
          </w:divBdr>
        </w:div>
        <w:div w:id="1435444931">
          <w:marLeft w:val="0"/>
          <w:marRight w:val="0"/>
          <w:marTop w:val="0"/>
          <w:marBottom w:val="0"/>
          <w:divBdr>
            <w:top w:val="none" w:sz="0" w:space="0" w:color="auto"/>
            <w:left w:val="none" w:sz="0" w:space="0" w:color="auto"/>
            <w:bottom w:val="none" w:sz="0" w:space="0" w:color="auto"/>
            <w:right w:val="none" w:sz="0" w:space="0" w:color="auto"/>
          </w:divBdr>
        </w:div>
        <w:div w:id="179048207">
          <w:marLeft w:val="0"/>
          <w:marRight w:val="0"/>
          <w:marTop w:val="0"/>
          <w:marBottom w:val="0"/>
          <w:divBdr>
            <w:top w:val="none" w:sz="0" w:space="0" w:color="auto"/>
            <w:left w:val="none" w:sz="0" w:space="0" w:color="auto"/>
            <w:bottom w:val="none" w:sz="0" w:space="0" w:color="auto"/>
            <w:right w:val="none" w:sz="0" w:space="0" w:color="auto"/>
          </w:divBdr>
        </w:div>
        <w:div w:id="1001351462">
          <w:marLeft w:val="0"/>
          <w:marRight w:val="0"/>
          <w:marTop w:val="0"/>
          <w:marBottom w:val="0"/>
          <w:divBdr>
            <w:top w:val="none" w:sz="0" w:space="0" w:color="auto"/>
            <w:left w:val="none" w:sz="0" w:space="0" w:color="auto"/>
            <w:bottom w:val="none" w:sz="0" w:space="0" w:color="auto"/>
            <w:right w:val="none" w:sz="0" w:space="0" w:color="auto"/>
          </w:divBdr>
        </w:div>
        <w:div w:id="1951473538">
          <w:marLeft w:val="0"/>
          <w:marRight w:val="0"/>
          <w:marTop w:val="0"/>
          <w:marBottom w:val="0"/>
          <w:divBdr>
            <w:top w:val="none" w:sz="0" w:space="0" w:color="auto"/>
            <w:left w:val="none" w:sz="0" w:space="0" w:color="auto"/>
            <w:bottom w:val="none" w:sz="0" w:space="0" w:color="auto"/>
            <w:right w:val="none" w:sz="0" w:space="0" w:color="auto"/>
          </w:divBdr>
        </w:div>
        <w:div w:id="1571769394">
          <w:marLeft w:val="0"/>
          <w:marRight w:val="0"/>
          <w:marTop w:val="0"/>
          <w:marBottom w:val="0"/>
          <w:divBdr>
            <w:top w:val="none" w:sz="0" w:space="0" w:color="auto"/>
            <w:left w:val="none" w:sz="0" w:space="0" w:color="auto"/>
            <w:bottom w:val="none" w:sz="0" w:space="0" w:color="auto"/>
            <w:right w:val="none" w:sz="0" w:space="0" w:color="auto"/>
          </w:divBdr>
        </w:div>
        <w:div w:id="793014171">
          <w:marLeft w:val="0"/>
          <w:marRight w:val="0"/>
          <w:marTop w:val="0"/>
          <w:marBottom w:val="0"/>
          <w:divBdr>
            <w:top w:val="none" w:sz="0" w:space="0" w:color="auto"/>
            <w:left w:val="none" w:sz="0" w:space="0" w:color="auto"/>
            <w:bottom w:val="none" w:sz="0" w:space="0" w:color="auto"/>
            <w:right w:val="none" w:sz="0" w:space="0" w:color="auto"/>
          </w:divBdr>
        </w:div>
        <w:div w:id="1028145689">
          <w:marLeft w:val="0"/>
          <w:marRight w:val="0"/>
          <w:marTop w:val="0"/>
          <w:marBottom w:val="0"/>
          <w:divBdr>
            <w:top w:val="none" w:sz="0" w:space="0" w:color="auto"/>
            <w:left w:val="none" w:sz="0" w:space="0" w:color="auto"/>
            <w:bottom w:val="none" w:sz="0" w:space="0" w:color="auto"/>
            <w:right w:val="none" w:sz="0" w:space="0" w:color="auto"/>
          </w:divBdr>
        </w:div>
        <w:div w:id="1152529096">
          <w:marLeft w:val="0"/>
          <w:marRight w:val="0"/>
          <w:marTop w:val="0"/>
          <w:marBottom w:val="0"/>
          <w:divBdr>
            <w:top w:val="none" w:sz="0" w:space="0" w:color="auto"/>
            <w:left w:val="none" w:sz="0" w:space="0" w:color="auto"/>
            <w:bottom w:val="none" w:sz="0" w:space="0" w:color="auto"/>
            <w:right w:val="none" w:sz="0" w:space="0" w:color="auto"/>
          </w:divBdr>
        </w:div>
      </w:divsChild>
    </w:div>
    <w:div w:id="1132091896">
      <w:bodyDiv w:val="1"/>
      <w:marLeft w:val="0"/>
      <w:marRight w:val="0"/>
      <w:marTop w:val="0"/>
      <w:marBottom w:val="0"/>
      <w:divBdr>
        <w:top w:val="none" w:sz="0" w:space="0" w:color="auto"/>
        <w:left w:val="none" w:sz="0" w:space="0" w:color="auto"/>
        <w:bottom w:val="none" w:sz="0" w:space="0" w:color="auto"/>
        <w:right w:val="none" w:sz="0" w:space="0" w:color="auto"/>
      </w:divBdr>
      <w:divsChild>
        <w:div w:id="1494759565">
          <w:marLeft w:val="0"/>
          <w:marRight w:val="0"/>
          <w:marTop w:val="0"/>
          <w:marBottom w:val="0"/>
          <w:divBdr>
            <w:top w:val="none" w:sz="0" w:space="0" w:color="auto"/>
            <w:left w:val="none" w:sz="0" w:space="0" w:color="auto"/>
            <w:bottom w:val="none" w:sz="0" w:space="0" w:color="auto"/>
            <w:right w:val="none" w:sz="0" w:space="0" w:color="auto"/>
          </w:divBdr>
        </w:div>
        <w:div w:id="216747479">
          <w:marLeft w:val="0"/>
          <w:marRight w:val="0"/>
          <w:marTop w:val="0"/>
          <w:marBottom w:val="0"/>
          <w:divBdr>
            <w:top w:val="none" w:sz="0" w:space="0" w:color="auto"/>
            <w:left w:val="none" w:sz="0" w:space="0" w:color="auto"/>
            <w:bottom w:val="none" w:sz="0" w:space="0" w:color="auto"/>
            <w:right w:val="none" w:sz="0" w:space="0" w:color="auto"/>
          </w:divBdr>
        </w:div>
        <w:div w:id="1357120681">
          <w:marLeft w:val="0"/>
          <w:marRight w:val="0"/>
          <w:marTop w:val="0"/>
          <w:marBottom w:val="0"/>
          <w:divBdr>
            <w:top w:val="none" w:sz="0" w:space="0" w:color="auto"/>
            <w:left w:val="none" w:sz="0" w:space="0" w:color="auto"/>
            <w:bottom w:val="none" w:sz="0" w:space="0" w:color="auto"/>
            <w:right w:val="none" w:sz="0" w:space="0" w:color="auto"/>
          </w:divBdr>
        </w:div>
        <w:div w:id="1154030396">
          <w:marLeft w:val="0"/>
          <w:marRight w:val="0"/>
          <w:marTop w:val="0"/>
          <w:marBottom w:val="0"/>
          <w:divBdr>
            <w:top w:val="none" w:sz="0" w:space="0" w:color="auto"/>
            <w:left w:val="none" w:sz="0" w:space="0" w:color="auto"/>
            <w:bottom w:val="none" w:sz="0" w:space="0" w:color="auto"/>
            <w:right w:val="none" w:sz="0" w:space="0" w:color="auto"/>
          </w:divBdr>
        </w:div>
        <w:div w:id="1380784680">
          <w:marLeft w:val="0"/>
          <w:marRight w:val="0"/>
          <w:marTop w:val="0"/>
          <w:marBottom w:val="0"/>
          <w:divBdr>
            <w:top w:val="none" w:sz="0" w:space="0" w:color="auto"/>
            <w:left w:val="none" w:sz="0" w:space="0" w:color="auto"/>
            <w:bottom w:val="none" w:sz="0" w:space="0" w:color="auto"/>
            <w:right w:val="none" w:sz="0" w:space="0" w:color="auto"/>
          </w:divBdr>
        </w:div>
        <w:div w:id="1947540850">
          <w:marLeft w:val="0"/>
          <w:marRight w:val="0"/>
          <w:marTop w:val="0"/>
          <w:marBottom w:val="0"/>
          <w:divBdr>
            <w:top w:val="none" w:sz="0" w:space="0" w:color="auto"/>
            <w:left w:val="none" w:sz="0" w:space="0" w:color="auto"/>
            <w:bottom w:val="none" w:sz="0" w:space="0" w:color="auto"/>
            <w:right w:val="none" w:sz="0" w:space="0" w:color="auto"/>
          </w:divBdr>
        </w:div>
        <w:div w:id="656307671">
          <w:marLeft w:val="0"/>
          <w:marRight w:val="0"/>
          <w:marTop w:val="0"/>
          <w:marBottom w:val="0"/>
          <w:divBdr>
            <w:top w:val="none" w:sz="0" w:space="0" w:color="auto"/>
            <w:left w:val="none" w:sz="0" w:space="0" w:color="auto"/>
            <w:bottom w:val="none" w:sz="0" w:space="0" w:color="auto"/>
            <w:right w:val="none" w:sz="0" w:space="0" w:color="auto"/>
          </w:divBdr>
        </w:div>
        <w:div w:id="1999534160">
          <w:marLeft w:val="0"/>
          <w:marRight w:val="0"/>
          <w:marTop w:val="0"/>
          <w:marBottom w:val="0"/>
          <w:divBdr>
            <w:top w:val="none" w:sz="0" w:space="0" w:color="auto"/>
            <w:left w:val="none" w:sz="0" w:space="0" w:color="auto"/>
            <w:bottom w:val="none" w:sz="0" w:space="0" w:color="auto"/>
            <w:right w:val="none" w:sz="0" w:space="0" w:color="auto"/>
          </w:divBdr>
        </w:div>
        <w:div w:id="1334801214">
          <w:marLeft w:val="0"/>
          <w:marRight w:val="0"/>
          <w:marTop w:val="0"/>
          <w:marBottom w:val="0"/>
          <w:divBdr>
            <w:top w:val="none" w:sz="0" w:space="0" w:color="auto"/>
            <w:left w:val="none" w:sz="0" w:space="0" w:color="auto"/>
            <w:bottom w:val="none" w:sz="0" w:space="0" w:color="auto"/>
            <w:right w:val="none" w:sz="0" w:space="0" w:color="auto"/>
          </w:divBdr>
        </w:div>
        <w:div w:id="822088628">
          <w:marLeft w:val="0"/>
          <w:marRight w:val="0"/>
          <w:marTop w:val="0"/>
          <w:marBottom w:val="0"/>
          <w:divBdr>
            <w:top w:val="none" w:sz="0" w:space="0" w:color="auto"/>
            <w:left w:val="none" w:sz="0" w:space="0" w:color="auto"/>
            <w:bottom w:val="none" w:sz="0" w:space="0" w:color="auto"/>
            <w:right w:val="none" w:sz="0" w:space="0" w:color="auto"/>
          </w:divBdr>
        </w:div>
        <w:div w:id="1730685954">
          <w:marLeft w:val="0"/>
          <w:marRight w:val="0"/>
          <w:marTop w:val="0"/>
          <w:marBottom w:val="0"/>
          <w:divBdr>
            <w:top w:val="none" w:sz="0" w:space="0" w:color="auto"/>
            <w:left w:val="none" w:sz="0" w:space="0" w:color="auto"/>
            <w:bottom w:val="none" w:sz="0" w:space="0" w:color="auto"/>
            <w:right w:val="none" w:sz="0" w:space="0" w:color="auto"/>
          </w:divBdr>
        </w:div>
        <w:div w:id="1711105931">
          <w:marLeft w:val="0"/>
          <w:marRight w:val="0"/>
          <w:marTop w:val="0"/>
          <w:marBottom w:val="0"/>
          <w:divBdr>
            <w:top w:val="none" w:sz="0" w:space="0" w:color="auto"/>
            <w:left w:val="none" w:sz="0" w:space="0" w:color="auto"/>
            <w:bottom w:val="none" w:sz="0" w:space="0" w:color="auto"/>
            <w:right w:val="none" w:sz="0" w:space="0" w:color="auto"/>
          </w:divBdr>
        </w:div>
        <w:div w:id="1740320986">
          <w:marLeft w:val="0"/>
          <w:marRight w:val="0"/>
          <w:marTop w:val="0"/>
          <w:marBottom w:val="0"/>
          <w:divBdr>
            <w:top w:val="none" w:sz="0" w:space="0" w:color="auto"/>
            <w:left w:val="none" w:sz="0" w:space="0" w:color="auto"/>
            <w:bottom w:val="none" w:sz="0" w:space="0" w:color="auto"/>
            <w:right w:val="none" w:sz="0" w:space="0" w:color="auto"/>
          </w:divBdr>
        </w:div>
      </w:divsChild>
    </w:div>
    <w:div w:id="1153644132">
      <w:bodyDiv w:val="1"/>
      <w:marLeft w:val="0"/>
      <w:marRight w:val="0"/>
      <w:marTop w:val="0"/>
      <w:marBottom w:val="0"/>
      <w:divBdr>
        <w:top w:val="none" w:sz="0" w:space="0" w:color="auto"/>
        <w:left w:val="none" w:sz="0" w:space="0" w:color="auto"/>
        <w:bottom w:val="none" w:sz="0" w:space="0" w:color="auto"/>
        <w:right w:val="none" w:sz="0" w:space="0" w:color="auto"/>
      </w:divBdr>
    </w:div>
    <w:div w:id="1166634279">
      <w:bodyDiv w:val="1"/>
      <w:marLeft w:val="0"/>
      <w:marRight w:val="0"/>
      <w:marTop w:val="0"/>
      <w:marBottom w:val="0"/>
      <w:divBdr>
        <w:top w:val="none" w:sz="0" w:space="0" w:color="auto"/>
        <w:left w:val="none" w:sz="0" w:space="0" w:color="auto"/>
        <w:bottom w:val="none" w:sz="0" w:space="0" w:color="auto"/>
        <w:right w:val="none" w:sz="0" w:space="0" w:color="auto"/>
      </w:divBdr>
      <w:divsChild>
        <w:div w:id="2016032505">
          <w:marLeft w:val="0"/>
          <w:marRight w:val="0"/>
          <w:marTop w:val="0"/>
          <w:marBottom w:val="0"/>
          <w:divBdr>
            <w:top w:val="none" w:sz="0" w:space="0" w:color="auto"/>
            <w:left w:val="none" w:sz="0" w:space="0" w:color="auto"/>
            <w:bottom w:val="none" w:sz="0" w:space="0" w:color="auto"/>
            <w:right w:val="none" w:sz="0" w:space="0" w:color="auto"/>
          </w:divBdr>
        </w:div>
        <w:div w:id="14621858">
          <w:marLeft w:val="0"/>
          <w:marRight w:val="0"/>
          <w:marTop w:val="0"/>
          <w:marBottom w:val="0"/>
          <w:divBdr>
            <w:top w:val="none" w:sz="0" w:space="0" w:color="auto"/>
            <w:left w:val="none" w:sz="0" w:space="0" w:color="auto"/>
            <w:bottom w:val="none" w:sz="0" w:space="0" w:color="auto"/>
            <w:right w:val="none" w:sz="0" w:space="0" w:color="auto"/>
          </w:divBdr>
        </w:div>
        <w:div w:id="87165441">
          <w:marLeft w:val="0"/>
          <w:marRight w:val="0"/>
          <w:marTop w:val="0"/>
          <w:marBottom w:val="0"/>
          <w:divBdr>
            <w:top w:val="none" w:sz="0" w:space="0" w:color="auto"/>
            <w:left w:val="none" w:sz="0" w:space="0" w:color="auto"/>
            <w:bottom w:val="none" w:sz="0" w:space="0" w:color="auto"/>
            <w:right w:val="none" w:sz="0" w:space="0" w:color="auto"/>
          </w:divBdr>
        </w:div>
      </w:divsChild>
    </w:div>
    <w:div w:id="1175069033">
      <w:bodyDiv w:val="1"/>
      <w:marLeft w:val="0"/>
      <w:marRight w:val="0"/>
      <w:marTop w:val="0"/>
      <w:marBottom w:val="0"/>
      <w:divBdr>
        <w:top w:val="none" w:sz="0" w:space="0" w:color="auto"/>
        <w:left w:val="none" w:sz="0" w:space="0" w:color="auto"/>
        <w:bottom w:val="none" w:sz="0" w:space="0" w:color="auto"/>
        <w:right w:val="none" w:sz="0" w:space="0" w:color="auto"/>
      </w:divBdr>
      <w:divsChild>
        <w:div w:id="1793740900">
          <w:marLeft w:val="0"/>
          <w:marRight w:val="0"/>
          <w:marTop w:val="0"/>
          <w:marBottom w:val="0"/>
          <w:divBdr>
            <w:top w:val="none" w:sz="0" w:space="0" w:color="auto"/>
            <w:left w:val="none" w:sz="0" w:space="0" w:color="auto"/>
            <w:bottom w:val="none" w:sz="0" w:space="0" w:color="auto"/>
            <w:right w:val="none" w:sz="0" w:space="0" w:color="auto"/>
          </w:divBdr>
        </w:div>
        <w:div w:id="708722191">
          <w:marLeft w:val="0"/>
          <w:marRight w:val="0"/>
          <w:marTop w:val="0"/>
          <w:marBottom w:val="0"/>
          <w:divBdr>
            <w:top w:val="none" w:sz="0" w:space="0" w:color="auto"/>
            <w:left w:val="none" w:sz="0" w:space="0" w:color="auto"/>
            <w:bottom w:val="none" w:sz="0" w:space="0" w:color="auto"/>
            <w:right w:val="none" w:sz="0" w:space="0" w:color="auto"/>
          </w:divBdr>
        </w:div>
        <w:div w:id="1906378592">
          <w:marLeft w:val="0"/>
          <w:marRight w:val="0"/>
          <w:marTop w:val="0"/>
          <w:marBottom w:val="0"/>
          <w:divBdr>
            <w:top w:val="none" w:sz="0" w:space="0" w:color="auto"/>
            <w:left w:val="none" w:sz="0" w:space="0" w:color="auto"/>
            <w:bottom w:val="none" w:sz="0" w:space="0" w:color="auto"/>
            <w:right w:val="none" w:sz="0" w:space="0" w:color="auto"/>
          </w:divBdr>
        </w:div>
        <w:div w:id="179587951">
          <w:marLeft w:val="0"/>
          <w:marRight w:val="0"/>
          <w:marTop w:val="0"/>
          <w:marBottom w:val="0"/>
          <w:divBdr>
            <w:top w:val="none" w:sz="0" w:space="0" w:color="auto"/>
            <w:left w:val="none" w:sz="0" w:space="0" w:color="auto"/>
            <w:bottom w:val="none" w:sz="0" w:space="0" w:color="auto"/>
            <w:right w:val="none" w:sz="0" w:space="0" w:color="auto"/>
          </w:divBdr>
        </w:div>
        <w:div w:id="1984000193">
          <w:marLeft w:val="0"/>
          <w:marRight w:val="0"/>
          <w:marTop w:val="0"/>
          <w:marBottom w:val="0"/>
          <w:divBdr>
            <w:top w:val="none" w:sz="0" w:space="0" w:color="auto"/>
            <w:left w:val="none" w:sz="0" w:space="0" w:color="auto"/>
            <w:bottom w:val="none" w:sz="0" w:space="0" w:color="auto"/>
            <w:right w:val="none" w:sz="0" w:space="0" w:color="auto"/>
          </w:divBdr>
        </w:div>
        <w:div w:id="850870611">
          <w:marLeft w:val="0"/>
          <w:marRight w:val="0"/>
          <w:marTop w:val="0"/>
          <w:marBottom w:val="0"/>
          <w:divBdr>
            <w:top w:val="none" w:sz="0" w:space="0" w:color="auto"/>
            <w:left w:val="none" w:sz="0" w:space="0" w:color="auto"/>
            <w:bottom w:val="none" w:sz="0" w:space="0" w:color="auto"/>
            <w:right w:val="none" w:sz="0" w:space="0" w:color="auto"/>
          </w:divBdr>
        </w:div>
        <w:div w:id="553011192">
          <w:marLeft w:val="0"/>
          <w:marRight w:val="0"/>
          <w:marTop w:val="0"/>
          <w:marBottom w:val="0"/>
          <w:divBdr>
            <w:top w:val="none" w:sz="0" w:space="0" w:color="auto"/>
            <w:left w:val="none" w:sz="0" w:space="0" w:color="auto"/>
            <w:bottom w:val="none" w:sz="0" w:space="0" w:color="auto"/>
            <w:right w:val="none" w:sz="0" w:space="0" w:color="auto"/>
          </w:divBdr>
        </w:div>
        <w:div w:id="9524890">
          <w:marLeft w:val="0"/>
          <w:marRight w:val="0"/>
          <w:marTop w:val="0"/>
          <w:marBottom w:val="0"/>
          <w:divBdr>
            <w:top w:val="none" w:sz="0" w:space="0" w:color="auto"/>
            <w:left w:val="none" w:sz="0" w:space="0" w:color="auto"/>
            <w:bottom w:val="none" w:sz="0" w:space="0" w:color="auto"/>
            <w:right w:val="none" w:sz="0" w:space="0" w:color="auto"/>
          </w:divBdr>
        </w:div>
        <w:div w:id="1647009620">
          <w:marLeft w:val="0"/>
          <w:marRight w:val="0"/>
          <w:marTop w:val="0"/>
          <w:marBottom w:val="0"/>
          <w:divBdr>
            <w:top w:val="none" w:sz="0" w:space="0" w:color="auto"/>
            <w:left w:val="none" w:sz="0" w:space="0" w:color="auto"/>
            <w:bottom w:val="none" w:sz="0" w:space="0" w:color="auto"/>
            <w:right w:val="none" w:sz="0" w:space="0" w:color="auto"/>
          </w:divBdr>
        </w:div>
        <w:div w:id="1005863863">
          <w:marLeft w:val="0"/>
          <w:marRight w:val="0"/>
          <w:marTop w:val="0"/>
          <w:marBottom w:val="0"/>
          <w:divBdr>
            <w:top w:val="none" w:sz="0" w:space="0" w:color="auto"/>
            <w:left w:val="none" w:sz="0" w:space="0" w:color="auto"/>
            <w:bottom w:val="none" w:sz="0" w:space="0" w:color="auto"/>
            <w:right w:val="none" w:sz="0" w:space="0" w:color="auto"/>
          </w:divBdr>
        </w:div>
        <w:div w:id="1367175273">
          <w:marLeft w:val="0"/>
          <w:marRight w:val="0"/>
          <w:marTop w:val="0"/>
          <w:marBottom w:val="0"/>
          <w:divBdr>
            <w:top w:val="none" w:sz="0" w:space="0" w:color="auto"/>
            <w:left w:val="none" w:sz="0" w:space="0" w:color="auto"/>
            <w:bottom w:val="none" w:sz="0" w:space="0" w:color="auto"/>
            <w:right w:val="none" w:sz="0" w:space="0" w:color="auto"/>
          </w:divBdr>
        </w:div>
        <w:div w:id="242298579">
          <w:marLeft w:val="0"/>
          <w:marRight w:val="0"/>
          <w:marTop w:val="0"/>
          <w:marBottom w:val="0"/>
          <w:divBdr>
            <w:top w:val="none" w:sz="0" w:space="0" w:color="auto"/>
            <w:left w:val="none" w:sz="0" w:space="0" w:color="auto"/>
            <w:bottom w:val="none" w:sz="0" w:space="0" w:color="auto"/>
            <w:right w:val="none" w:sz="0" w:space="0" w:color="auto"/>
          </w:divBdr>
        </w:div>
        <w:div w:id="1539079200">
          <w:marLeft w:val="0"/>
          <w:marRight w:val="0"/>
          <w:marTop w:val="0"/>
          <w:marBottom w:val="0"/>
          <w:divBdr>
            <w:top w:val="none" w:sz="0" w:space="0" w:color="auto"/>
            <w:left w:val="none" w:sz="0" w:space="0" w:color="auto"/>
            <w:bottom w:val="none" w:sz="0" w:space="0" w:color="auto"/>
            <w:right w:val="none" w:sz="0" w:space="0" w:color="auto"/>
          </w:divBdr>
        </w:div>
        <w:div w:id="147291234">
          <w:marLeft w:val="0"/>
          <w:marRight w:val="0"/>
          <w:marTop w:val="0"/>
          <w:marBottom w:val="0"/>
          <w:divBdr>
            <w:top w:val="none" w:sz="0" w:space="0" w:color="auto"/>
            <w:left w:val="none" w:sz="0" w:space="0" w:color="auto"/>
            <w:bottom w:val="none" w:sz="0" w:space="0" w:color="auto"/>
            <w:right w:val="none" w:sz="0" w:space="0" w:color="auto"/>
          </w:divBdr>
        </w:div>
        <w:div w:id="1647127764">
          <w:marLeft w:val="0"/>
          <w:marRight w:val="0"/>
          <w:marTop w:val="0"/>
          <w:marBottom w:val="0"/>
          <w:divBdr>
            <w:top w:val="none" w:sz="0" w:space="0" w:color="auto"/>
            <w:left w:val="none" w:sz="0" w:space="0" w:color="auto"/>
            <w:bottom w:val="none" w:sz="0" w:space="0" w:color="auto"/>
            <w:right w:val="none" w:sz="0" w:space="0" w:color="auto"/>
          </w:divBdr>
        </w:div>
        <w:div w:id="1524249861">
          <w:marLeft w:val="0"/>
          <w:marRight w:val="0"/>
          <w:marTop w:val="0"/>
          <w:marBottom w:val="0"/>
          <w:divBdr>
            <w:top w:val="none" w:sz="0" w:space="0" w:color="auto"/>
            <w:left w:val="none" w:sz="0" w:space="0" w:color="auto"/>
            <w:bottom w:val="none" w:sz="0" w:space="0" w:color="auto"/>
            <w:right w:val="none" w:sz="0" w:space="0" w:color="auto"/>
          </w:divBdr>
        </w:div>
        <w:div w:id="331219582">
          <w:marLeft w:val="0"/>
          <w:marRight w:val="0"/>
          <w:marTop w:val="0"/>
          <w:marBottom w:val="0"/>
          <w:divBdr>
            <w:top w:val="none" w:sz="0" w:space="0" w:color="auto"/>
            <w:left w:val="none" w:sz="0" w:space="0" w:color="auto"/>
            <w:bottom w:val="none" w:sz="0" w:space="0" w:color="auto"/>
            <w:right w:val="none" w:sz="0" w:space="0" w:color="auto"/>
          </w:divBdr>
        </w:div>
        <w:div w:id="420680687">
          <w:marLeft w:val="0"/>
          <w:marRight w:val="0"/>
          <w:marTop w:val="0"/>
          <w:marBottom w:val="0"/>
          <w:divBdr>
            <w:top w:val="none" w:sz="0" w:space="0" w:color="auto"/>
            <w:left w:val="none" w:sz="0" w:space="0" w:color="auto"/>
            <w:bottom w:val="none" w:sz="0" w:space="0" w:color="auto"/>
            <w:right w:val="none" w:sz="0" w:space="0" w:color="auto"/>
          </w:divBdr>
        </w:div>
        <w:div w:id="1341616354">
          <w:marLeft w:val="0"/>
          <w:marRight w:val="0"/>
          <w:marTop w:val="0"/>
          <w:marBottom w:val="0"/>
          <w:divBdr>
            <w:top w:val="none" w:sz="0" w:space="0" w:color="auto"/>
            <w:left w:val="none" w:sz="0" w:space="0" w:color="auto"/>
            <w:bottom w:val="none" w:sz="0" w:space="0" w:color="auto"/>
            <w:right w:val="none" w:sz="0" w:space="0" w:color="auto"/>
          </w:divBdr>
        </w:div>
        <w:div w:id="741948817">
          <w:marLeft w:val="0"/>
          <w:marRight w:val="0"/>
          <w:marTop w:val="0"/>
          <w:marBottom w:val="0"/>
          <w:divBdr>
            <w:top w:val="none" w:sz="0" w:space="0" w:color="auto"/>
            <w:left w:val="none" w:sz="0" w:space="0" w:color="auto"/>
            <w:bottom w:val="none" w:sz="0" w:space="0" w:color="auto"/>
            <w:right w:val="none" w:sz="0" w:space="0" w:color="auto"/>
          </w:divBdr>
        </w:div>
        <w:div w:id="287321484">
          <w:marLeft w:val="0"/>
          <w:marRight w:val="0"/>
          <w:marTop w:val="0"/>
          <w:marBottom w:val="0"/>
          <w:divBdr>
            <w:top w:val="none" w:sz="0" w:space="0" w:color="auto"/>
            <w:left w:val="none" w:sz="0" w:space="0" w:color="auto"/>
            <w:bottom w:val="none" w:sz="0" w:space="0" w:color="auto"/>
            <w:right w:val="none" w:sz="0" w:space="0" w:color="auto"/>
          </w:divBdr>
        </w:div>
        <w:div w:id="1787312547">
          <w:marLeft w:val="0"/>
          <w:marRight w:val="0"/>
          <w:marTop w:val="0"/>
          <w:marBottom w:val="0"/>
          <w:divBdr>
            <w:top w:val="none" w:sz="0" w:space="0" w:color="auto"/>
            <w:left w:val="none" w:sz="0" w:space="0" w:color="auto"/>
            <w:bottom w:val="none" w:sz="0" w:space="0" w:color="auto"/>
            <w:right w:val="none" w:sz="0" w:space="0" w:color="auto"/>
          </w:divBdr>
        </w:div>
        <w:div w:id="1295597070">
          <w:marLeft w:val="0"/>
          <w:marRight w:val="0"/>
          <w:marTop w:val="0"/>
          <w:marBottom w:val="0"/>
          <w:divBdr>
            <w:top w:val="none" w:sz="0" w:space="0" w:color="auto"/>
            <w:left w:val="none" w:sz="0" w:space="0" w:color="auto"/>
            <w:bottom w:val="none" w:sz="0" w:space="0" w:color="auto"/>
            <w:right w:val="none" w:sz="0" w:space="0" w:color="auto"/>
          </w:divBdr>
        </w:div>
        <w:div w:id="903873945">
          <w:marLeft w:val="0"/>
          <w:marRight w:val="0"/>
          <w:marTop w:val="0"/>
          <w:marBottom w:val="0"/>
          <w:divBdr>
            <w:top w:val="none" w:sz="0" w:space="0" w:color="auto"/>
            <w:left w:val="none" w:sz="0" w:space="0" w:color="auto"/>
            <w:bottom w:val="none" w:sz="0" w:space="0" w:color="auto"/>
            <w:right w:val="none" w:sz="0" w:space="0" w:color="auto"/>
          </w:divBdr>
        </w:div>
        <w:div w:id="1317952319">
          <w:marLeft w:val="0"/>
          <w:marRight w:val="0"/>
          <w:marTop w:val="0"/>
          <w:marBottom w:val="0"/>
          <w:divBdr>
            <w:top w:val="none" w:sz="0" w:space="0" w:color="auto"/>
            <w:left w:val="none" w:sz="0" w:space="0" w:color="auto"/>
            <w:bottom w:val="none" w:sz="0" w:space="0" w:color="auto"/>
            <w:right w:val="none" w:sz="0" w:space="0" w:color="auto"/>
          </w:divBdr>
        </w:div>
        <w:div w:id="357659768">
          <w:marLeft w:val="0"/>
          <w:marRight w:val="0"/>
          <w:marTop w:val="0"/>
          <w:marBottom w:val="0"/>
          <w:divBdr>
            <w:top w:val="none" w:sz="0" w:space="0" w:color="auto"/>
            <w:left w:val="none" w:sz="0" w:space="0" w:color="auto"/>
            <w:bottom w:val="none" w:sz="0" w:space="0" w:color="auto"/>
            <w:right w:val="none" w:sz="0" w:space="0" w:color="auto"/>
          </w:divBdr>
        </w:div>
        <w:div w:id="984313414">
          <w:marLeft w:val="0"/>
          <w:marRight w:val="0"/>
          <w:marTop w:val="0"/>
          <w:marBottom w:val="0"/>
          <w:divBdr>
            <w:top w:val="none" w:sz="0" w:space="0" w:color="auto"/>
            <w:left w:val="none" w:sz="0" w:space="0" w:color="auto"/>
            <w:bottom w:val="none" w:sz="0" w:space="0" w:color="auto"/>
            <w:right w:val="none" w:sz="0" w:space="0" w:color="auto"/>
          </w:divBdr>
        </w:div>
        <w:div w:id="334695000">
          <w:marLeft w:val="0"/>
          <w:marRight w:val="0"/>
          <w:marTop w:val="0"/>
          <w:marBottom w:val="0"/>
          <w:divBdr>
            <w:top w:val="none" w:sz="0" w:space="0" w:color="auto"/>
            <w:left w:val="none" w:sz="0" w:space="0" w:color="auto"/>
            <w:bottom w:val="none" w:sz="0" w:space="0" w:color="auto"/>
            <w:right w:val="none" w:sz="0" w:space="0" w:color="auto"/>
          </w:divBdr>
        </w:div>
        <w:div w:id="1825506678">
          <w:marLeft w:val="0"/>
          <w:marRight w:val="0"/>
          <w:marTop w:val="0"/>
          <w:marBottom w:val="0"/>
          <w:divBdr>
            <w:top w:val="none" w:sz="0" w:space="0" w:color="auto"/>
            <w:left w:val="none" w:sz="0" w:space="0" w:color="auto"/>
            <w:bottom w:val="none" w:sz="0" w:space="0" w:color="auto"/>
            <w:right w:val="none" w:sz="0" w:space="0" w:color="auto"/>
          </w:divBdr>
        </w:div>
        <w:div w:id="186143333">
          <w:marLeft w:val="0"/>
          <w:marRight w:val="0"/>
          <w:marTop w:val="0"/>
          <w:marBottom w:val="0"/>
          <w:divBdr>
            <w:top w:val="none" w:sz="0" w:space="0" w:color="auto"/>
            <w:left w:val="none" w:sz="0" w:space="0" w:color="auto"/>
            <w:bottom w:val="none" w:sz="0" w:space="0" w:color="auto"/>
            <w:right w:val="none" w:sz="0" w:space="0" w:color="auto"/>
          </w:divBdr>
        </w:div>
        <w:div w:id="417529886">
          <w:marLeft w:val="0"/>
          <w:marRight w:val="0"/>
          <w:marTop w:val="0"/>
          <w:marBottom w:val="0"/>
          <w:divBdr>
            <w:top w:val="none" w:sz="0" w:space="0" w:color="auto"/>
            <w:left w:val="none" w:sz="0" w:space="0" w:color="auto"/>
            <w:bottom w:val="none" w:sz="0" w:space="0" w:color="auto"/>
            <w:right w:val="none" w:sz="0" w:space="0" w:color="auto"/>
          </w:divBdr>
        </w:div>
        <w:div w:id="44567866">
          <w:marLeft w:val="0"/>
          <w:marRight w:val="0"/>
          <w:marTop w:val="0"/>
          <w:marBottom w:val="0"/>
          <w:divBdr>
            <w:top w:val="none" w:sz="0" w:space="0" w:color="auto"/>
            <w:left w:val="none" w:sz="0" w:space="0" w:color="auto"/>
            <w:bottom w:val="none" w:sz="0" w:space="0" w:color="auto"/>
            <w:right w:val="none" w:sz="0" w:space="0" w:color="auto"/>
          </w:divBdr>
        </w:div>
        <w:div w:id="67582817">
          <w:marLeft w:val="0"/>
          <w:marRight w:val="0"/>
          <w:marTop w:val="0"/>
          <w:marBottom w:val="0"/>
          <w:divBdr>
            <w:top w:val="none" w:sz="0" w:space="0" w:color="auto"/>
            <w:left w:val="none" w:sz="0" w:space="0" w:color="auto"/>
            <w:bottom w:val="none" w:sz="0" w:space="0" w:color="auto"/>
            <w:right w:val="none" w:sz="0" w:space="0" w:color="auto"/>
          </w:divBdr>
        </w:div>
        <w:div w:id="9765155">
          <w:marLeft w:val="0"/>
          <w:marRight w:val="0"/>
          <w:marTop w:val="0"/>
          <w:marBottom w:val="0"/>
          <w:divBdr>
            <w:top w:val="none" w:sz="0" w:space="0" w:color="auto"/>
            <w:left w:val="none" w:sz="0" w:space="0" w:color="auto"/>
            <w:bottom w:val="none" w:sz="0" w:space="0" w:color="auto"/>
            <w:right w:val="none" w:sz="0" w:space="0" w:color="auto"/>
          </w:divBdr>
        </w:div>
        <w:div w:id="860389161">
          <w:marLeft w:val="0"/>
          <w:marRight w:val="0"/>
          <w:marTop w:val="0"/>
          <w:marBottom w:val="0"/>
          <w:divBdr>
            <w:top w:val="none" w:sz="0" w:space="0" w:color="auto"/>
            <w:left w:val="none" w:sz="0" w:space="0" w:color="auto"/>
            <w:bottom w:val="none" w:sz="0" w:space="0" w:color="auto"/>
            <w:right w:val="none" w:sz="0" w:space="0" w:color="auto"/>
          </w:divBdr>
        </w:div>
        <w:div w:id="2073691933">
          <w:marLeft w:val="0"/>
          <w:marRight w:val="0"/>
          <w:marTop w:val="0"/>
          <w:marBottom w:val="0"/>
          <w:divBdr>
            <w:top w:val="none" w:sz="0" w:space="0" w:color="auto"/>
            <w:left w:val="none" w:sz="0" w:space="0" w:color="auto"/>
            <w:bottom w:val="none" w:sz="0" w:space="0" w:color="auto"/>
            <w:right w:val="none" w:sz="0" w:space="0" w:color="auto"/>
          </w:divBdr>
        </w:div>
        <w:div w:id="1942369592">
          <w:marLeft w:val="0"/>
          <w:marRight w:val="0"/>
          <w:marTop w:val="0"/>
          <w:marBottom w:val="0"/>
          <w:divBdr>
            <w:top w:val="none" w:sz="0" w:space="0" w:color="auto"/>
            <w:left w:val="none" w:sz="0" w:space="0" w:color="auto"/>
            <w:bottom w:val="none" w:sz="0" w:space="0" w:color="auto"/>
            <w:right w:val="none" w:sz="0" w:space="0" w:color="auto"/>
          </w:divBdr>
        </w:div>
        <w:div w:id="856768524">
          <w:marLeft w:val="0"/>
          <w:marRight w:val="0"/>
          <w:marTop w:val="0"/>
          <w:marBottom w:val="0"/>
          <w:divBdr>
            <w:top w:val="none" w:sz="0" w:space="0" w:color="auto"/>
            <w:left w:val="none" w:sz="0" w:space="0" w:color="auto"/>
            <w:bottom w:val="none" w:sz="0" w:space="0" w:color="auto"/>
            <w:right w:val="none" w:sz="0" w:space="0" w:color="auto"/>
          </w:divBdr>
        </w:div>
        <w:div w:id="601450115">
          <w:marLeft w:val="0"/>
          <w:marRight w:val="0"/>
          <w:marTop w:val="0"/>
          <w:marBottom w:val="0"/>
          <w:divBdr>
            <w:top w:val="none" w:sz="0" w:space="0" w:color="auto"/>
            <w:left w:val="none" w:sz="0" w:space="0" w:color="auto"/>
            <w:bottom w:val="none" w:sz="0" w:space="0" w:color="auto"/>
            <w:right w:val="none" w:sz="0" w:space="0" w:color="auto"/>
          </w:divBdr>
        </w:div>
        <w:div w:id="1746100387">
          <w:marLeft w:val="0"/>
          <w:marRight w:val="0"/>
          <w:marTop w:val="0"/>
          <w:marBottom w:val="0"/>
          <w:divBdr>
            <w:top w:val="none" w:sz="0" w:space="0" w:color="auto"/>
            <w:left w:val="none" w:sz="0" w:space="0" w:color="auto"/>
            <w:bottom w:val="none" w:sz="0" w:space="0" w:color="auto"/>
            <w:right w:val="none" w:sz="0" w:space="0" w:color="auto"/>
          </w:divBdr>
        </w:div>
        <w:div w:id="1805662174">
          <w:marLeft w:val="0"/>
          <w:marRight w:val="0"/>
          <w:marTop w:val="0"/>
          <w:marBottom w:val="0"/>
          <w:divBdr>
            <w:top w:val="none" w:sz="0" w:space="0" w:color="auto"/>
            <w:left w:val="none" w:sz="0" w:space="0" w:color="auto"/>
            <w:bottom w:val="none" w:sz="0" w:space="0" w:color="auto"/>
            <w:right w:val="none" w:sz="0" w:space="0" w:color="auto"/>
          </w:divBdr>
        </w:div>
      </w:divsChild>
    </w:div>
    <w:div w:id="1189220859">
      <w:bodyDiv w:val="1"/>
      <w:marLeft w:val="0"/>
      <w:marRight w:val="0"/>
      <w:marTop w:val="0"/>
      <w:marBottom w:val="0"/>
      <w:divBdr>
        <w:top w:val="none" w:sz="0" w:space="0" w:color="auto"/>
        <w:left w:val="none" w:sz="0" w:space="0" w:color="auto"/>
        <w:bottom w:val="none" w:sz="0" w:space="0" w:color="auto"/>
        <w:right w:val="none" w:sz="0" w:space="0" w:color="auto"/>
      </w:divBdr>
      <w:divsChild>
        <w:div w:id="546333360">
          <w:marLeft w:val="0"/>
          <w:marRight w:val="0"/>
          <w:marTop w:val="0"/>
          <w:marBottom w:val="0"/>
          <w:divBdr>
            <w:top w:val="none" w:sz="0" w:space="0" w:color="auto"/>
            <w:left w:val="none" w:sz="0" w:space="0" w:color="auto"/>
            <w:bottom w:val="none" w:sz="0" w:space="0" w:color="auto"/>
            <w:right w:val="none" w:sz="0" w:space="0" w:color="auto"/>
          </w:divBdr>
        </w:div>
        <w:div w:id="442654227">
          <w:marLeft w:val="0"/>
          <w:marRight w:val="0"/>
          <w:marTop w:val="0"/>
          <w:marBottom w:val="0"/>
          <w:divBdr>
            <w:top w:val="none" w:sz="0" w:space="0" w:color="auto"/>
            <w:left w:val="none" w:sz="0" w:space="0" w:color="auto"/>
            <w:bottom w:val="none" w:sz="0" w:space="0" w:color="auto"/>
            <w:right w:val="none" w:sz="0" w:space="0" w:color="auto"/>
          </w:divBdr>
        </w:div>
        <w:div w:id="522088624">
          <w:marLeft w:val="0"/>
          <w:marRight w:val="0"/>
          <w:marTop w:val="0"/>
          <w:marBottom w:val="0"/>
          <w:divBdr>
            <w:top w:val="none" w:sz="0" w:space="0" w:color="auto"/>
            <w:left w:val="none" w:sz="0" w:space="0" w:color="auto"/>
            <w:bottom w:val="none" w:sz="0" w:space="0" w:color="auto"/>
            <w:right w:val="none" w:sz="0" w:space="0" w:color="auto"/>
          </w:divBdr>
        </w:div>
        <w:div w:id="936137132">
          <w:marLeft w:val="0"/>
          <w:marRight w:val="0"/>
          <w:marTop w:val="0"/>
          <w:marBottom w:val="0"/>
          <w:divBdr>
            <w:top w:val="none" w:sz="0" w:space="0" w:color="auto"/>
            <w:left w:val="none" w:sz="0" w:space="0" w:color="auto"/>
            <w:bottom w:val="none" w:sz="0" w:space="0" w:color="auto"/>
            <w:right w:val="none" w:sz="0" w:space="0" w:color="auto"/>
          </w:divBdr>
        </w:div>
        <w:div w:id="1531332998">
          <w:marLeft w:val="0"/>
          <w:marRight w:val="0"/>
          <w:marTop w:val="0"/>
          <w:marBottom w:val="0"/>
          <w:divBdr>
            <w:top w:val="none" w:sz="0" w:space="0" w:color="auto"/>
            <w:left w:val="none" w:sz="0" w:space="0" w:color="auto"/>
            <w:bottom w:val="none" w:sz="0" w:space="0" w:color="auto"/>
            <w:right w:val="none" w:sz="0" w:space="0" w:color="auto"/>
          </w:divBdr>
        </w:div>
        <w:div w:id="1036197810">
          <w:marLeft w:val="0"/>
          <w:marRight w:val="0"/>
          <w:marTop w:val="0"/>
          <w:marBottom w:val="0"/>
          <w:divBdr>
            <w:top w:val="none" w:sz="0" w:space="0" w:color="auto"/>
            <w:left w:val="none" w:sz="0" w:space="0" w:color="auto"/>
            <w:bottom w:val="none" w:sz="0" w:space="0" w:color="auto"/>
            <w:right w:val="none" w:sz="0" w:space="0" w:color="auto"/>
          </w:divBdr>
        </w:div>
        <w:div w:id="128789278">
          <w:marLeft w:val="0"/>
          <w:marRight w:val="0"/>
          <w:marTop w:val="0"/>
          <w:marBottom w:val="0"/>
          <w:divBdr>
            <w:top w:val="none" w:sz="0" w:space="0" w:color="auto"/>
            <w:left w:val="none" w:sz="0" w:space="0" w:color="auto"/>
            <w:bottom w:val="none" w:sz="0" w:space="0" w:color="auto"/>
            <w:right w:val="none" w:sz="0" w:space="0" w:color="auto"/>
          </w:divBdr>
        </w:div>
        <w:div w:id="616061181">
          <w:marLeft w:val="0"/>
          <w:marRight w:val="0"/>
          <w:marTop w:val="0"/>
          <w:marBottom w:val="0"/>
          <w:divBdr>
            <w:top w:val="none" w:sz="0" w:space="0" w:color="auto"/>
            <w:left w:val="none" w:sz="0" w:space="0" w:color="auto"/>
            <w:bottom w:val="none" w:sz="0" w:space="0" w:color="auto"/>
            <w:right w:val="none" w:sz="0" w:space="0" w:color="auto"/>
          </w:divBdr>
        </w:div>
        <w:div w:id="192621135">
          <w:marLeft w:val="0"/>
          <w:marRight w:val="0"/>
          <w:marTop w:val="0"/>
          <w:marBottom w:val="0"/>
          <w:divBdr>
            <w:top w:val="none" w:sz="0" w:space="0" w:color="auto"/>
            <w:left w:val="none" w:sz="0" w:space="0" w:color="auto"/>
            <w:bottom w:val="none" w:sz="0" w:space="0" w:color="auto"/>
            <w:right w:val="none" w:sz="0" w:space="0" w:color="auto"/>
          </w:divBdr>
        </w:div>
        <w:div w:id="998656073">
          <w:marLeft w:val="0"/>
          <w:marRight w:val="0"/>
          <w:marTop w:val="0"/>
          <w:marBottom w:val="0"/>
          <w:divBdr>
            <w:top w:val="none" w:sz="0" w:space="0" w:color="auto"/>
            <w:left w:val="none" w:sz="0" w:space="0" w:color="auto"/>
            <w:bottom w:val="none" w:sz="0" w:space="0" w:color="auto"/>
            <w:right w:val="none" w:sz="0" w:space="0" w:color="auto"/>
          </w:divBdr>
        </w:div>
        <w:div w:id="1114597752">
          <w:marLeft w:val="0"/>
          <w:marRight w:val="0"/>
          <w:marTop w:val="0"/>
          <w:marBottom w:val="0"/>
          <w:divBdr>
            <w:top w:val="none" w:sz="0" w:space="0" w:color="auto"/>
            <w:left w:val="none" w:sz="0" w:space="0" w:color="auto"/>
            <w:bottom w:val="none" w:sz="0" w:space="0" w:color="auto"/>
            <w:right w:val="none" w:sz="0" w:space="0" w:color="auto"/>
          </w:divBdr>
        </w:div>
        <w:div w:id="1046947461">
          <w:marLeft w:val="0"/>
          <w:marRight w:val="0"/>
          <w:marTop w:val="0"/>
          <w:marBottom w:val="0"/>
          <w:divBdr>
            <w:top w:val="none" w:sz="0" w:space="0" w:color="auto"/>
            <w:left w:val="none" w:sz="0" w:space="0" w:color="auto"/>
            <w:bottom w:val="none" w:sz="0" w:space="0" w:color="auto"/>
            <w:right w:val="none" w:sz="0" w:space="0" w:color="auto"/>
          </w:divBdr>
        </w:div>
        <w:div w:id="1429084432">
          <w:marLeft w:val="0"/>
          <w:marRight w:val="0"/>
          <w:marTop w:val="0"/>
          <w:marBottom w:val="0"/>
          <w:divBdr>
            <w:top w:val="none" w:sz="0" w:space="0" w:color="auto"/>
            <w:left w:val="none" w:sz="0" w:space="0" w:color="auto"/>
            <w:bottom w:val="none" w:sz="0" w:space="0" w:color="auto"/>
            <w:right w:val="none" w:sz="0" w:space="0" w:color="auto"/>
          </w:divBdr>
        </w:div>
        <w:div w:id="2039432593">
          <w:marLeft w:val="0"/>
          <w:marRight w:val="0"/>
          <w:marTop w:val="0"/>
          <w:marBottom w:val="0"/>
          <w:divBdr>
            <w:top w:val="none" w:sz="0" w:space="0" w:color="auto"/>
            <w:left w:val="none" w:sz="0" w:space="0" w:color="auto"/>
            <w:bottom w:val="none" w:sz="0" w:space="0" w:color="auto"/>
            <w:right w:val="none" w:sz="0" w:space="0" w:color="auto"/>
          </w:divBdr>
        </w:div>
        <w:div w:id="1935822437">
          <w:marLeft w:val="0"/>
          <w:marRight w:val="0"/>
          <w:marTop w:val="0"/>
          <w:marBottom w:val="0"/>
          <w:divBdr>
            <w:top w:val="none" w:sz="0" w:space="0" w:color="auto"/>
            <w:left w:val="none" w:sz="0" w:space="0" w:color="auto"/>
            <w:bottom w:val="none" w:sz="0" w:space="0" w:color="auto"/>
            <w:right w:val="none" w:sz="0" w:space="0" w:color="auto"/>
          </w:divBdr>
        </w:div>
        <w:div w:id="109324355">
          <w:marLeft w:val="0"/>
          <w:marRight w:val="0"/>
          <w:marTop w:val="0"/>
          <w:marBottom w:val="0"/>
          <w:divBdr>
            <w:top w:val="none" w:sz="0" w:space="0" w:color="auto"/>
            <w:left w:val="none" w:sz="0" w:space="0" w:color="auto"/>
            <w:bottom w:val="none" w:sz="0" w:space="0" w:color="auto"/>
            <w:right w:val="none" w:sz="0" w:space="0" w:color="auto"/>
          </w:divBdr>
        </w:div>
        <w:div w:id="945962047">
          <w:marLeft w:val="0"/>
          <w:marRight w:val="0"/>
          <w:marTop w:val="0"/>
          <w:marBottom w:val="0"/>
          <w:divBdr>
            <w:top w:val="none" w:sz="0" w:space="0" w:color="auto"/>
            <w:left w:val="none" w:sz="0" w:space="0" w:color="auto"/>
            <w:bottom w:val="none" w:sz="0" w:space="0" w:color="auto"/>
            <w:right w:val="none" w:sz="0" w:space="0" w:color="auto"/>
          </w:divBdr>
        </w:div>
        <w:div w:id="1321231375">
          <w:marLeft w:val="0"/>
          <w:marRight w:val="0"/>
          <w:marTop w:val="0"/>
          <w:marBottom w:val="0"/>
          <w:divBdr>
            <w:top w:val="none" w:sz="0" w:space="0" w:color="auto"/>
            <w:left w:val="none" w:sz="0" w:space="0" w:color="auto"/>
            <w:bottom w:val="none" w:sz="0" w:space="0" w:color="auto"/>
            <w:right w:val="none" w:sz="0" w:space="0" w:color="auto"/>
          </w:divBdr>
        </w:div>
        <w:div w:id="855846450">
          <w:marLeft w:val="0"/>
          <w:marRight w:val="0"/>
          <w:marTop w:val="0"/>
          <w:marBottom w:val="0"/>
          <w:divBdr>
            <w:top w:val="none" w:sz="0" w:space="0" w:color="auto"/>
            <w:left w:val="none" w:sz="0" w:space="0" w:color="auto"/>
            <w:bottom w:val="none" w:sz="0" w:space="0" w:color="auto"/>
            <w:right w:val="none" w:sz="0" w:space="0" w:color="auto"/>
          </w:divBdr>
        </w:div>
        <w:div w:id="1143039381">
          <w:marLeft w:val="0"/>
          <w:marRight w:val="0"/>
          <w:marTop w:val="0"/>
          <w:marBottom w:val="0"/>
          <w:divBdr>
            <w:top w:val="none" w:sz="0" w:space="0" w:color="auto"/>
            <w:left w:val="none" w:sz="0" w:space="0" w:color="auto"/>
            <w:bottom w:val="none" w:sz="0" w:space="0" w:color="auto"/>
            <w:right w:val="none" w:sz="0" w:space="0" w:color="auto"/>
          </w:divBdr>
        </w:div>
        <w:div w:id="439179198">
          <w:marLeft w:val="0"/>
          <w:marRight w:val="0"/>
          <w:marTop w:val="0"/>
          <w:marBottom w:val="0"/>
          <w:divBdr>
            <w:top w:val="none" w:sz="0" w:space="0" w:color="auto"/>
            <w:left w:val="none" w:sz="0" w:space="0" w:color="auto"/>
            <w:bottom w:val="none" w:sz="0" w:space="0" w:color="auto"/>
            <w:right w:val="none" w:sz="0" w:space="0" w:color="auto"/>
          </w:divBdr>
        </w:div>
        <w:div w:id="894199916">
          <w:marLeft w:val="0"/>
          <w:marRight w:val="0"/>
          <w:marTop w:val="0"/>
          <w:marBottom w:val="0"/>
          <w:divBdr>
            <w:top w:val="none" w:sz="0" w:space="0" w:color="auto"/>
            <w:left w:val="none" w:sz="0" w:space="0" w:color="auto"/>
            <w:bottom w:val="none" w:sz="0" w:space="0" w:color="auto"/>
            <w:right w:val="none" w:sz="0" w:space="0" w:color="auto"/>
          </w:divBdr>
        </w:div>
        <w:div w:id="479468467">
          <w:marLeft w:val="0"/>
          <w:marRight w:val="0"/>
          <w:marTop w:val="0"/>
          <w:marBottom w:val="0"/>
          <w:divBdr>
            <w:top w:val="none" w:sz="0" w:space="0" w:color="auto"/>
            <w:left w:val="none" w:sz="0" w:space="0" w:color="auto"/>
            <w:bottom w:val="none" w:sz="0" w:space="0" w:color="auto"/>
            <w:right w:val="none" w:sz="0" w:space="0" w:color="auto"/>
          </w:divBdr>
        </w:div>
        <w:div w:id="777454747">
          <w:marLeft w:val="0"/>
          <w:marRight w:val="0"/>
          <w:marTop w:val="0"/>
          <w:marBottom w:val="0"/>
          <w:divBdr>
            <w:top w:val="none" w:sz="0" w:space="0" w:color="auto"/>
            <w:left w:val="none" w:sz="0" w:space="0" w:color="auto"/>
            <w:bottom w:val="none" w:sz="0" w:space="0" w:color="auto"/>
            <w:right w:val="none" w:sz="0" w:space="0" w:color="auto"/>
          </w:divBdr>
        </w:div>
        <w:div w:id="848376212">
          <w:marLeft w:val="0"/>
          <w:marRight w:val="0"/>
          <w:marTop w:val="0"/>
          <w:marBottom w:val="0"/>
          <w:divBdr>
            <w:top w:val="none" w:sz="0" w:space="0" w:color="auto"/>
            <w:left w:val="none" w:sz="0" w:space="0" w:color="auto"/>
            <w:bottom w:val="none" w:sz="0" w:space="0" w:color="auto"/>
            <w:right w:val="none" w:sz="0" w:space="0" w:color="auto"/>
          </w:divBdr>
        </w:div>
        <w:div w:id="239025120">
          <w:marLeft w:val="0"/>
          <w:marRight w:val="0"/>
          <w:marTop w:val="0"/>
          <w:marBottom w:val="0"/>
          <w:divBdr>
            <w:top w:val="none" w:sz="0" w:space="0" w:color="auto"/>
            <w:left w:val="none" w:sz="0" w:space="0" w:color="auto"/>
            <w:bottom w:val="none" w:sz="0" w:space="0" w:color="auto"/>
            <w:right w:val="none" w:sz="0" w:space="0" w:color="auto"/>
          </w:divBdr>
        </w:div>
        <w:div w:id="733507394">
          <w:marLeft w:val="0"/>
          <w:marRight w:val="0"/>
          <w:marTop w:val="0"/>
          <w:marBottom w:val="0"/>
          <w:divBdr>
            <w:top w:val="none" w:sz="0" w:space="0" w:color="auto"/>
            <w:left w:val="none" w:sz="0" w:space="0" w:color="auto"/>
            <w:bottom w:val="none" w:sz="0" w:space="0" w:color="auto"/>
            <w:right w:val="none" w:sz="0" w:space="0" w:color="auto"/>
          </w:divBdr>
        </w:div>
        <w:div w:id="1820416653">
          <w:marLeft w:val="0"/>
          <w:marRight w:val="0"/>
          <w:marTop w:val="0"/>
          <w:marBottom w:val="0"/>
          <w:divBdr>
            <w:top w:val="none" w:sz="0" w:space="0" w:color="auto"/>
            <w:left w:val="none" w:sz="0" w:space="0" w:color="auto"/>
            <w:bottom w:val="none" w:sz="0" w:space="0" w:color="auto"/>
            <w:right w:val="none" w:sz="0" w:space="0" w:color="auto"/>
          </w:divBdr>
        </w:div>
        <w:div w:id="1990746779">
          <w:marLeft w:val="0"/>
          <w:marRight w:val="0"/>
          <w:marTop w:val="0"/>
          <w:marBottom w:val="0"/>
          <w:divBdr>
            <w:top w:val="none" w:sz="0" w:space="0" w:color="auto"/>
            <w:left w:val="none" w:sz="0" w:space="0" w:color="auto"/>
            <w:bottom w:val="none" w:sz="0" w:space="0" w:color="auto"/>
            <w:right w:val="none" w:sz="0" w:space="0" w:color="auto"/>
          </w:divBdr>
        </w:div>
        <w:div w:id="2128158279">
          <w:marLeft w:val="0"/>
          <w:marRight w:val="0"/>
          <w:marTop w:val="0"/>
          <w:marBottom w:val="0"/>
          <w:divBdr>
            <w:top w:val="none" w:sz="0" w:space="0" w:color="auto"/>
            <w:left w:val="none" w:sz="0" w:space="0" w:color="auto"/>
            <w:bottom w:val="none" w:sz="0" w:space="0" w:color="auto"/>
            <w:right w:val="none" w:sz="0" w:space="0" w:color="auto"/>
          </w:divBdr>
        </w:div>
        <w:div w:id="299043128">
          <w:marLeft w:val="0"/>
          <w:marRight w:val="0"/>
          <w:marTop w:val="0"/>
          <w:marBottom w:val="0"/>
          <w:divBdr>
            <w:top w:val="none" w:sz="0" w:space="0" w:color="auto"/>
            <w:left w:val="none" w:sz="0" w:space="0" w:color="auto"/>
            <w:bottom w:val="none" w:sz="0" w:space="0" w:color="auto"/>
            <w:right w:val="none" w:sz="0" w:space="0" w:color="auto"/>
          </w:divBdr>
        </w:div>
        <w:div w:id="781416472">
          <w:marLeft w:val="0"/>
          <w:marRight w:val="0"/>
          <w:marTop w:val="0"/>
          <w:marBottom w:val="0"/>
          <w:divBdr>
            <w:top w:val="none" w:sz="0" w:space="0" w:color="auto"/>
            <w:left w:val="none" w:sz="0" w:space="0" w:color="auto"/>
            <w:bottom w:val="none" w:sz="0" w:space="0" w:color="auto"/>
            <w:right w:val="none" w:sz="0" w:space="0" w:color="auto"/>
          </w:divBdr>
        </w:div>
        <w:div w:id="1817604689">
          <w:marLeft w:val="0"/>
          <w:marRight w:val="0"/>
          <w:marTop w:val="0"/>
          <w:marBottom w:val="0"/>
          <w:divBdr>
            <w:top w:val="none" w:sz="0" w:space="0" w:color="auto"/>
            <w:left w:val="none" w:sz="0" w:space="0" w:color="auto"/>
            <w:bottom w:val="none" w:sz="0" w:space="0" w:color="auto"/>
            <w:right w:val="none" w:sz="0" w:space="0" w:color="auto"/>
          </w:divBdr>
        </w:div>
        <w:div w:id="981275088">
          <w:marLeft w:val="0"/>
          <w:marRight w:val="0"/>
          <w:marTop w:val="0"/>
          <w:marBottom w:val="0"/>
          <w:divBdr>
            <w:top w:val="none" w:sz="0" w:space="0" w:color="auto"/>
            <w:left w:val="none" w:sz="0" w:space="0" w:color="auto"/>
            <w:bottom w:val="none" w:sz="0" w:space="0" w:color="auto"/>
            <w:right w:val="none" w:sz="0" w:space="0" w:color="auto"/>
          </w:divBdr>
        </w:div>
        <w:div w:id="1417286301">
          <w:marLeft w:val="0"/>
          <w:marRight w:val="0"/>
          <w:marTop w:val="0"/>
          <w:marBottom w:val="0"/>
          <w:divBdr>
            <w:top w:val="none" w:sz="0" w:space="0" w:color="auto"/>
            <w:left w:val="none" w:sz="0" w:space="0" w:color="auto"/>
            <w:bottom w:val="none" w:sz="0" w:space="0" w:color="auto"/>
            <w:right w:val="none" w:sz="0" w:space="0" w:color="auto"/>
          </w:divBdr>
        </w:div>
        <w:div w:id="547258335">
          <w:marLeft w:val="0"/>
          <w:marRight w:val="0"/>
          <w:marTop w:val="0"/>
          <w:marBottom w:val="0"/>
          <w:divBdr>
            <w:top w:val="none" w:sz="0" w:space="0" w:color="auto"/>
            <w:left w:val="none" w:sz="0" w:space="0" w:color="auto"/>
            <w:bottom w:val="none" w:sz="0" w:space="0" w:color="auto"/>
            <w:right w:val="none" w:sz="0" w:space="0" w:color="auto"/>
          </w:divBdr>
        </w:div>
        <w:div w:id="1304309605">
          <w:marLeft w:val="0"/>
          <w:marRight w:val="0"/>
          <w:marTop w:val="0"/>
          <w:marBottom w:val="0"/>
          <w:divBdr>
            <w:top w:val="none" w:sz="0" w:space="0" w:color="auto"/>
            <w:left w:val="none" w:sz="0" w:space="0" w:color="auto"/>
            <w:bottom w:val="none" w:sz="0" w:space="0" w:color="auto"/>
            <w:right w:val="none" w:sz="0" w:space="0" w:color="auto"/>
          </w:divBdr>
        </w:div>
        <w:div w:id="1096098661">
          <w:marLeft w:val="0"/>
          <w:marRight w:val="0"/>
          <w:marTop w:val="0"/>
          <w:marBottom w:val="0"/>
          <w:divBdr>
            <w:top w:val="none" w:sz="0" w:space="0" w:color="auto"/>
            <w:left w:val="none" w:sz="0" w:space="0" w:color="auto"/>
            <w:bottom w:val="none" w:sz="0" w:space="0" w:color="auto"/>
            <w:right w:val="none" w:sz="0" w:space="0" w:color="auto"/>
          </w:divBdr>
        </w:div>
        <w:div w:id="1764766076">
          <w:marLeft w:val="0"/>
          <w:marRight w:val="0"/>
          <w:marTop w:val="0"/>
          <w:marBottom w:val="0"/>
          <w:divBdr>
            <w:top w:val="none" w:sz="0" w:space="0" w:color="auto"/>
            <w:left w:val="none" w:sz="0" w:space="0" w:color="auto"/>
            <w:bottom w:val="none" w:sz="0" w:space="0" w:color="auto"/>
            <w:right w:val="none" w:sz="0" w:space="0" w:color="auto"/>
          </w:divBdr>
        </w:div>
        <w:div w:id="17434908">
          <w:marLeft w:val="0"/>
          <w:marRight w:val="0"/>
          <w:marTop w:val="0"/>
          <w:marBottom w:val="0"/>
          <w:divBdr>
            <w:top w:val="none" w:sz="0" w:space="0" w:color="auto"/>
            <w:left w:val="none" w:sz="0" w:space="0" w:color="auto"/>
            <w:bottom w:val="none" w:sz="0" w:space="0" w:color="auto"/>
            <w:right w:val="none" w:sz="0" w:space="0" w:color="auto"/>
          </w:divBdr>
        </w:div>
        <w:div w:id="257180756">
          <w:marLeft w:val="0"/>
          <w:marRight w:val="0"/>
          <w:marTop w:val="0"/>
          <w:marBottom w:val="0"/>
          <w:divBdr>
            <w:top w:val="none" w:sz="0" w:space="0" w:color="auto"/>
            <w:left w:val="none" w:sz="0" w:space="0" w:color="auto"/>
            <w:bottom w:val="none" w:sz="0" w:space="0" w:color="auto"/>
            <w:right w:val="none" w:sz="0" w:space="0" w:color="auto"/>
          </w:divBdr>
        </w:div>
        <w:div w:id="1424913391">
          <w:marLeft w:val="0"/>
          <w:marRight w:val="0"/>
          <w:marTop w:val="0"/>
          <w:marBottom w:val="0"/>
          <w:divBdr>
            <w:top w:val="none" w:sz="0" w:space="0" w:color="auto"/>
            <w:left w:val="none" w:sz="0" w:space="0" w:color="auto"/>
            <w:bottom w:val="none" w:sz="0" w:space="0" w:color="auto"/>
            <w:right w:val="none" w:sz="0" w:space="0" w:color="auto"/>
          </w:divBdr>
        </w:div>
        <w:div w:id="792794506">
          <w:marLeft w:val="0"/>
          <w:marRight w:val="0"/>
          <w:marTop w:val="0"/>
          <w:marBottom w:val="0"/>
          <w:divBdr>
            <w:top w:val="none" w:sz="0" w:space="0" w:color="auto"/>
            <w:left w:val="none" w:sz="0" w:space="0" w:color="auto"/>
            <w:bottom w:val="none" w:sz="0" w:space="0" w:color="auto"/>
            <w:right w:val="none" w:sz="0" w:space="0" w:color="auto"/>
          </w:divBdr>
        </w:div>
        <w:div w:id="1444764577">
          <w:marLeft w:val="0"/>
          <w:marRight w:val="0"/>
          <w:marTop w:val="0"/>
          <w:marBottom w:val="0"/>
          <w:divBdr>
            <w:top w:val="none" w:sz="0" w:space="0" w:color="auto"/>
            <w:left w:val="none" w:sz="0" w:space="0" w:color="auto"/>
            <w:bottom w:val="none" w:sz="0" w:space="0" w:color="auto"/>
            <w:right w:val="none" w:sz="0" w:space="0" w:color="auto"/>
          </w:divBdr>
        </w:div>
        <w:div w:id="1096248666">
          <w:marLeft w:val="0"/>
          <w:marRight w:val="0"/>
          <w:marTop w:val="0"/>
          <w:marBottom w:val="0"/>
          <w:divBdr>
            <w:top w:val="none" w:sz="0" w:space="0" w:color="auto"/>
            <w:left w:val="none" w:sz="0" w:space="0" w:color="auto"/>
            <w:bottom w:val="none" w:sz="0" w:space="0" w:color="auto"/>
            <w:right w:val="none" w:sz="0" w:space="0" w:color="auto"/>
          </w:divBdr>
        </w:div>
        <w:div w:id="812016449">
          <w:marLeft w:val="0"/>
          <w:marRight w:val="0"/>
          <w:marTop w:val="0"/>
          <w:marBottom w:val="0"/>
          <w:divBdr>
            <w:top w:val="none" w:sz="0" w:space="0" w:color="auto"/>
            <w:left w:val="none" w:sz="0" w:space="0" w:color="auto"/>
            <w:bottom w:val="none" w:sz="0" w:space="0" w:color="auto"/>
            <w:right w:val="none" w:sz="0" w:space="0" w:color="auto"/>
          </w:divBdr>
        </w:div>
        <w:div w:id="1284995117">
          <w:marLeft w:val="0"/>
          <w:marRight w:val="0"/>
          <w:marTop w:val="0"/>
          <w:marBottom w:val="0"/>
          <w:divBdr>
            <w:top w:val="none" w:sz="0" w:space="0" w:color="auto"/>
            <w:left w:val="none" w:sz="0" w:space="0" w:color="auto"/>
            <w:bottom w:val="none" w:sz="0" w:space="0" w:color="auto"/>
            <w:right w:val="none" w:sz="0" w:space="0" w:color="auto"/>
          </w:divBdr>
        </w:div>
        <w:div w:id="169681212">
          <w:marLeft w:val="0"/>
          <w:marRight w:val="0"/>
          <w:marTop w:val="0"/>
          <w:marBottom w:val="0"/>
          <w:divBdr>
            <w:top w:val="none" w:sz="0" w:space="0" w:color="auto"/>
            <w:left w:val="none" w:sz="0" w:space="0" w:color="auto"/>
            <w:bottom w:val="none" w:sz="0" w:space="0" w:color="auto"/>
            <w:right w:val="none" w:sz="0" w:space="0" w:color="auto"/>
          </w:divBdr>
        </w:div>
        <w:div w:id="103618238">
          <w:marLeft w:val="0"/>
          <w:marRight w:val="0"/>
          <w:marTop w:val="0"/>
          <w:marBottom w:val="0"/>
          <w:divBdr>
            <w:top w:val="none" w:sz="0" w:space="0" w:color="auto"/>
            <w:left w:val="none" w:sz="0" w:space="0" w:color="auto"/>
            <w:bottom w:val="none" w:sz="0" w:space="0" w:color="auto"/>
            <w:right w:val="none" w:sz="0" w:space="0" w:color="auto"/>
          </w:divBdr>
        </w:div>
        <w:div w:id="1962102346">
          <w:marLeft w:val="0"/>
          <w:marRight w:val="0"/>
          <w:marTop w:val="0"/>
          <w:marBottom w:val="0"/>
          <w:divBdr>
            <w:top w:val="none" w:sz="0" w:space="0" w:color="auto"/>
            <w:left w:val="none" w:sz="0" w:space="0" w:color="auto"/>
            <w:bottom w:val="none" w:sz="0" w:space="0" w:color="auto"/>
            <w:right w:val="none" w:sz="0" w:space="0" w:color="auto"/>
          </w:divBdr>
        </w:div>
        <w:div w:id="355742463">
          <w:marLeft w:val="0"/>
          <w:marRight w:val="0"/>
          <w:marTop w:val="0"/>
          <w:marBottom w:val="0"/>
          <w:divBdr>
            <w:top w:val="none" w:sz="0" w:space="0" w:color="auto"/>
            <w:left w:val="none" w:sz="0" w:space="0" w:color="auto"/>
            <w:bottom w:val="none" w:sz="0" w:space="0" w:color="auto"/>
            <w:right w:val="none" w:sz="0" w:space="0" w:color="auto"/>
          </w:divBdr>
        </w:div>
        <w:div w:id="1704866121">
          <w:marLeft w:val="0"/>
          <w:marRight w:val="0"/>
          <w:marTop w:val="0"/>
          <w:marBottom w:val="0"/>
          <w:divBdr>
            <w:top w:val="none" w:sz="0" w:space="0" w:color="auto"/>
            <w:left w:val="none" w:sz="0" w:space="0" w:color="auto"/>
            <w:bottom w:val="none" w:sz="0" w:space="0" w:color="auto"/>
            <w:right w:val="none" w:sz="0" w:space="0" w:color="auto"/>
          </w:divBdr>
        </w:div>
        <w:div w:id="1308511746">
          <w:marLeft w:val="0"/>
          <w:marRight w:val="0"/>
          <w:marTop w:val="0"/>
          <w:marBottom w:val="0"/>
          <w:divBdr>
            <w:top w:val="none" w:sz="0" w:space="0" w:color="auto"/>
            <w:left w:val="none" w:sz="0" w:space="0" w:color="auto"/>
            <w:bottom w:val="none" w:sz="0" w:space="0" w:color="auto"/>
            <w:right w:val="none" w:sz="0" w:space="0" w:color="auto"/>
          </w:divBdr>
        </w:div>
        <w:div w:id="1186214404">
          <w:marLeft w:val="0"/>
          <w:marRight w:val="0"/>
          <w:marTop w:val="0"/>
          <w:marBottom w:val="0"/>
          <w:divBdr>
            <w:top w:val="none" w:sz="0" w:space="0" w:color="auto"/>
            <w:left w:val="none" w:sz="0" w:space="0" w:color="auto"/>
            <w:bottom w:val="none" w:sz="0" w:space="0" w:color="auto"/>
            <w:right w:val="none" w:sz="0" w:space="0" w:color="auto"/>
          </w:divBdr>
        </w:div>
        <w:div w:id="1471703877">
          <w:marLeft w:val="0"/>
          <w:marRight w:val="0"/>
          <w:marTop w:val="0"/>
          <w:marBottom w:val="0"/>
          <w:divBdr>
            <w:top w:val="none" w:sz="0" w:space="0" w:color="auto"/>
            <w:left w:val="none" w:sz="0" w:space="0" w:color="auto"/>
            <w:bottom w:val="none" w:sz="0" w:space="0" w:color="auto"/>
            <w:right w:val="none" w:sz="0" w:space="0" w:color="auto"/>
          </w:divBdr>
        </w:div>
        <w:div w:id="1438213643">
          <w:marLeft w:val="0"/>
          <w:marRight w:val="0"/>
          <w:marTop w:val="0"/>
          <w:marBottom w:val="0"/>
          <w:divBdr>
            <w:top w:val="none" w:sz="0" w:space="0" w:color="auto"/>
            <w:left w:val="none" w:sz="0" w:space="0" w:color="auto"/>
            <w:bottom w:val="none" w:sz="0" w:space="0" w:color="auto"/>
            <w:right w:val="none" w:sz="0" w:space="0" w:color="auto"/>
          </w:divBdr>
        </w:div>
        <w:div w:id="1467552417">
          <w:marLeft w:val="0"/>
          <w:marRight w:val="0"/>
          <w:marTop w:val="0"/>
          <w:marBottom w:val="0"/>
          <w:divBdr>
            <w:top w:val="none" w:sz="0" w:space="0" w:color="auto"/>
            <w:left w:val="none" w:sz="0" w:space="0" w:color="auto"/>
            <w:bottom w:val="none" w:sz="0" w:space="0" w:color="auto"/>
            <w:right w:val="none" w:sz="0" w:space="0" w:color="auto"/>
          </w:divBdr>
        </w:div>
        <w:div w:id="1088500196">
          <w:marLeft w:val="0"/>
          <w:marRight w:val="0"/>
          <w:marTop w:val="0"/>
          <w:marBottom w:val="0"/>
          <w:divBdr>
            <w:top w:val="none" w:sz="0" w:space="0" w:color="auto"/>
            <w:left w:val="none" w:sz="0" w:space="0" w:color="auto"/>
            <w:bottom w:val="none" w:sz="0" w:space="0" w:color="auto"/>
            <w:right w:val="none" w:sz="0" w:space="0" w:color="auto"/>
          </w:divBdr>
        </w:div>
        <w:div w:id="285166295">
          <w:marLeft w:val="0"/>
          <w:marRight w:val="0"/>
          <w:marTop w:val="0"/>
          <w:marBottom w:val="0"/>
          <w:divBdr>
            <w:top w:val="none" w:sz="0" w:space="0" w:color="auto"/>
            <w:left w:val="none" w:sz="0" w:space="0" w:color="auto"/>
            <w:bottom w:val="none" w:sz="0" w:space="0" w:color="auto"/>
            <w:right w:val="none" w:sz="0" w:space="0" w:color="auto"/>
          </w:divBdr>
        </w:div>
        <w:div w:id="934360277">
          <w:marLeft w:val="0"/>
          <w:marRight w:val="0"/>
          <w:marTop w:val="0"/>
          <w:marBottom w:val="0"/>
          <w:divBdr>
            <w:top w:val="none" w:sz="0" w:space="0" w:color="auto"/>
            <w:left w:val="none" w:sz="0" w:space="0" w:color="auto"/>
            <w:bottom w:val="none" w:sz="0" w:space="0" w:color="auto"/>
            <w:right w:val="none" w:sz="0" w:space="0" w:color="auto"/>
          </w:divBdr>
        </w:div>
        <w:div w:id="1441604982">
          <w:marLeft w:val="0"/>
          <w:marRight w:val="0"/>
          <w:marTop w:val="0"/>
          <w:marBottom w:val="0"/>
          <w:divBdr>
            <w:top w:val="none" w:sz="0" w:space="0" w:color="auto"/>
            <w:left w:val="none" w:sz="0" w:space="0" w:color="auto"/>
            <w:bottom w:val="none" w:sz="0" w:space="0" w:color="auto"/>
            <w:right w:val="none" w:sz="0" w:space="0" w:color="auto"/>
          </w:divBdr>
        </w:div>
        <w:div w:id="704404787">
          <w:marLeft w:val="0"/>
          <w:marRight w:val="0"/>
          <w:marTop w:val="0"/>
          <w:marBottom w:val="0"/>
          <w:divBdr>
            <w:top w:val="none" w:sz="0" w:space="0" w:color="auto"/>
            <w:left w:val="none" w:sz="0" w:space="0" w:color="auto"/>
            <w:bottom w:val="none" w:sz="0" w:space="0" w:color="auto"/>
            <w:right w:val="none" w:sz="0" w:space="0" w:color="auto"/>
          </w:divBdr>
        </w:div>
        <w:div w:id="321353113">
          <w:marLeft w:val="0"/>
          <w:marRight w:val="0"/>
          <w:marTop w:val="0"/>
          <w:marBottom w:val="0"/>
          <w:divBdr>
            <w:top w:val="none" w:sz="0" w:space="0" w:color="auto"/>
            <w:left w:val="none" w:sz="0" w:space="0" w:color="auto"/>
            <w:bottom w:val="none" w:sz="0" w:space="0" w:color="auto"/>
            <w:right w:val="none" w:sz="0" w:space="0" w:color="auto"/>
          </w:divBdr>
        </w:div>
        <w:div w:id="474836641">
          <w:marLeft w:val="0"/>
          <w:marRight w:val="0"/>
          <w:marTop w:val="0"/>
          <w:marBottom w:val="0"/>
          <w:divBdr>
            <w:top w:val="none" w:sz="0" w:space="0" w:color="auto"/>
            <w:left w:val="none" w:sz="0" w:space="0" w:color="auto"/>
            <w:bottom w:val="none" w:sz="0" w:space="0" w:color="auto"/>
            <w:right w:val="none" w:sz="0" w:space="0" w:color="auto"/>
          </w:divBdr>
        </w:div>
        <w:div w:id="750615881">
          <w:marLeft w:val="0"/>
          <w:marRight w:val="0"/>
          <w:marTop w:val="0"/>
          <w:marBottom w:val="0"/>
          <w:divBdr>
            <w:top w:val="none" w:sz="0" w:space="0" w:color="auto"/>
            <w:left w:val="none" w:sz="0" w:space="0" w:color="auto"/>
            <w:bottom w:val="none" w:sz="0" w:space="0" w:color="auto"/>
            <w:right w:val="none" w:sz="0" w:space="0" w:color="auto"/>
          </w:divBdr>
        </w:div>
        <w:div w:id="198275068">
          <w:marLeft w:val="0"/>
          <w:marRight w:val="0"/>
          <w:marTop w:val="0"/>
          <w:marBottom w:val="0"/>
          <w:divBdr>
            <w:top w:val="none" w:sz="0" w:space="0" w:color="auto"/>
            <w:left w:val="none" w:sz="0" w:space="0" w:color="auto"/>
            <w:bottom w:val="none" w:sz="0" w:space="0" w:color="auto"/>
            <w:right w:val="none" w:sz="0" w:space="0" w:color="auto"/>
          </w:divBdr>
        </w:div>
        <w:div w:id="935089205">
          <w:marLeft w:val="0"/>
          <w:marRight w:val="0"/>
          <w:marTop w:val="0"/>
          <w:marBottom w:val="0"/>
          <w:divBdr>
            <w:top w:val="none" w:sz="0" w:space="0" w:color="auto"/>
            <w:left w:val="none" w:sz="0" w:space="0" w:color="auto"/>
            <w:bottom w:val="none" w:sz="0" w:space="0" w:color="auto"/>
            <w:right w:val="none" w:sz="0" w:space="0" w:color="auto"/>
          </w:divBdr>
        </w:div>
        <w:div w:id="206769958">
          <w:marLeft w:val="0"/>
          <w:marRight w:val="0"/>
          <w:marTop w:val="0"/>
          <w:marBottom w:val="0"/>
          <w:divBdr>
            <w:top w:val="none" w:sz="0" w:space="0" w:color="auto"/>
            <w:left w:val="none" w:sz="0" w:space="0" w:color="auto"/>
            <w:bottom w:val="none" w:sz="0" w:space="0" w:color="auto"/>
            <w:right w:val="none" w:sz="0" w:space="0" w:color="auto"/>
          </w:divBdr>
        </w:div>
        <w:div w:id="897478586">
          <w:marLeft w:val="0"/>
          <w:marRight w:val="0"/>
          <w:marTop w:val="0"/>
          <w:marBottom w:val="0"/>
          <w:divBdr>
            <w:top w:val="none" w:sz="0" w:space="0" w:color="auto"/>
            <w:left w:val="none" w:sz="0" w:space="0" w:color="auto"/>
            <w:bottom w:val="none" w:sz="0" w:space="0" w:color="auto"/>
            <w:right w:val="none" w:sz="0" w:space="0" w:color="auto"/>
          </w:divBdr>
        </w:div>
        <w:div w:id="1500584010">
          <w:marLeft w:val="0"/>
          <w:marRight w:val="0"/>
          <w:marTop w:val="0"/>
          <w:marBottom w:val="0"/>
          <w:divBdr>
            <w:top w:val="none" w:sz="0" w:space="0" w:color="auto"/>
            <w:left w:val="none" w:sz="0" w:space="0" w:color="auto"/>
            <w:bottom w:val="none" w:sz="0" w:space="0" w:color="auto"/>
            <w:right w:val="none" w:sz="0" w:space="0" w:color="auto"/>
          </w:divBdr>
        </w:div>
        <w:div w:id="1650935356">
          <w:marLeft w:val="0"/>
          <w:marRight w:val="0"/>
          <w:marTop w:val="0"/>
          <w:marBottom w:val="0"/>
          <w:divBdr>
            <w:top w:val="none" w:sz="0" w:space="0" w:color="auto"/>
            <w:left w:val="none" w:sz="0" w:space="0" w:color="auto"/>
            <w:bottom w:val="none" w:sz="0" w:space="0" w:color="auto"/>
            <w:right w:val="none" w:sz="0" w:space="0" w:color="auto"/>
          </w:divBdr>
        </w:div>
        <w:div w:id="74787191">
          <w:marLeft w:val="0"/>
          <w:marRight w:val="0"/>
          <w:marTop w:val="0"/>
          <w:marBottom w:val="0"/>
          <w:divBdr>
            <w:top w:val="none" w:sz="0" w:space="0" w:color="auto"/>
            <w:left w:val="none" w:sz="0" w:space="0" w:color="auto"/>
            <w:bottom w:val="none" w:sz="0" w:space="0" w:color="auto"/>
            <w:right w:val="none" w:sz="0" w:space="0" w:color="auto"/>
          </w:divBdr>
        </w:div>
        <w:div w:id="1425105061">
          <w:marLeft w:val="0"/>
          <w:marRight w:val="0"/>
          <w:marTop w:val="0"/>
          <w:marBottom w:val="0"/>
          <w:divBdr>
            <w:top w:val="none" w:sz="0" w:space="0" w:color="auto"/>
            <w:left w:val="none" w:sz="0" w:space="0" w:color="auto"/>
            <w:bottom w:val="none" w:sz="0" w:space="0" w:color="auto"/>
            <w:right w:val="none" w:sz="0" w:space="0" w:color="auto"/>
          </w:divBdr>
        </w:div>
        <w:div w:id="746076294">
          <w:marLeft w:val="0"/>
          <w:marRight w:val="0"/>
          <w:marTop w:val="0"/>
          <w:marBottom w:val="0"/>
          <w:divBdr>
            <w:top w:val="none" w:sz="0" w:space="0" w:color="auto"/>
            <w:left w:val="none" w:sz="0" w:space="0" w:color="auto"/>
            <w:bottom w:val="none" w:sz="0" w:space="0" w:color="auto"/>
            <w:right w:val="none" w:sz="0" w:space="0" w:color="auto"/>
          </w:divBdr>
        </w:div>
        <w:div w:id="390615285">
          <w:marLeft w:val="0"/>
          <w:marRight w:val="0"/>
          <w:marTop w:val="0"/>
          <w:marBottom w:val="0"/>
          <w:divBdr>
            <w:top w:val="none" w:sz="0" w:space="0" w:color="auto"/>
            <w:left w:val="none" w:sz="0" w:space="0" w:color="auto"/>
            <w:bottom w:val="none" w:sz="0" w:space="0" w:color="auto"/>
            <w:right w:val="none" w:sz="0" w:space="0" w:color="auto"/>
          </w:divBdr>
        </w:div>
        <w:div w:id="1514341205">
          <w:marLeft w:val="0"/>
          <w:marRight w:val="0"/>
          <w:marTop w:val="0"/>
          <w:marBottom w:val="0"/>
          <w:divBdr>
            <w:top w:val="none" w:sz="0" w:space="0" w:color="auto"/>
            <w:left w:val="none" w:sz="0" w:space="0" w:color="auto"/>
            <w:bottom w:val="none" w:sz="0" w:space="0" w:color="auto"/>
            <w:right w:val="none" w:sz="0" w:space="0" w:color="auto"/>
          </w:divBdr>
        </w:div>
        <w:div w:id="1778403265">
          <w:marLeft w:val="0"/>
          <w:marRight w:val="0"/>
          <w:marTop w:val="0"/>
          <w:marBottom w:val="0"/>
          <w:divBdr>
            <w:top w:val="none" w:sz="0" w:space="0" w:color="auto"/>
            <w:left w:val="none" w:sz="0" w:space="0" w:color="auto"/>
            <w:bottom w:val="none" w:sz="0" w:space="0" w:color="auto"/>
            <w:right w:val="none" w:sz="0" w:space="0" w:color="auto"/>
          </w:divBdr>
        </w:div>
        <w:div w:id="1714841056">
          <w:marLeft w:val="0"/>
          <w:marRight w:val="0"/>
          <w:marTop w:val="0"/>
          <w:marBottom w:val="0"/>
          <w:divBdr>
            <w:top w:val="none" w:sz="0" w:space="0" w:color="auto"/>
            <w:left w:val="none" w:sz="0" w:space="0" w:color="auto"/>
            <w:bottom w:val="none" w:sz="0" w:space="0" w:color="auto"/>
            <w:right w:val="none" w:sz="0" w:space="0" w:color="auto"/>
          </w:divBdr>
        </w:div>
        <w:div w:id="1651666238">
          <w:marLeft w:val="0"/>
          <w:marRight w:val="0"/>
          <w:marTop w:val="0"/>
          <w:marBottom w:val="0"/>
          <w:divBdr>
            <w:top w:val="none" w:sz="0" w:space="0" w:color="auto"/>
            <w:left w:val="none" w:sz="0" w:space="0" w:color="auto"/>
            <w:bottom w:val="none" w:sz="0" w:space="0" w:color="auto"/>
            <w:right w:val="none" w:sz="0" w:space="0" w:color="auto"/>
          </w:divBdr>
        </w:div>
        <w:div w:id="2055425364">
          <w:marLeft w:val="0"/>
          <w:marRight w:val="0"/>
          <w:marTop w:val="0"/>
          <w:marBottom w:val="0"/>
          <w:divBdr>
            <w:top w:val="none" w:sz="0" w:space="0" w:color="auto"/>
            <w:left w:val="none" w:sz="0" w:space="0" w:color="auto"/>
            <w:bottom w:val="none" w:sz="0" w:space="0" w:color="auto"/>
            <w:right w:val="none" w:sz="0" w:space="0" w:color="auto"/>
          </w:divBdr>
        </w:div>
        <w:div w:id="925117445">
          <w:marLeft w:val="0"/>
          <w:marRight w:val="0"/>
          <w:marTop w:val="0"/>
          <w:marBottom w:val="0"/>
          <w:divBdr>
            <w:top w:val="none" w:sz="0" w:space="0" w:color="auto"/>
            <w:left w:val="none" w:sz="0" w:space="0" w:color="auto"/>
            <w:bottom w:val="none" w:sz="0" w:space="0" w:color="auto"/>
            <w:right w:val="none" w:sz="0" w:space="0" w:color="auto"/>
          </w:divBdr>
        </w:div>
        <w:div w:id="1415053480">
          <w:marLeft w:val="0"/>
          <w:marRight w:val="0"/>
          <w:marTop w:val="0"/>
          <w:marBottom w:val="0"/>
          <w:divBdr>
            <w:top w:val="none" w:sz="0" w:space="0" w:color="auto"/>
            <w:left w:val="none" w:sz="0" w:space="0" w:color="auto"/>
            <w:bottom w:val="none" w:sz="0" w:space="0" w:color="auto"/>
            <w:right w:val="none" w:sz="0" w:space="0" w:color="auto"/>
          </w:divBdr>
        </w:div>
        <w:div w:id="966471046">
          <w:marLeft w:val="0"/>
          <w:marRight w:val="0"/>
          <w:marTop w:val="0"/>
          <w:marBottom w:val="0"/>
          <w:divBdr>
            <w:top w:val="none" w:sz="0" w:space="0" w:color="auto"/>
            <w:left w:val="none" w:sz="0" w:space="0" w:color="auto"/>
            <w:bottom w:val="none" w:sz="0" w:space="0" w:color="auto"/>
            <w:right w:val="none" w:sz="0" w:space="0" w:color="auto"/>
          </w:divBdr>
        </w:div>
        <w:div w:id="2016807080">
          <w:marLeft w:val="0"/>
          <w:marRight w:val="0"/>
          <w:marTop w:val="0"/>
          <w:marBottom w:val="0"/>
          <w:divBdr>
            <w:top w:val="none" w:sz="0" w:space="0" w:color="auto"/>
            <w:left w:val="none" w:sz="0" w:space="0" w:color="auto"/>
            <w:bottom w:val="none" w:sz="0" w:space="0" w:color="auto"/>
            <w:right w:val="none" w:sz="0" w:space="0" w:color="auto"/>
          </w:divBdr>
        </w:div>
        <w:div w:id="602767353">
          <w:marLeft w:val="0"/>
          <w:marRight w:val="0"/>
          <w:marTop w:val="0"/>
          <w:marBottom w:val="0"/>
          <w:divBdr>
            <w:top w:val="none" w:sz="0" w:space="0" w:color="auto"/>
            <w:left w:val="none" w:sz="0" w:space="0" w:color="auto"/>
            <w:bottom w:val="none" w:sz="0" w:space="0" w:color="auto"/>
            <w:right w:val="none" w:sz="0" w:space="0" w:color="auto"/>
          </w:divBdr>
        </w:div>
        <w:div w:id="422651288">
          <w:marLeft w:val="0"/>
          <w:marRight w:val="0"/>
          <w:marTop w:val="0"/>
          <w:marBottom w:val="0"/>
          <w:divBdr>
            <w:top w:val="none" w:sz="0" w:space="0" w:color="auto"/>
            <w:left w:val="none" w:sz="0" w:space="0" w:color="auto"/>
            <w:bottom w:val="none" w:sz="0" w:space="0" w:color="auto"/>
            <w:right w:val="none" w:sz="0" w:space="0" w:color="auto"/>
          </w:divBdr>
        </w:div>
        <w:div w:id="1189681094">
          <w:marLeft w:val="0"/>
          <w:marRight w:val="0"/>
          <w:marTop w:val="0"/>
          <w:marBottom w:val="0"/>
          <w:divBdr>
            <w:top w:val="none" w:sz="0" w:space="0" w:color="auto"/>
            <w:left w:val="none" w:sz="0" w:space="0" w:color="auto"/>
            <w:bottom w:val="none" w:sz="0" w:space="0" w:color="auto"/>
            <w:right w:val="none" w:sz="0" w:space="0" w:color="auto"/>
          </w:divBdr>
        </w:div>
        <w:div w:id="675503815">
          <w:marLeft w:val="0"/>
          <w:marRight w:val="0"/>
          <w:marTop w:val="0"/>
          <w:marBottom w:val="0"/>
          <w:divBdr>
            <w:top w:val="none" w:sz="0" w:space="0" w:color="auto"/>
            <w:left w:val="none" w:sz="0" w:space="0" w:color="auto"/>
            <w:bottom w:val="none" w:sz="0" w:space="0" w:color="auto"/>
            <w:right w:val="none" w:sz="0" w:space="0" w:color="auto"/>
          </w:divBdr>
        </w:div>
        <w:div w:id="237911919">
          <w:marLeft w:val="0"/>
          <w:marRight w:val="0"/>
          <w:marTop w:val="0"/>
          <w:marBottom w:val="0"/>
          <w:divBdr>
            <w:top w:val="none" w:sz="0" w:space="0" w:color="auto"/>
            <w:left w:val="none" w:sz="0" w:space="0" w:color="auto"/>
            <w:bottom w:val="none" w:sz="0" w:space="0" w:color="auto"/>
            <w:right w:val="none" w:sz="0" w:space="0" w:color="auto"/>
          </w:divBdr>
        </w:div>
        <w:div w:id="626014211">
          <w:marLeft w:val="0"/>
          <w:marRight w:val="0"/>
          <w:marTop w:val="0"/>
          <w:marBottom w:val="0"/>
          <w:divBdr>
            <w:top w:val="none" w:sz="0" w:space="0" w:color="auto"/>
            <w:left w:val="none" w:sz="0" w:space="0" w:color="auto"/>
            <w:bottom w:val="none" w:sz="0" w:space="0" w:color="auto"/>
            <w:right w:val="none" w:sz="0" w:space="0" w:color="auto"/>
          </w:divBdr>
        </w:div>
        <w:div w:id="1854997180">
          <w:marLeft w:val="0"/>
          <w:marRight w:val="0"/>
          <w:marTop w:val="0"/>
          <w:marBottom w:val="0"/>
          <w:divBdr>
            <w:top w:val="none" w:sz="0" w:space="0" w:color="auto"/>
            <w:left w:val="none" w:sz="0" w:space="0" w:color="auto"/>
            <w:bottom w:val="none" w:sz="0" w:space="0" w:color="auto"/>
            <w:right w:val="none" w:sz="0" w:space="0" w:color="auto"/>
          </w:divBdr>
        </w:div>
        <w:div w:id="1713848162">
          <w:marLeft w:val="0"/>
          <w:marRight w:val="0"/>
          <w:marTop w:val="0"/>
          <w:marBottom w:val="0"/>
          <w:divBdr>
            <w:top w:val="none" w:sz="0" w:space="0" w:color="auto"/>
            <w:left w:val="none" w:sz="0" w:space="0" w:color="auto"/>
            <w:bottom w:val="none" w:sz="0" w:space="0" w:color="auto"/>
            <w:right w:val="none" w:sz="0" w:space="0" w:color="auto"/>
          </w:divBdr>
        </w:div>
        <w:div w:id="730808878">
          <w:marLeft w:val="0"/>
          <w:marRight w:val="0"/>
          <w:marTop w:val="0"/>
          <w:marBottom w:val="0"/>
          <w:divBdr>
            <w:top w:val="none" w:sz="0" w:space="0" w:color="auto"/>
            <w:left w:val="none" w:sz="0" w:space="0" w:color="auto"/>
            <w:bottom w:val="none" w:sz="0" w:space="0" w:color="auto"/>
            <w:right w:val="none" w:sz="0" w:space="0" w:color="auto"/>
          </w:divBdr>
        </w:div>
        <w:div w:id="1845515519">
          <w:marLeft w:val="0"/>
          <w:marRight w:val="0"/>
          <w:marTop w:val="0"/>
          <w:marBottom w:val="0"/>
          <w:divBdr>
            <w:top w:val="none" w:sz="0" w:space="0" w:color="auto"/>
            <w:left w:val="none" w:sz="0" w:space="0" w:color="auto"/>
            <w:bottom w:val="none" w:sz="0" w:space="0" w:color="auto"/>
            <w:right w:val="none" w:sz="0" w:space="0" w:color="auto"/>
          </w:divBdr>
        </w:div>
        <w:div w:id="1696804715">
          <w:marLeft w:val="0"/>
          <w:marRight w:val="0"/>
          <w:marTop w:val="0"/>
          <w:marBottom w:val="0"/>
          <w:divBdr>
            <w:top w:val="none" w:sz="0" w:space="0" w:color="auto"/>
            <w:left w:val="none" w:sz="0" w:space="0" w:color="auto"/>
            <w:bottom w:val="none" w:sz="0" w:space="0" w:color="auto"/>
            <w:right w:val="none" w:sz="0" w:space="0" w:color="auto"/>
          </w:divBdr>
        </w:div>
        <w:div w:id="1019434991">
          <w:marLeft w:val="0"/>
          <w:marRight w:val="0"/>
          <w:marTop w:val="0"/>
          <w:marBottom w:val="0"/>
          <w:divBdr>
            <w:top w:val="none" w:sz="0" w:space="0" w:color="auto"/>
            <w:left w:val="none" w:sz="0" w:space="0" w:color="auto"/>
            <w:bottom w:val="none" w:sz="0" w:space="0" w:color="auto"/>
            <w:right w:val="none" w:sz="0" w:space="0" w:color="auto"/>
          </w:divBdr>
        </w:div>
        <w:div w:id="101461791">
          <w:marLeft w:val="0"/>
          <w:marRight w:val="0"/>
          <w:marTop w:val="0"/>
          <w:marBottom w:val="0"/>
          <w:divBdr>
            <w:top w:val="none" w:sz="0" w:space="0" w:color="auto"/>
            <w:left w:val="none" w:sz="0" w:space="0" w:color="auto"/>
            <w:bottom w:val="none" w:sz="0" w:space="0" w:color="auto"/>
            <w:right w:val="none" w:sz="0" w:space="0" w:color="auto"/>
          </w:divBdr>
        </w:div>
        <w:div w:id="1633975986">
          <w:marLeft w:val="0"/>
          <w:marRight w:val="0"/>
          <w:marTop w:val="0"/>
          <w:marBottom w:val="0"/>
          <w:divBdr>
            <w:top w:val="none" w:sz="0" w:space="0" w:color="auto"/>
            <w:left w:val="none" w:sz="0" w:space="0" w:color="auto"/>
            <w:bottom w:val="none" w:sz="0" w:space="0" w:color="auto"/>
            <w:right w:val="none" w:sz="0" w:space="0" w:color="auto"/>
          </w:divBdr>
        </w:div>
        <w:div w:id="855534713">
          <w:marLeft w:val="0"/>
          <w:marRight w:val="0"/>
          <w:marTop w:val="0"/>
          <w:marBottom w:val="0"/>
          <w:divBdr>
            <w:top w:val="none" w:sz="0" w:space="0" w:color="auto"/>
            <w:left w:val="none" w:sz="0" w:space="0" w:color="auto"/>
            <w:bottom w:val="none" w:sz="0" w:space="0" w:color="auto"/>
            <w:right w:val="none" w:sz="0" w:space="0" w:color="auto"/>
          </w:divBdr>
        </w:div>
        <w:div w:id="1964729072">
          <w:marLeft w:val="0"/>
          <w:marRight w:val="0"/>
          <w:marTop w:val="0"/>
          <w:marBottom w:val="0"/>
          <w:divBdr>
            <w:top w:val="none" w:sz="0" w:space="0" w:color="auto"/>
            <w:left w:val="none" w:sz="0" w:space="0" w:color="auto"/>
            <w:bottom w:val="none" w:sz="0" w:space="0" w:color="auto"/>
            <w:right w:val="none" w:sz="0" w:space="0" w:color="auto"/>
          </w:divBdr>
        </w:div>
        <w:div w:id="645546356">
          <w:marLeft w:val="0"/>
          <w:marRight w:val="0"/>
          <w:marTop w:val="0"/>
          <w:marBottom w:val="0"/>
          <w:divBdr>
            <w:top w:val="none" w:sz="0" w:space="0" w:color="auto"/>
            <w:left w:val="none" w:sz="0" w:space="0" w:color="auto"/>
            <w:bottom w:val="none" w:sz="0" w:space="0" w:color="auto"/>
            <w:right w:val="none" w:sz="0" w:space="0" w:color="auto"/>
          </w:divBdr>
        </w:div>
        <w:div w:id="267202548">
          <w:marLeft w:val="0"/>
          <w:marRight w:val="0"/>
          <w:marTop w:val="0"/>
          <w:marBottom w:val="0"/>
          <w:divBdr>
            <w:top w:val="none" w:sz="0" w:space="0" w:color="auto"/>
            <w:left w:val="none" w:sz="0" w:space="0" w:color="auto"/>
            <w:bottom w:val="none" w:sz="0" w:space="0" w:color="auto"/>
            <w:right w:val="none" w:sz="0" w:space="0" w:color="auto"/>
          </w:divBdr>
        </w:div>
        <w:div w:id="1011640187">
          <w:marLeft w:val="0"/>
          <w:marRight w:val="0"/>
          <w:marTop w:val="0"/>
          <w:marBottom w:val="0"/>
          <w:divBdr>
            <w:top w:val="none" w:sz="0" w:space="0" w:color="auto"/>
            <w:left w:val="none" w:sz="0" w:space="0" w:color="auto"/>
            <w:bottom w:val="none" w:sz="0" w:space="0" w:color="auto"/>
            <w:right w:val="none" w:sz="0" w:space="0" w:color="auto"/>
          </w:divBdr>
        </w:div>
        <w:div w:id="1862744067">
          <w:marLeft w:val="0"/>
          <w:marRight w:val="0"/>
          <w:marTop w:val="0"/>
          <w:marBottom w:val="0"/>
          <w:divBdr>
            <w:top w:val="none" w:sz="0" w:space="0" w:color="auto"/>
            <w:left w:val="none" w:sz="0" w:space="0" w:color="auto"/>
            <w:bottom w:val="none" w:sz="0" w:space="0" w:color="auto"/>
            <w:right w:val="none" w:sz="0" w:space="0" w:color="auto"/>
          </w:divBdr>
        </w:div>
        <w:div w:id="1571230418">
          <w:marLeft w:val="0"/>
          <w:marRight w:val="0"/>
          <w:marTop w:val="0"/>
          <w:marBottom w:val="0"/>
          <w:divBdr>
            <w:top w:val="none" w:sz="0" w:space="0" w:color="auto"/>
            <w:left w:val="none" w:sz="0" w:space="0" w:color="auto"/>
            <w:bottom w:val="none" w:sz="0" w:space="0" w:color="auto"/>
            <w:right w:val="none" w:sz="0" w:space="0" w:color="auto"/>
          </w:divBdr>
        </w:div>
        <w:div w:id="103885046">
          <w:marLeft w:val="0"/>
          <w:marRight w:val="0"/>
          <w:marTop w:val="0"/>
          <w:marBottom w:val="0"/>
          <w:divBdr>
            <w:top w:val="none" w:sz="0" w:space="0" w:color="auto"/>
            <w:left w:val="none" w:sz="0" w:space="0" w:color="auto"/>
            <w:bottom w:val="none" w:sz="0" w:space="0" w:color="auto"/>
            <w:right w:val="none" w:sz="0" w:space="0" w:color="auto"/>
          </w:divBdr>
        </w:div>
        <w:div w:id="165481869">
          <w:marLeft w:val="0"/>
          <w:marRight w:val="0"/>
          <w:marTop w:val="0"/>
          <w:marBottom w:val="0"/>
          <w:divBdr>
            <w:top w:val="none" w:sz="0" w:space="0" w:color="auto"/>
            <w:left w:val="none" w:sz="0" w:space="0" w:color="auto"/>
            <w:bottom w:val="none" w:sz="0" w:space="0" w:color="auto"/>
            <w:right w:val="none" w:sz="0" w:space="0" w:color="auto"/>
          </w:divBdr>
        </w:div>
        <w:div w:id="1949266388">
          <w:marLeft w:val="0"/>
          <w:marRight w:val="0"/>
          <w:marTop w:val="0"/>
          <w:marBottom w:val="0"/>
          <w:divBdr>
            <w:top w:val="none" w:sz="0" w:space="0" w:color="auto"/>
            <w:left w:val="none" w:sz="0" w:space="0" w:color="auto"/>
            <w:bottom w:val="none" w:sz="0" w:space="0" w:color="auto"/>
            <w:right w:val="none" w:sz="0" w:space="0" w:color="auto"/>
          </w:divBdr>
        </w:div>
        <w:div w:id="87311803">
          <w:marLeft w:val="0"/>
          <w:marRight w:val="0"/>
          <w:marTop w:val="0"/>
          <w:marBottom w:val="0"/>
          <w:divBdr>
            <w:top w:val="none" w:sz="0" w:space="0" w:color="auto"/>
            <w:left w:val="none" w:sz="0" w:space="0" w:color="auto"/>
            <w:bottom w:val="none" w:sz="0" w:space="0" w:color="auto"/>
            <w:right w:val="none" w:sz="0" w:space="0" w:color="auto"/>
          </w:divBdr>
        </w:div>
        <w:div w:id="853223444">
          <w:marLeft w:val="0"/>
          <w:marRight w:val="0"/>
          <w:marTop w:val="0"/>
          <w:marBottom w:val="0"/>
          <w:divBdr>
            <w:top w:val="none" w:sz="0" w:space="0" w:color="auto"/>
            <w:left w:val="none" w:sz="0" w:space="0" w:color="auto"/>
            <w:bottom w:val="none" w:sz="0" w:space="0" w:color="auto"/>
            <w:right w:val="none" w:sz="0" w:space="0" w:color="auto"/>
          </w:divBdr>
        </w:div>
        <w:div w:id="611060003">
          <w:marLeft w:val="0"/>
          <w:marRight w:val="0"/>
          <w:marTop w:val="0"/>
          <w:marBottom w:val="0"/>
          <w:divBdr>
            <w:top w:val="none" w:sz="0" w:space="0" w:color="auto"/>
            <w:left w:val="none" w:sz="0" w:space="0" w:color="auto"/>
            <w:bottom w:val="none" w:sz="0" w:space="0" w:color="auto"/>
            <w:right w:val="none" w:sz="0" w:space="0" w:color="auto"/>
          </w:divBdr>
        </w:div>
        <w:div w:id="32508844">
          <w:marLeft w:val="0"/>
          <w:marRight w:val="0"/>
          <w:marTop w:val="0"/>
          <w:marBottom w:val="0"/>
          <w:divBdr>
            <w:top w:val="none" w:sz="0" w:space="0" w:color="auto"/>
            <w:left w:val="none" w:sz="0" w:space="0" w:color="auto"/>
            <w:bottom w:val="none" w:sz="0" w:space="0" w:color="auto"/>
            <w:right w:val="none" w:sz="0" w:space="0" w:color="auto"/>
          </w:divBdr>
        </w:div>
        <w:div w:id="1493448401">
          <w:marLeft w:val="0"/>
          <w:marRight w:val="0"/>
          <w:marTop w:val="0"/>
          <w:marBottom w:val="0"/>
          <w:divBdr>
            <w:top w:val="none" w:sz="0" w:space="0" w:color="auto"/>
            <w:left w:val="none" w:sz="0" w:space="0" w:color="auto"/>
            <w:bottom w:val="none" w:sz="0" w:space="0" w:color="auto"/>
            <w:right w:val="none" w:sz="0" w:space="0" w:color="auto"/>
          </w:divBdr>
        </w:div>
        <w:div w:id="2061322005">
          <w:marLeft w:val="0"/>
          <w:marRight w:val="0"/>
          <w:marTop w:val="0"/>
          <w:marBottom w:val="0"/>
          <w:divBdr>
            <w:top w:val="none" w:sz="0" w:space="0" w:color="auto"/>
            <w:left w:val="none" w:sz="0" w:space="0" w:color="auto"/>
            <w:bottom w:val="none" w:sz="0" w:space="0" w:color="auto"/>
            <w:right w:val="none" w:sz="0" w:space="0" w:color="auto"/>
          </w:divBdr>
        </w:div>
        <w:div w:id="456879904">
          <w:marLeft w:val="0"/>
          <w:marRight w:val="0"/>
          <w:marTop w:val="0"/>
          <w:marBottom w:val="0"/>
          <w:divBdr>
            <w:top w:val="none" w:sz="0" w:space="0" w:color="auto"/>
            <w:left w:val="none" w:sz="0" w:space="0" w:color="auto"/>
            <w:bottom w:val="none" w:sz="0" w:space="0" w:color="auto"/>
            <w:right w:val="none" w:sz="0" w:space="0" w:color="auto"/>
          </w:divBdr>
        </w:div>
        <w:div w:id="885331222">
          <w:marLeft w:val="0"/>
          <w:marRight w:val="0"/>
          <w:marTop w:val="0"/>
          <w:marBottom w:val="0"/>
          <w:divBdr>
            <w:top w:val="none" w:sz="0" w:space="0" w:color="auto"/>
            <w:left w:val="none" w:sz="0" w:space="0" w:color="auto"/>
            <w:bottom w:val="none" w:sz="0" w:space="0" w:color="auto"/>
            <w:right w:val="none" w:sz="0" w:space="0" w:color="auto"/>
          </w:divBdr>
        </w:div>
        <w:div w:id="117145037">
          <w:marLeft w:val="0"/>
          <w:marRight w:val="0"/>
          <w:marTop w:val="0"/>
          <w:marBottom w:val="0"/>
          <w:divBdr>
            <w:top w:val="none" w:sz="0" w:space="0" w:color="auto"/>
            <w:left w:val="none" w:sz="0" w:space="0" w:color="auto"/>
            <w:bottom w:val="none" w:sz="0" w:space="0" w:color="auto"/>
            <w:right w:val="none" w:sz="0" w:space="0" w:color="auto"/>
          </w:divBdr>
        </w:div>
        <w:div w:id="1271670155">
          <w:marLeft w:val="0"/>
          <w:marRight w:val="0"/>
          <w:marTop w:val="0"/>
          <w:marBottom w:val="0"/>
          <w:divBdr>
            <w:top w:val="none" w:sz="0" w:space="0" w:color="auto"/>
            <w:left w:val="none" w:sz="0" w:space="0" w:color="auto"/>
            <w:bottom w:val="none" w:sz="0" w:space="0" w:color="auto"/>
            <w:right w:val="none" w:sz="0" w:space="0" w:color="auto"/>
          </w:divBdr>
        </w:div>
        <w:div w:id="1307668008">
          <w:marLeft w:val="0"/>
          <w:marRight w:val="0"/>
          <w:marTop w:val="0"/>
          <w:marBottom w:val="0"/>
          <w:divBdr>
            <w:top w:val="none" w:sz="0" w:space="0" w:color="auto"/>
            <w:left w:val="none" w:sz="0" w:space="0" w:color="auto"/>
            <w:bottom w:val="none" w:sz="0" w:space="0" w:color="auto"/>
            <w:right w:val="none" w:sz="0" w:space="0" w:color="auto"/>
          </w:divBdr>
        </w:div>
        <w:div w:id="537553501">
          <w:marLeft w:val="0"/>
          <w:marRight w:val="0"/>
          <w:marTop w:val="0"/>
          <w:marBottom w:val="0"/>
          <w:divBdr>
            <w:top w:val="none" w:sz="0" w:space="0" w:color="auto"/>
            <w:left w:val="none" w:sz="0" w:space="0" w:color="auto"/>
            <w:bottom w:val="none" w:sz="0" w:space="0" w:color="auto"/>
            <w:right w:val="none" w:sz="0" w:space="0" w:color="auto"/>
          </w:divBdr>
        </w:div>
        <w:div w:id="359815721">
          <w:marLeft w:val="0"/>
          <w:marRight w:val="0"/>
          <w:marTop w:val="0"/>
          <w:marBottom w:val="0"/>
          <w:divBdr>
            <w:top w:val="none" w:sz="0" w:space="0" w:color="auto"/>
            <w:left w:val="none" w:sz="0" w:space="0" w:color="auto"/>
            <w:bottom w:val="none" w:sz="0" w:space="0" w:color="auto"/>
            <w:right w:val="none" w:sz="0" w:space="0" w:color="auto"/>
          </w:divBdr>
        </w:div>
        <w:div w:id="2074425394">
          <w:marLeft w:val="0"/>
          <w:marRight w:val="0"/>
          <w:marTop w:val="0"/>
          <w:marBottom w:val="0"/>
          <w:divBdr>
            <w:top w:val="none" w:sz="0" w:space="0" w:color="auto"/>
            <w:left w:val="none" w:sz="0" w:space="0" w:color="auto"/>
            <w:bottom w:val="none" w:sz="0" w:space="0" w:color="auto"/>
            <w:right w:val="none" w:sz="0" w:space="0" w:color="auto"/>
          </w:divBdr>
        </w:div>
        <w:div w:id="1573005286">
          <w:marLeft w:val="0"/>
          <w:marRight w:val="0"/>
          <w:marTop w:val="0"/>
          <w:marBottom w:val="0"/>
          <w:divBdr>
            <w:top w:val="none" w:sz="0" w:space="0" w:color="auto"/>
            <w:left w:val="none" w:sz="0" w:space="0" w:color="auto"/>
            <w:bottom w:val="none" w:sz="0" w:space="0" w:color="auto"/>
            <w:right w:val="none" w:sz="0" w:space="0" w:color="auto"/>
          </w:divBdr>
        </w:div>
        <w:div w:id="1081367078">
          <w:marLeft w:val="0"/>
          <w:marRight w:val="0"/>
          <w:marTop w:val="0"/>
          <w:marBottom w:val="0"/>
          <w:divBdr>
            <w:top w:val="none" w:sz="0" w:space="0" w:color="auto"/>
            <w:left w:val="none" w:sz="0" w:space="0" w:color="auto"/>
            <w:bottom w:val="none" w:sz="0" w:space="0" w:color="auto"/>
            <w:right w:val="none" w:sz="0" w:space="0" w:color="auto"/>
          </w:divBdr>
        </w:div>
        <w:div w:id="179970661">
          <w:marLeft w:val="0"/>
          <w:marRight w:val="0"/>
          <w:marTop w:val="0"/>
          <w:marBottom w:val="0"/>
          <w:divBdr>
            <w:top w:val="none" w:sz="0" w:space="0" w:color="auto"/>
            <w:left w:val="none" w:sz="0" w:space="0" w:color="auto"/>
            <w:bottom w:val="none" w:sz="0" w:space="0" w:color="auto"/>
            <w:right w:val="none" w:sz="0" w:space="0" w:color="auto"/>
          </w:divBdr>
        </w:div>
        <w:div w:id="432634423">
          <w:marLeft w:val="0"/>
          <w:marRight w:val="0"/>
          <w:marTop w:val="0"/>
          <w:marBottom w:val="0"/>
          <w:divBdr>
            <w:top w:val="none" w:sz="0" w:space="0" w:color="auto"/>
            <w:left w:val="none" w:sz="0" w:space="0" w:color="auto"/>
            <w:bottom w:val="none" w:sz="0" w:space="0" w:color="auto"/>
            <w:right w:val="none" w:sz="0" w:space="0" w:color="auto"/>
          </w:divBdr>
        </w:div>
      </w:divsChild>
    </w:div>
    <w:div w:id="1266618886">
      <w:bodyDiv w:val="1"/>
      <w:marLeft w:val="0"/>
      <w:marRight w:val="0"/>
      <w:marTop w:val="0"/>
      <w:marBottom w:val="0"/>
      <w:divBdr>
        <w:top w:val="none" w:sz="0" w:space="0" w:color="auto"/>
        <w:left w:val="none" w:sz="0" w:space="0" w:color="auto"/>
        <w:bottom w:val="none" w:sz="0" w:space="0" w:color="auto"/>
        <w:right w:val="none" w:sz="0" w:space="0" w:color="auto"/>
      </w:divBdr>
      <w:divsChild>
        <w:div w:id="1355229010">
          <w:marLeft w:val="0"/>
          <w:marRight w:val="0"/>
          <w:marTop w:val="0"/>
          <w:marBottom w:val="0"/>
          <w:divBdr>
            <w:top w:val="none" w:sz="0" w:space="0" w:color="auto"/>
            <w:left w:val="none" w:sz="0" w:space="0" w:color="auto"/>
            <w:bottom w:val="none" w:sz="0" w:space="0" w:color="auto"/>
            <w:right w:val="none" w:sz="0" w:space="0" w:color="auto"/>
          </w:divBdr>
        </w:div>
        <w:div w:id="2129154948">
          <w:marLeft w:val="0"/>
          <w:marRight w:val="0"/>
          <w:marTop w:val="0"/>
          <w:marBottom w:val="0"/>
          <w:divBdr>
            <w:top w:val="none" w:sz="0" w:space="0" w:color="auto"/>
            <w:left w:val="none" w:sz="0" w:space="0" w:color="auto"/>
            <w:bottom w:val="none" w:sz="0" w:space="0" w:color="auto"/>
            <w:right w:val="none" w:sz="0" w:space="0" w:color="auto"/>
          </w:divBdr>
        </w:div>
        <w:div w:id="312417190">
          <w:marLeft w:val="0"/>
          <w:marRight w:val="0"/>
          <w:marTop w:val="0"/>
          <w:marBottom w:val="0"/>
          <w:divBdr>
            <w:top w:val="none" w:sz="0" w:space="0" w:color="auto"/>
            <w:left w:val="none" w:sz="0" w:space="0" w:color="auto"/>
            <w:bottom w:val="none" w:sz="0" w:space="0" w:color="auto"/>
            <w:right w:val="none" w:sz="0" w:space="0" w:color="auto"/>
          </w:divBdr>
        </w:div>
        <w:div w:id="925648874">
          <w:marLeft w:val="0"/>
          <w:marRight w:val="0"/>
          <w:marTop w:val="0"/>
          <w:marBottom w:val="0"/>
          <w:divBdr>
            <w:top w:val="none" w:sz="0" w:space="0" w:color="auto"/>
            <w:left w:val="none" w:sz="0" w:space="0" w:color="auto"/>
            <w:bottom w:val="none" w:sz="0" w:space="0" w:color="auto"/>
            <w:right w:val="none" w:sz="0" w:space="0" w:color="auto"/>
          </w:divBdr>
        </w:div>
        <w:div w:id="211382306">
          <w:marLeft w:val="0"/>
          <w:marRight w:val="0"/>
          <w:marTop w:val="0"/>
          <w:marBottom w:val="0"/>
          <w:divBdr>
            <w:top w:val="none" w:sz="0" w:space="0" w:color="auto"/>
            <w:left w:val="none" w:sz="0" w:space="0" w:color="auto"/>
            <w:bottom w:val="none" w:sz="0" w:space="0" w:color="auto"/>
            <w:right w:val="none" w:sz="0" w:space="0" w:color="auto"/>
          </w:divBdr>
        </w:div>
        <w:div w:id="1961915476">
          <w:marLeft w:val="0"/>
          <w:marRight w:val="0"/>
          <w:marTop w:val="0"/>
          <w:marBottom w:val="0"/>
          <w:divBdr>
            <w:top w:val="none" w:sz="0" w:space="0" w:color="auto"/>
            <w:left w:val="none" w:sz="0" w:space="0" w:color="auto"/>
            <w:bottom w:val="none" w:sz="0" w:space="0" w:color="auto"/>
            <w:right w:val="none" w:sz="0" w:space="0" w:color="auto"/>
          </w:divBdr>
        </w:div>
        <w:div w:id="1484858063">
          <w:marLeft w:val="0"/>
          <w:marRight w:val="0"/>
          <w:marTop w:val="0"/>
          <w:marBottom w:val="0"/>
          <w:divBdr>
            <w:top w:val="none" w:sz="0" w:space="0" w:color="auto"/>
            <w:left w:val="none" w:sz="0" w:space="0" w:color="auto"/>
            <w:bottom w:val="none" w:sz="0" w:space="0" w:color="auto"/>
            <w:right w:val="none" w:sz="0" w:space="0" w:color="auto"/>
          </w:divBdr>
        </w:div>
        <w:div w:id="74085479">
          <w:marLeft w:val="0"/>
          <w:marRight w:val="0"/>
          <w:marTop w:val="0"/>
          <w:marBottom w:val="0"/>
          <w:divBdr>
            <w:top w:val="none" w:sz="0" w:space="0" w:color="auto"/>
            <w:left w:val="none" w:sz="0" w:space="0" w:color="auto"/>
            <w:bottom w:val="none" w:sz="0" w:space="0" w:color="auto"/>
            <w:right w:val="none" w:sz="0" w:space="0" w:color="auto"/>
          </w:divBdr>
        </w:div>
        <w:div w:id="1307320009">
          <w:marLeft w:val="0"/>
          <w:marRight w:val="0"/>
          <w:marTop w:val="0"/>
          <w:marBottom w:val="0"/>
          <w:divBdr>
            <w:top w:val="none" w:sz="0" w:space="0" w:color="auto"/>
            <w:left w:val="none" w:sz="0" w:space="0" w:color="auto"/>
            <w:bottom w:val="none" w:sz="0" w:space="0" w:color="auto"/>
            <w:right w:val="none" w:sz="0" w:space="0" w:color="auto"/>
          </w:divBdr>
        </w:div>
        <w:div w:id="537745868">
          <w:marLeft w:val="0"/>
          <w:marRight w:val="0"/>
          <w:marTop w:val="0"/>
          <w:marBottom w:val="0"/>
          <w:divBdr>
            <w:top w:val="none" w:sz="0" w:space="0" w:color="auto"/>
            <w:left w:val="none" w:sz="0" w:space="0" w:color="auto"/>
            <w:bottom w:val="none" w:sz="0" w:space="0" w:color="auto"/>
            <w:right w:val="none" w:sz="0" w:space="0" w:color="auto"/>
          </w:divBdr>
        </w:div>
        <w:div w:id="2111047188">
          <w:marLeft w:val="0"/>
          <w:marRight w:val="0"/>
          <w:marTop w:val="0"/>
          <w:marBottom w:val="0"/>
          <w:divBdr>
            <w:top w:val="none" w:sz="0" w:space="0" w:color="auto"/>
            <w:left w:val="none" w:sz="0" w:space="0" w:color="auto"/>
            <w:bottom w:val="none" w:sz="0" w:space="0" w:color="auto"/>
            <w:right w:val="none" w:sz="0" w:space="0" w:color="auto"/>
          </w:divBdr>
        </w:div>
        <w:div w:id="808938152">
          <w:marLeft w:val="0"/>
          <w:marRight w:val="0"/>
          <w:marTop w:val="0"/>
          <w:marBottom w:val="0"/>
          <w:divBdr>
            <w:top w:val="none" w:sz="0" w:space="0" w:color="auto"/>
            <w:left w:val="none" w:sz="0" w:space="0" w:color="auto"/>
            <w:bottom w:val="none" w:sz="0" w:space="0" w:color="auto"/>
            <w:right w:val="none" w:sz="0" w:space="0" w:color="auto"/>
          </w:divBdr>
        </w:div>
        <w:div w:id="1558930855">
          <w:marLeft w:val="0"/>
          <w:marRight w:val="0"/>
          <w:marTop w:val="0"/>
          <w:marBottom w:val="0"/>
          <w:divBdr>
            <w:top w:val="none" w:sz="0" w:space="0" w:color="auto"/>
            <w:left w:val="none" w:sz="0" w:space="0" w:color="auto"/>
            <w:bottom w:val="none" w:sz="0" w:space="0" w:color="auto"/>
            <w:right w:val="none" w:sz="0" w:space="0" w:color="auto"/>
          </w:divBdr>
        </w:div>
        <w:div w:id="1290239575">
          <w:marLeft w:val="0"/>
          <w:marRight w:val="0"/>
          <w:marTop w:val="0"/>
          <w:marBottom w:val="0"/>
          <w:divBdr>
            <w:top w:val="none" w:sz="0" w:space="0" w:color="auto"/>
            <w:left w:val="none" w:sz="0" w:space="0" w:color="auto"/>
            <w:bottom w:val="none" w:sz="0" w:space="0" w:color="auto"/>
            <w:right w:val="none" w:sz="0" w:space="0" w:color="auto"/>
          </w:divBdr>
        </w:div>
        <w:div w:id="1955746051">
          <w:marLeft w:val="0"/>
          <w:marRight w:val="0"/>
          <w:marTop w:val="0"/>
          <w:marBottom w:val="0"/>
          <w:divBdr>
            <w:top w:val="none" w:sz="0" w:space="0" w:color="auto"/>
            <w:left w:val="none" w:sz="0" w:space="0" w:color="auto"/>
            <w:bottom w:val="none" w:sz="0" w:space="0" w:color="auto"/>
            <w:right w:val="none" w:sz="0" w:space="0" w:color="auto"/>
          </w:divBdr>
        </w:div>
        <w:div w:id="2121222739">
          <w:marLeft w:val="0"/>
          <w:marRight w:val="0"/>
          <w:marTop w:val="0"/>
          <w:marBottom w:val="0"/>
          <w:divBdr>
            <w:top w:val="none" w:sz="0" w:space="0" w:color="auto"/>
            <w:left w:val="none" w:sz="0" w:space="0" w:color="auto"/>
            <w:bottom w:val="none" w:sz="0" w:space="0" w:color="auto"/>
            <w:right w:val="none" w:sz="0" w:space="0" w:color="auto"/>
          </w:divBdr>
        </w:div>
        <w:div w:id="1611232270">
          <w:marLeft w:val="0"/>
          <w:marRight w:val="0"/>
          <w:marTop w:val="0"/>
          <w:marBottom w:val="0"/>
          <w:divBdr>
            <w:top w:val="none" w:sz="0" w:space="0" w:color="auto"/>
            <w:left w:val="none" w:sz="0" w:space="0" w:color="auto"/>
            <w:bottom w:val="none" w:sz="0" w:space="0" w:color="auto"/>
            <w:right w:val="none" w:sz="0" w:space="0" w:color="auto"/>
          </w:divBdr>
        </w:div>
        <w:div w:id="1810245089">
          <w:marLeft w:val="0"/>
          <w:marRight w:val="0"/>
          <w:marTop w:val="0"/>
          <w:marBottom w:val="0"/>
          <w:divBdr>
            <w:top w:val="none" w:sz="0" w:space="0" w:color="auto"/>
            <w:left w:val="none" w:sz="0" w:space="0" w:color="auto"/>
            <w:bottom w:val="none" w:sz="0" w:space="0" w:color="auto"/>
            <w:right w:val="none" w:sz="0" w:space="0" w:color="auto"/>
          </w:divBdr>
        </w:div>
      </w:divsChild>
    </w:div>
    <w:div w:id="1277444838">
      <w:bodyDiv w:val="1"/>
      <w:marLeft w:val="0"/>
      <w:marRight w:val="0"/>
      <w:marTop w:val="0"/>
      <w:marBottom w:val="0"/>
      <w:divBdr>
        <w:top w:val="none" w:sz="0" w:space="0" w:color="auto"/>
        <w:left w:val="none" w:sz="0" w:space="0" w:color="auto"/>
        <w:bottom w:val="none" w:sz="0" w:space="0" w:color="auto"/>
        <w:right w:val="none" w:sz="0" w:space="0" w:color="auto"/>
      </w:divBdr>
    </w:div>
    <w:div w:id="1336422593">
      <w:bodyDiv w:val="1"/>
      <w:marLeft w:val="0"/>
      <w:marRight w:val="0"/>
      <w:marTop w:val="0"/>
      <w:marBottom w:val="0"/>
      <w:divBdr>
        <w:top w:val="none" w:sz="0" w:space="0" w:color="auto"/>
        <w:left w:val="none" w:sz="0" w:space="0" w:color="auto"/>
        <w:bottom w:val="none" w:sz="0" w:space="0" w:color="auto"/>
        <w:right w:val="none" w:sz="0" w:space="0" w:color="auto"/>
      </w:divBdr>
    </w:div>
    <w:div w:id="1343052391">
      <w:bodyDiv w:val="1"/>
      <w:marLeft w:val="0"/>
      <w:marRight w:val="0"/>
      <w:marTop w:val="0"/>
      <w:marBottom w:val="0"/>
      <w:divBdr>
        <w:top w:val="none" w:sz="0" w:space="0" w:color="auto"/>
        <w:left w:val="none" w:sz="0" w:space="0" w:color="auto"/>
        <w:bottom w:val="none" w:sz="0" w:space="0" w:color="auto"/>
        <w:right w:val="none" w:sz="0" w:space="0" w:color="auto"/>
      </w:divBdr>
    </w:div>
    <w:div w:id="1372610311">
      <w:bodyDiv w:val="1"/>
      <w:marLeft w:val="0"/>
      <w:marRight w:val="0"/>
      <w:marTop w:val="0"/>
      <w:marBottom w:val="0"/>
      <w:divBdr>
        <w:top w:val="none" w:sz="0" w:space="0" w:color="auto"/>
        <w:left w:val="none" w:sz="0" w:space="0" w:color="auto"/>
        <w:bottom w:val="none" w:sz="0" w:space="0" w:color="auto"/>
        <w:right w:val="none" w:sz="0" w:space="0" w:color="auto"/>
      </w:divBdr>
      <w:divsChild>
        <w:div w:id="707532620">
          <w:marLeft w:val="0"/>
          <w:marRight w:val="0"/>
          <w:marTop w:val="0"/>
          <w:marBottom w:val="0"/>
          <w:divBdr>
            <w:top w:val="none" w:sz="0" w:space="0" w:color="auto"/>
            <w:left w:val="none" w:sz="0" w:space="0" w:color="auto"/>
            <w:bottom w:val="none" w:sz="0" w:space="0" w:color="auto"/>
            <w:right w:val="none" w:sz="0" w:space="0" w:color="auto"/>
          </w:divBdr>
        </w:div>
        <w:div w:id="1329558460">
          <w:marLeft w:val="0"/>
          <w:marRight w:val="0"/>
          <w:marTop w:val="0"/>
          <w:marBottom w:val="0"/>
          <w:divBdr>
            <w:top w:val="none" w:sz="0" w:space="0" w:color="auto"/>
            <w:left w:val="none" w:sz="0" w:space="0" w:color="auto"/>
            <w:bottom w:val="none" w:sz="0" w:space="0" w:color="auto"/>
            <w:right w:val="none" w:sz="0" w:space="0" w:color="auto"/>
          </w:divBdr>
        </w:div>
        <w:div w:id="476193758">
          <w:marLeft w:val="0"/>
          <w:marRight w:val="0"/>
          <w:marTop w:val="0"/>
          <w:marBottom w:val="0"/>
          <w:divBdr>
            <w:top w:val="none" w:sz="0" w:space="0" w:color="auto"/>
            <w:left w:val="none" w:sz="0" w:space="0" w:color="auto"/>
            <w:bottom w:val="none" w:sz="0" w:space="0" w:color="auto"/>
            <w:right w:val="none" w:sz="0" w:space="0" w:color="auto"/>
          </w:divBdr>
        </w:div>
        <w:div w:id="28458524">
          <w:marLeft w:val="0"/>
          <w:marRight w:val="0"/>
          <w:marTop w:val="0"/>
          <w:marBottom w:val="0"/>
          <w:divBdr>
            <w:top w:val="none" w:sz="0" w:space="0" w:color="auto"/>
            <w:left w:val="none" w:sz="0" w:space="0" w:color="auto"/>
            <w:bottom w:val="none" w:sz="0" w:space="0" w:color="auto"/>
            <w:right w:val="none" w:sz="0" w:space="0" w:color="auto"/>
          </w:divBdr>
        </w:div>
        <w:div w:id="1571312181">
          <w:marLeft w:val="0"/>
          <w:marRight w:val="0"/>
          <w:marTop w:val="0"/>
          <w:marBottom w:val="0"/>
          <w:divBdr>
            <w:top w:val="none" w:sz="0" w:space="0" w:color="auto"/>
            <w:left w:val="none" w:sz="0" w:space="0" w:color="auto"/>
            <w:bottom w:val="none" w:sz="0" w:space="0" w:color="auto"/>
            <w:right w:val="none" w:sz="0" w:space="0" w:color="auto"/>
          </w:divBdr>
        </w:div>
        <w:div w:id="1778794226">
          <w:marLeft w:val="0"/>
          <w:marRight w:val="0"/>
          <w:marTop w:val="0"/>
          <w:marBottom w:val="0"/>
          <w:divBdr>
            <w:top w:val="none" w:sz="0" w:space="0" w:color="auto"/>
            <w:left w:val="none" w:sz="0" w:space="0" w:color="auto"/>
            <w:bottom w:val="none" w:sz="0" w:space="0" w:color="auto"/>
            <w:right w:val="none" w:sz="0" w:space="0" w:color="auto"/>
          </w:divBdr>
        </w:div>
        <w:div w:id="1598557381">
          <w:marLeft w:val="0"/>
          <w:marRight w:val="0"/>
          <w:marTop w:val="0"/>
          <w:marBottom w:val="0"/>
          <w:divBdr>
            <w:top w:val="none" w:sz="0" w:space="0" w:color="auto"/>
            <w:left w:val="none" w:sz="0" w:space="0" w:color="auto"/>
            <w:bottom w:val="none" w:sz="0" w:space="0" w:color="auto"/>
            <w:right w:val="none" w:sz="0" w:space="0" w:color="auto"/>
          </w:divBdr>
        </w:div>
        <w:div w:id="1956212993">
          <w:marLeft w:val="0"/>
          <w:marRight w:val="0"/>
          <w:marTop w:val="0"/>
          <w:marBottom w:val="0"/>
          <w:divBdr>
            <w:top w:val="none" w:sz="0" w:space="0" w:color="auto"/>
            <w:left w:val="none" w:sz="0" w:space="0" w:color="auto"/>
            <w:bottom w:val="none" w:sz="0" w:space="0" w:color="auto"/>
            <w:right w:val="none" w:sz="0" w:space="0" w:color="auto"/>
          </w:divBdr>
        </w:div>
        <w:div w:id="1479760916">
          <w:marLeft w:val="0"/>
          <w:marRight w:val="0"/>
          <w:marTop w:val="0"/>
          <w:marBottom w:val="0"/>
          <w:divBdr>
            <w:top w:val="none" w:sz="0" w:space="0" w:color="auto"/>
            <w:left w:val="none" w:sz="0" w:space="0" w:color="auto"/>
            <w:bottom w:val="none" w:sz="0" w:space="0" w:color="auto"/>
            <w:right w:val="none" w:sz="0" w:space="0" w:color="auto"/>
          </w:divBdr>
        </w:div>
        <w:div w:id="332955484">
          <w:marLeft w:val="0"/>
          <w:marRight w:val="0"/>
          <w:marTop w:val="0"/>
          <w:marBottom w:val="0"/>
          <w:divBdr>
            <w:top w:val="none" w:sz="0" w:space="0" w:color="auto"/>
            <w:left w:val="none" w:sz="0" w:space="0" w:color="auto"/>
            <w:bottom w:val="none" w:sz="0" w:space="0" w:color="auto"/>
            <w:right w:val="none" w:sz="0" w:space="0" w:color="auto"/>
          </w:divBdr>
        </w:div>
        <w:div w:id="272444268">
          <w:marLeft w:val="0"/>
          <w:marRight w:val="0"/>
          <w:marTop w:val="0"/>
          <w:marBottom w:val="0"/>
          <w:divBdr>
            <w:top w:val="none" w:sz="0" w:space="0" w:color="auto"/>
            <w:left w:val="none" w:sz="0" w:space="0" w:color="auto"/>
            <w:bottom w:val="none" w:sz="0" w:space="0" w:color="auto"/>
            <w:right w:val="none" w:sz="0" w:space="0" w:color="auto"/>
          </w:divBdr>
        </w:div>
        <w:div w:id="1821115609">
          <w:marLeft w:val="0"/>
          <w:marRight w:val="0"/>
          <w:marTop w:val="0"/>
          <w:marBottom w:val="0"/>
          <w:divBdr>
            <w:top w:val="none" w:sz="0" w:space="0" w:color="auto"/>
            <w:left w:val="none" w:sz="0" w:space="0" w:color="auto"/>
            <w:bottom w:val="none" w:sz="0" w:space="0" w:color="auto"/>
            <w:right w:val="none" w:sz="0" w:space="0" w:color="auto"/>
          </w:divBdr>
        </w:div>
        <w:div w:id="166292133">
          <w:marLeft w:val="0"/>
          <w:marRight w:val="0"/>
          <w:marTop w:val="0"/>
          <w:marBottom w:val="0"/>
          <w:divBdr>
            <w:top w:val="none" w:sz="0" w:space="0" w:color="auto"/>
            <w:left w:val="none" w:sz="0" w:space="0" w:color="auto"/>
            <w:bottom w:val="none" w:sz="0" w:space="0" w:color="auto"/>
            <w:right w:val="none" w:sz="0" w:space="0" w:color="auto"/>
          </w:divBdr>
        </w:div>
        <w:div w:id="1389643571">
          <w:marLeft w:val="0"/>
          <w:marRight w:val="0"/>
          <w:marTop w:val="0"/>
          <w:marBottom w:val="0"/>
          <w:divBdr>
            <w:top w:val="none" w:sz="0" w:space="0" w:color="auto"/>
            <w:left w:val="none" w:sz="0" w:space="0" w:color="auto"/>
            <w:bottom w:val="none" w:sz="0" w:space="0" w:color="auto"/>
            <w:right w:val="none" w:sz="0" w:space="0" w:color="auto"/>
          </w:divBdr>
        </w:div>
        <w:div w:id="314646628">
          <w:marLeft w:val="0"/>
          <w:marRight w:val="0"/>
          <w:marTop w:val="0"/>
          <w:marBottom w:val="0"/>
          <w:divBdr>
            <w:top w:val="none" w:sz="0" w:space="0" w:color="auto"/>
            <w:left w:val="none" w:sz="0" w:space="0" w:color="auto"/>
            <w:bottom w:val="none" w:sz="0" w:space="0" w:color="auto"/>
            <w:right w:val="none" w:sz="0" w:space="0" w:color="auto"/>
          </w:divBdr>
        </w:div>
        <w:div w:id="1038237572">
          <w:marLeft w:val="0"/>
          <w:marRight w:val="0"/>
          <w:marTop w:val="0"/>
          <w:marBottom w:val="0"/>
          <w:divBdr>
            <w:top w:val="none" w:sz="0" w:space="0" w:color="auto"/>
            <w:left w:val="none" w:sz="0" w:space="0" w:color="auto"/>
            <w:bottom w:val="none" w:sz="0" w:space="0" w:color="auto"/>
            <w:right w:val="none" w:sz="0" w:space="0" w:color="auto"/>
          </w:divBdr>
        </w:div>
        <w:div w:id="1180587383">
          <w:marLeft w:val="0"/>
          <w:marRight w:val="0"/>
          <w:marTop w:val="0"/>
          <w:marBottom w:val="0"/>
          <w:divBdr>
            <w:top w:val="none" w:sz="0" w:space="0" w:color="auto"/>
            <w:left w:val="none" w:sz="0" w:space="0" w:color="auto"/>
            <w:bottom w:val="none" w:sz="0" w:space="0" w:color="auto"/>
            <w:right w:val="none" w:sz="0" w:space="0" w:color="auto"/>
          </w:divBdr>
        </w:div>
        <w:div w:id="1301766178">
          <w:marLeft w:val="0"/>
          <w:marRight w:val="0"/>
          <w:marTop w:val="0"/>
          <w:marBottom w:val="0"/>
          <w:divBdr>
            <w:top w:val="none" w:sz="0" w:space="0" w:color="auto"/>
            <w:left w:val="none" w:sz="0" w:space="0" w:color="auto"/>
            <w:bottom w:val="none" w:sz="0" w:space="0" w:color="auto"/>
            <w:right w:val="none" w:sz="0" w:space="0" w:color="auto"/>
          </w:divBdr>
        </w:div>
        <w:div w:id="797574830">
          <w:marLeft w:val="0"/>
          <w:marRight w:val="0"/>
          <w:marTop w:val="0"/>
          <w:marBottom w:val="0"/>
          <w:divBdr>
            <w:top w:val="none" w:sz="0" w:space="0" w:color="auto"/>
            <w:left w:val="none" w:sz="0" w:space="0" w:color="auto"/>
            <w:bottom w:val="none" w:sz="0" w:space="0" w:color="auto"/>
            <w:right w:val="none" w:sz="0" w:space="0" w:color="auto"/>
          </w:divBdr>
        </w:div>
        <w:div w:id="972953356">
          <w:marLeft w:val="0"/>
          <w:marRight w:val="0"/>
          <w:marTop w:val="0"/>
          <w:marBottom w:val="0"/>
          <w:divBdr>
            <w:top w:val="none" w:sz="0" w:space="0" w:color="auto"/>
            <w:left w:val="none" w:sz="0" w:space="0" w:color="auto"/>
            <w:bottom w:val="none" w:sz="0" w:space="0" w:color="auto"/>
            <w:right w:val="none" w:sz="0" w:space="0" w:color="auto"/>
          </w:divBdr>
        </w:div>
        <w:div w:id="990476898">
          <w:marLeft w:val="0"/>
          <w:marRight w:val="0"/>
          <w:marTop w:val="0"/>
          <w:marBottom w:val="0"/>
          <w:divBdr>
            <w:top w:val="none" w:sz="0" w:space="0" w:color="auto"/>
            <w:left w:val="none" w:sz="0" w:space="0" w:color="auto"/>
            <w:bottom w:val="none" w:sz="0" w:space="0" w:color="auto"/>
            <w:right w:val="none" w:sz="0" w:space="0" w:color="auto"/>
          </w:divBdr>
        </w:div>
        <w:div w:id="805247010">
          <w:marLeft w:val="0"/>
          <w:marRight w:val="0"/>
          <w:marTop w:val="0"/>
          <w:marBottom w:val="0"/>
          <w:divBdr>
            <w:top w:val="none" w:sz="0" w:space="0" w:color="auto"/>
            <w:left w:val="none" w:sz="0" w:space="0" w:color="auto"/>
            <w:bottom w:val="none" w:sz="0" w:space="0" w:color="auto"/>
            <w:right w:val="none" w:sz="0" w:space="0" w:color="auto"/>
          </w:divBdr>
        </w:div>
        <w:div w:id="1911114436">
          <w:marLeft w:val="0"/>
          <w:marRight w:val="0"/>
          <w:marTop w:val="0"/>
          <w:marBottom w:val="0"/>
          <w:divBdr>
            <w:top w:val="none" w:sz="0" w:space="0" w:color="auto"/>
            <w:left w:val="none" w:sz="0" w:space="0" w:color="auto"/>
            <w:bottom w:val="none" w:sz="0" w:space="0" w:color="auto"/>
            <w:right w:val="none" w:sz="0" w:space="0" w:color="auto"/>
          </w:divBdr>
        </w:div>
        <w:div w:id="1359163923">
          <w:marLeft w:val="0"/>
          <w:marRight w:val="0"/>
          <w:marTop w:val="0"/>
          <w:marBottom w:val="0"/>
          <w:divBdr>
            <w:top w:val="none" w:sz="0" w:space="0" w:color="auto"/>
            <w:left w:val="none" w:sz="0" w:space="0" w:color="auto"/>
            <w:bottom w:val="none" w:sz="0" w:space="0" w:color="auto"/>
            <w:right w:val="none" w:sz="0" w:space="0" w:color="auto"/>
          </w:divBdr>
        </w:div>
        <w:div w:id="699357145">
          <w:marLeft w:val="0"/>
          <w:marRight w:val="0"/>
          <w:marTop w:val="0"/>
          <w:marBottom w:val="0"/>
          <w:divBdr>
            <w:top w:val="none" w:sz="0" w:space="0" w:color="auto"/>
            <w:left w:val="none" w:sz="0" w:space="0" w:color="auto"/>
            <w:bottom w:val="none" w:sz="0" w:space="0" w:color="auto"/>
            <w:right w:val="none" w:sz="0" w:space="0" w:color="auto"/>
          </w:divBdr>
        </w:div>
        <w:div w:id="1367019881">
          <w:marLeft w:val="0"/>
          <w:marRight w:val="0"/>
          <w:marTop w:val="0"/>
          <w:marBottom w:val="0"/>
          <w:divBdr>
            <w:top w:val="none" w:sz="0" w:space="0" w:color="auto"/>
            <w:left w:val="none" w:sz="0" w:space="0" w:color="auto"/>
            <w:bottom w:val="none" w:sz="0" w:space="0" w:color="auto"/>
            <w:right w:val="none" w:sz="0" w:space="0" w:color="auto"/>
          </w:divBdr>
        </w:div>
        <w:div w:id="2076119439">
          <w:marLeft w:val="0"/>
          <w:marRight w:val="0"/>
          <w:marTop w:val="0"/>
          <w:marBottom w:val="0"/>
          <w:divBdr>
            <w:top w:val="none" w:sz="0" w:space="0" w:color="auto"/>
            <w:left w:val="none" w:sz="0" w:space="0" w:color="auto"/>
            <w:bottom w:val="none" w:sz="0" w:space="0" w:color="auto"/>
            <w:right w:val="none" w:sz="0" w:space="0" w:color="auto"/>
          </w:divBdr>
        </w:div>
        <w:div w:id="993222834">
          <w:marLeft w:val="0"/>
          <w:marRight w:val="0"/>
          <w:marTop w:val="0"/>
          <w:marBottom w:val="0"/>
          <w:divBdr>
            <w:top w:val="none" w:sz="0" w:space="0" w:color="auto"/>
            <w:left w:val="none" w:sz="0" w:space="0" w:color="auto"/>
            <w:bottom w:val="none" w:sz="0" w:space="0" w:color="auto"/>
            <w:right w:val="none" w:sz="0" w:space="0" w:color="auto"/>
          </w:divBdr>
        </w:div>
        <w:div w:id="1025523662">
          <w:marLeft w:val="0"/>
          <w:marRight w:val="0"/>
          <w:marTop w:val="0"/>
          <w:marBottom w:val="0"/>
          <w:divBdr>
            <w:top w:val="none" w:sz="0" w:space="0" w:color="auto"/>
            <w:left w:val="none" w:sz="0" w:space="0" w:color="auto"/>
            <w:bottom w:val="none" w:sz="0" w:space="0" w:color="auto"/>
            <w:right w:val="none" w:sz="0" w:space="0" w:color="auto"/>
          </w:divBdr>
        </w:div>
        <w:div w:id="1247617015">
          <w:marLeft w:val="0"/>
          <w:marRight w:val="0"/>
          <w:marTop w:val="0"/>
          <w:marBottom w:val="0"/>
          <w:divBdr>
            <w:top w:val="none" w:sz="0" w:space="0" w:color="auto"/>
            <w:left w:val="none" w:sz="0" w:space="0" w:color="auto"/>
            <w:bottom w:val="none" w:sz="0" w:space="0" w:color="auto"/>
            <w:right w:val="none" w:sz="0" w:space="0" w:color="auto"/>
          </w:divBdr>
        </w:div>
        <w:div w:id="1629051123">
          <w:marLeft w:val="0"/>
          <w:marRight w:val="0"/>
          <w:marTop w:val="0"/>
          <w:marBottom w:val="0"/>
          <w:divBdr>
            <w:top w:val="none" w:sz="0" w:space="0" w:color="auto"/>
            <w:left w:val="none" w:sz="0" w:space="0" w:color="auto"/>
            <w:bottom w:val="none" w:sz="0" w:space="0" w:color="auto"/>
            <w:right w:val="none" w:sz="0" w:space="0" w:color="auto"/>
          </w:divBdr>
        </w:div>
        <w:div w:id="245311463">
          <w:marLeft w:val="0"/>
          <w:marRight w:val="0"/>
          <w:marTop w:val="0"/>
          <w:marBottom w:val="0"/>
          <w:divBdr>
            <w:top w:val="none" w:sz="0" w:space="0" w:color="auto"/>
            <w:left w:val="none" w:sz="0" w:space="0" w:color="auto"/>
            <w:bottom w:val="none" w:sz="0" w:space="0" w:color="auto"/>
            <w:right w:val="none" w:sz="0" w:space="0" w:color="auto"/>
          </w:divBdr>
        </w:div>
        <w:div w:id="1389451585">
          <w:marLeft w:val="0"/>
          <w:marRight w:val="0"/>
          <w:marTop w:val="0"/>
          <w:marBottom w:val="0"/>
          <w:divBdr>
            <w:top w:val="none" w:sz="0" w:space="0" w:color="auto"/>
            <w:left w:val="none" w:sz="0" w:space="0" w:color="auto"/>
            <w:bottom w:val="none" w:sz="0" w:space="0" w:color="auto"/>
            <w:right w:val="none" w:sz="0" w:space="0" w:color="auto"/>
          </w:divBdr>
        </w:div>
        <w:div w:id="873033482">
          <w:marLeft w:val="0"/>
          <w:marRight w:val="0"/>
          <w:marTop w:val="0"/>
          <w:marBottom w:val="0"/>
          <w:divBdr>
            <w:top w:val="none" w:sz="0" w:space="0" w:color="auto"/>
            <w:left w:val="none" w:sz="0" w:space="0" w:color="auto"/>
            <w:bottom w:val="none" w:sz="0" w:space="0" w:color="auto"/>
            <w:right w:val="none" w:sz="0" w:space="0" w:color="auto"/>
          </w:divBdr>
        </w:div>
        <w:div w:id="9534481">
          <w:marLeft w:val="0"/>
          <w:marRight w:val="0"/>
          <w:marTop w:val="0"/>
          <w:marBottom w:val="0"/>
          <w:divBdr>
            <w:top w:val="none" w:sz="0" w:space="0" w:color="auto"/>
            <w:left w:val="none" w:sz="0" w:space="0" w:color="auto"/>
            <w:bottom w:val="none" w:sz="0" w:space="0" w:color="auto"/>
            <w:right w:val="none" w:sz="0" w:space="0" w:color="auto"/>
          </w:divBdr>
        </w:div>
        <w:div w:id="973216980">
          <w:marLeft w:val="0"/>
          <w:marRight w:val="0"/>
          <w:marTop w:val="0"/>
          <w:marBottom w:val="0"/>
          <w:divBdr>
            <w:top w:val="none" w:sz="0" w:space="0" w:color="auto"/>
            <w:left w:val="none" w:sz="0" w:space="0" w:color="auto"/>
            <w:bottom w:val="none" w:sz="0" w:space="0" w:color="auto"/>
            <w:right w:val="none" w:sz="0" w:space="0" w:color="auto"/>
          </w:divBdr>
        </w:div>
        <w:div w:id="2110543208">
          <w:marLeft w:val="0"/>
          <w:marRight w:val="0"/>
          <w:marTop w:val="0"/>
          <w:marBottom w:val="0"/>
          <w:divBdr>
            <w:top w:val="none" w:sz="0" w:space="0" w:color="auto"/>
            <w:left w:val="none" w:sz="0" w:space="0" w:color="auto"/>
            <w:bottom w:val="none" w:sz="0" w:space="0" w:color="auto"/>
            <w:right w:val="none" w:sz="0" w:space="0" w:color="auto"/>
          </w:divBdr>
        </w:div>
        <w:div w:id="429938469">
          <w:marLeft w:val="0"/>
          <w:marRight w:val="0"/>
          <w:marTop w:val="0"/>
          <w:marBottom w:val="0"/>
          <w:divBdr>
            <w:top w:val="none" w:sz="0" w:space="0" w:color="auto"/>
            <w:left w:val="none" w:sz="0" w:space="0" w:color="auto"/>
            <w:bottom w:val="none" w:sz="0" w:space="0" w:color="auto"/>
            <w:right w:val="none" w:sz="0" w:space="0" w:color="auto"/>
          </w:divBdr>
        </w:div>
        <w:div w:id="1246111724">
          <w:marLeft w:val="0"/>
          <w:marRight w:val="0"/>
          <w:marTop w:val="0"/>
          <w:marBottom w:val="0"/>
          <w:divBdr>
            <w:top w:val="none" w:sz="0" w:space="0" w:color="auto"/>
            <w:left w:val="none" w:sz="0" w:space="0" w:color="auto"/>
            <w:bottom w:val="none" w:sz="0" w:space="0" w:color="auto"/>
            <w:right w:val="none" w:sz="0" w:space="0" w:color="auto"/>
          </w:divBdr>
        </w:div>
        <w:div w:id="781149528">
          <w:marLeft w:val="0"/>
          <w:marRight w:val="0"/>
          <w:marTop w:val="0"/>
          <w:marBottom w:val="0"/>
          <w:divBdr>
            <w:top w:val="none" w:sz="0" w:space="0" w:color="auto"/>
            <w:left w:val="none" w:sz="0" w:space="0" w:color="auto"/>
            <w:bottom w:val="none" w:sz="0" w:space="0" w:color="auto"/>
            <w:right w:val="none" w:sz="0" w:space="0" w:color="auto"/>
          </w:divBdr>
        </w:div>
        <w:div w:id="2140294510">
          <w:marLeft w:val="0"/>
          <w:marRight w:val="0"/>
          <w:marTop w:val="0"/>
          <w:marBottom w:val="0"/>
          <w:divBdr>
            <w:top w:val="none" w:sz="0" w:space="0" w:color="auto"/>
            <w:left w:val="none" w:sz="0" w:space="0" w:color="auto"/>
            <w:bottom w:val="none" w:sz="0" w:space="0" w:color="auto"/>
            <w:right w:val="none" w:sz="0" w:space="0" w:color="auto"/>
          </w:divBdr>
        </w:div>
        <w:div w:id="170991387">
          <w:marLeft w:val="0"/>
          <w:marRight w:val="0"/>
          <w:marTop w:val="0"/>
          <w:marBottom w:val="0"/>
          <w:divBdr>
            <w:top w:val="none" w:sz="0" w:space="0" w:color="auto"/>
            <w:left w:val="none" w:sz="0" w:space="0" w:color="auto"/>
            <w:bottom w:val="none" w:sz="0" w:space="0" w:color="auto"/>
            <w:right w:val="none" w:sz="0" w:space="0" w:color="auto"/>
          </w:divBdr>
        </w:div>
        <w:div w:id="1701667543">
          <w:marLeft w:val="0"/>
          <w:marRight w:val="0"/>
          <w:marTop w:val="0"/>
          <w:marBottom w:val="0"/>
          <w:divBdr>
            <w:top w:val="none" w:sz="0" w:space="0" w:color="auto"/>
            <w:left w:val="none" w:sz="0" w:space="0" w:color="auto"/>
            <w:bottom w:val="none" w:sz="0" w:space="0" w:color="auto"/>
            <w:right w:val="none" w:sz="0" w:space="0" w:color="auto"/>
          </w:divBdr>
        </w:div>
        <w:div w:id="2110924447">
          <w:marLeft w:val="0"/>
          <w:marRight w:val="0"/>
          <w:marTop w:val="0"/>
          <w:marBottom w:val="0"/>
          <w:divBdr>
            <w:top w:val="none" w:sz="0" w:space="0" w:color="auto"/>
            <w:left w:val="none" w:sz="0" w:space="0" w:color="auto"/>
            <w:bottom w:val="none" w:sz="0" w:space="0" w:color="auto"/>
            <w:right w:val="none" w:sz="0" w:space="0" w:color="auto"/>
          </w:divBdr>
        </w:div>
        <w:div w:id="1093941094">
          <w:marLeft w:val="0"/>
          <w:marRight w:val="0"/>
          <w:marTop w:val="0"/>
          <w:marBottom w:val="0"/>
          <w:divBdr>
            <w:top w:val="none" w:sz="0" w:space="0" w:color="auto"/>
            <w:left w:val="none" w:sz="0" w:space="0" w:color="auto"/>
            <w:bottom w:val="none" w:sz="0" w:space="0" w:color="auto"/>
            <w:right w:val="none" w:sz="0" w:space="0" w:color="auto"/>
          </w:divBdr>
        </w:div>
        <w:div w:id="1746147756">
          <w:marLeft w:val="0"/>
          <w:marRight w:val="0"/>
          <w:marTop w:val="0"/>
          <w:marBottom w:val="0"/>
          <w:divBdr>
            <w:top w:val="none" w:sz="0" w:space="0" w:color="auto"/>
            <w:left w:val="none" w:sz="0" w:space="0" w:color="auto"/>
            <w:bottom w:val="none" w:sz="0" w:space="0" w:color="auto"/>
            <w:right w:val="none" w:sz="0" w:space="0" w:color="auto"/>
          </w:divBdr>
        </w:div>
        <w:div w:id="1513181759">
          <w:marLeft w:val="0"/>
          <w:marRight w:val="0"/>
          <w:marTop w:val="0"/>
          <w:marBottom w:val="0"/>
          <w:divBdr>
            <w:top w:val="none" w:sz="0" w:space="0" w:color="auto"/>
            <w:left w:val="none" w:sz="0" w:space="0" w:color="auto"/>
            <w:bottom w:val="none" w:sz="0" w:space="0" w:color="auto"/>
            <w:right w:val="none" w:sz="0" w:space="0" w:color="auto"/>
          </w:divBdr>
        </w:div>
      </w:divsChild>
    </w:div>
    <w:div w:id="1373386385">
      <w:bodyDiv w:val="1"/>
      <w:marLeft w:val="0"/>
      <w:marRight w:val="0"/>
      <w:marTop w:val="0"/>
      <w:marBottom w:val="0"/>
      <w:divBdr>
        <w:top w:val="none" w:sz="0" w:space="0" w:color="auto"/>
        <w:left w:val="none" w:sz="0" w:space="0" w:color="auto"/>
        <w:bottom w:val="none" w:sz="0" w:space="0" w:color="auto"/>
        <w:right w:val="none" w:sz="0" w:space="0" w:color="auto"/>
      </w:divBdr>
    </w:div>
    <w:div w:id="1376782215">
      <w:bodyDiv w:val="1"/>
      <w:marLeft w:val="0"/>
      <w:marRight w:val="0"/>
      <w:marTop w:val="0"/>
      <w:marBottom w:val="0"/>
      <w:divBdr>
        <w:top w:val="none" w:sz="0" w:space="0" w:color="auto"/>
        <w:left w:val="none" w:sz="0" w:space="0" w:color="auto"/>
        <w:bottom w:val="none" w:sz="0" w:space="0" w:color="auto"/>
        <w:right w:val="none" w:sz="0" w:space="0" w:color="auto"/>
      </w:divBdr>
      <w:divsChild>
        <w:div w:id="998927839">
          <w:marLeft w:val="0"/>
          <w:marRight w:val="0"/>
          <w:marTop w:val="0"/>
          <w:marBottom w:val="0"/>
          <w:divBdr>
            <w:top w:val="none" w:sz="0" w:space="0" w:color="auto"/>
            <w:left w:val="none" w:sz="0" w:space="0" w:color="auto"/>
            <w:bottom w:val="none" w:sz="0" w:space="0" w:color="auto"/>
            <w:right w:val="none" w:sz="0" w:space="0" w:color="auto"/>
          </w:divBdr>
        </w:div>
        <w:div w:id="514197940">
          <w:marLeft w:val="0"/>
          <w:marRight w:val="0"/>
          <w:marTop w:val="0"/>
          <w:marBottom w:val="0"/>
          <w:divBdr>
            <w:top w:val="none" w:sz="0" w:space="0" w:color="auto"/>
            <w:left w:val="none" w:sz="0" w:space="0" w:color="auto"/>
            <w:bottom w:val="none" w:sz="0" w:space="0" w:color="auto"/>
            <w:right w:val="none" w:sz="0" w:space="0" w:color="auto"/>
          </w:divBdr>
        </w:div>
        <w:div w:id="1422484754">
          <w:marLeft w:val="708"/>
          <w:marRight w:val="0"/>
          <w:marTop w:val="0"/>
          <w:marBottom w:val="0"/>
          <w:divBdr>
            <w:top w:val="none" w:sz="0" w:space="0" w:color="auto"/>
            <w:left w:val="none" w:sz="0" w:space="0" w:color="auto"/>
            <w:bottom w:val="none" w:sz="0" w:space="0" w:color="auto"/>
            <w:right w:val="none" w:sz="0" w:space="0" w:color="auto"/>
          </w:divBdr>
        </w:div>
        <w:div w:id="2039888517">
          <w:marLeft w:val="708"/>
          <w:marRight w:val="0"/>
          <w:marTop w:val="0"/>
          <w:marBottom w:val="0"/>
          <w:divBdr>
            <w:top w:val="none" w:sz="0" w:space="0" w:color="auto"/>
            <w:left w:val="none" w:sz="0" w:space="0" w:color="auto"/>
            <w:bottom w:val="none" w:sz="0" w:space="0" w:color="auto"/>
            <w:right w:val="none" w:sz="0" w:space="0" w:color="auto"/>
          </w:divBdr>
        </w:div>
        <w:div w:id="349336439">
          <w:marLeft w:val="708"/>
          <w:marRight w:val="0"/>
          <w:marTop w:val="0"/>
          <w:marBottom w:val="0"/>
          <w:divBdr>
            <w:top w:val="none" w:sz="0" w:space="0" w:color="auto"/>
            <w:left w:val="none" w:sz="0" w:space="0" w:color="auto"/>
            <w:bottom w:val="none" w:sz="0" w:space="0" w:color="auto"/>
            <w:right w:val="none" w:sz="0" w:space="0" w:color="auto"/>
          </w:divBdr>
        </w:div>
        <w:div w:id="1001854972">
          <w:marLeft w:val="708"/>
          <w:marRight w:val="0"/>
          <w:marTop w:val="0"/>
          <w:marBottom w:val="0"/>
          <w:divBdr>
            <w:top w:val="none" w:sz="0" w:space="0" w:color="auto"/>
            <w:left w:val="none" w:sz="0" w:space="0" w:color="auto"/>
            <w:bottom w:val="none" w:sz="0" w:space="0" w:color="auto"/>
            <w:right w:val="none" w:sz="0" w:space="0" w:color="auto"/>
          </w:divBdr>
        </w:div>
        <w:div w:id="871959822">
          <w:marLeft w:val="708"/>
          <w:marRight w:val="0"/>
          <w:marTop w:val="0"/>
          <w:marBottom w:val="0"/>
          <w:divBdr>
            <w:top w:val="none" w:sz="0" w:space="0" w:color="auto"/>
            <w:left w:val="none" w:sz="0" w:space="0" w:color="auto"/>
            <w:bottom w:val="none" w:sz="0" w:space="0" w:color="auto"/>
            <w:right w:val="none" w:sz="0" w:space="0" w:color="auto"/>
          </w:divBdr>
        </w:div>
        <w:div w:id="1655138951">
          <w:marLeft w:val="708"/>
          <w:marRight w:val="0"/>
          <w:marTop w:val="0"/>
          <w:marBottom w:val="0"/>
          <w:divBdr>
            <w:top w:val="none" w:sz="0" w:space="0" w:color="auto"/>
            <w:left w:val="none" w:sz="0" w:space="0" w:color="auto"/>
            <w:bottom w:val="none" w:sz="0" w:space="0" w:color="auto"/>
            <w:right w:val="none" w:sz="0" w:space="0" w:color="auto"/>
          </w:divBdr>
        </w:div>
        <w:div w:id="1930504597">
          <w:marLeft w:val="708"/>
          <w:marRight w:val="0"/>
          <w:marTop w:val="0"/>
          <w:marBottom w:val="0"/>
          <w:divBdr>
            <w:top w:val="none" w:sz="0" w:space="0" w:color="auto"/>
            <w:left w:val="none" w:sz="0" w:space="0" w:color="auto"/>
            <w:bottom w:val="none" w:sz="0" w:space="0" w:color="auto"/>
            <w:right w:val="none" w:sz="0" w:space="0" w:color="auto"/>
          </w:divBdr>
        </w:div>
        <w:div w:id="1618023133">
          <w:marLeft w:val="708"/>
          <w:marRight w:val="0"/>
          <w:marTop w:val="0"/>
          <w:marBottom w:val="0"/>
          <w:divBdr>
            <w:top w:val="none" w:sz="0" w:space="0" w:color="auto"/>
            <w:left w:val="none" w:sz="0" w:space="0" w:color="auto"/>
            <w:bottom w:val="none" w:sz="0" w:space="0" w:color="auto"/>
            <w:right w:val="none" w:sz="0" w:space="0" w:color="auto"/>
          </w:divBdr>
        </w:div>
        <w:div w:id="1052266022">
          <w:marLeft w:val="0"/>
          <w:marRight w:val="0"/>
          <w:marTop w:val="0"/>
          <w:marBottom w:val="0"/>
          <w:divBdr>
            <w:top w:val="none" w:sz="0" w:space="0" w:color="auto"/>
            <w:left w:val="none" w:sz="0" w:space="0" w:color="auto"/>
            <w:bottom w:val="none" w:sz="0" w:space="0" w:color="auto"/>
            <w:right w:val="none" w:sz="0" w:space="0" w:color="auto"/>
          </w:divBdr>
        </w:div>
        <w:div w:id="783040382">
          <w:marLeft w:val="0"/>
          <w:marRight w:val="0"/>
          <w:marTop w:val="0"/>
          <w:marBottom w:val="0"/>
          <w:divBdr>
            <w:top w:val="none" w:sz="0" w:space="0" w:color="auto"/>
            <w:left w:val="none" w:sz="0" w:space="0" w:color="auto"/>
            <w:bottom w:val="none" w:sz="0" w:space="0" w:color="auto"/>
            <w:right w:val="none" w:sz="0" w:space="0" w:color="auto"/>
          </w:divBdr>
        </w:div>
        <w:div w:id="1723017976">
          <w:marLeft w:val="0"/>
          <w:marRight w:val="0"/>
          <w:marTop w:val="0"/>
          <w:marBottom w:val="0"/>
          <w:divBdr>
            <w:top w:val="none" w:sz="0" w:space="0" w:color="auto"/>
            <w:left w:val="none" w:sz="0" w:space="0" w:color="auto"/>
            <w:bottom w:val="none" w:sz="0" w:space="0" w:color="auto"/>
            <w:right w:val="none" w:sz="0" w:space="0" w:color="auto"/>
          </w:divBdr>
        </w:div>
        <w:div w:id="120808201">
          <w:marLeft w:val="708"/>
          <w:marRight w:val="0"/>
          <w:marTop w:val="0"/>
          <w:marBottom w:val="0"/>
          <w:divBdr>
            <w:top w:val="none" w:sz="0" w:space="0" w:color="auto"/>
            <w:left w:val="none" w:sz="0" w:space="0" w:color="auto"/>
            <w:bottom w:val="none" w:sz="0" w:space="0" w:color="auto"/>
            <w:right w:val="none" w:sz="0" w:space="0" w:color="auto"/>
          </w:divBdr>
        </w:div>
        <w:div w:id="2024816702">
          <w:marLeft w:val="708"/>
          <w:marRight w:val="0"/>
          <w:marTop w:val="0"/>
          <w:marBottom w:val="0"/>
          <w:divBdr>
            <w:top w:val="none" w:sz="0" w:space="0" w:color="auto"/>
            <w:left w:val="none" w:sz="0" w:space="0" w:color="auto"/>
            <w:bottom w:val="none" w:sz="0" w:space="0" w:color="auto"/>
            <w:right w:val="none" w:sz="0" w:space="0" w:color="auto"/>
          </w:divBdr>
        </w:div>
        <w:div w:id="611665465">
          <w:marLeft w:val="708"/>
          <w:marRight w:val="0"/>
          <w:marTop w:val="0"/>
          <w:marBottom w:val="0"/>
          <w:divBdr>
            <w:top w:val="none" w:sz="0" w:space="0" w:color="auto"/>
            <w:left w:val="none" w:sz="0" w:space="0" w:color="auto"/>
            <w:bottom w:val="none" w:sz="0" w:space="0" w:color="auto"/>
            <w:right w:val="none" w:sz="0" w:space="0" w:color="auto"/>
          </w:divBdr>
        </w:div>
        <w:div w:id="387843877">
          <w:marLeft w:val="708"/>
          <w:marRight w:val="0"/>
          <w:marTop w:val="0"/>
          <w:marBottom w:val="0"/>
          <w:divBdr>
            <w:top w:val="none" w:sz="0" w:space="0" w:color="auto"/>
            <w:left w:val="none" w:sz="0" w:space="0" w:color="auto"/>
            <w:bottom w:val="none" w:sz="0" w:space="0" w:color="auto"/>
            <w:right w:val="none" w:sz="0" w:space="0" w:color="auto"/>
          </w:divBdr>
        </w:div>
        <w:div w:id="629743834">
          <w:marLeft w:val="708"/>
          <w:marRight w:val="0"/>
          <w:marTop w:val="0"/>
          <w:marBottom w:val="0"/>
          <w:divBdr>
            <w:top w:val="none" w:sz="0" w:space="0" w:color="auto"/>
            <w:left w:val="none" w:sz="0" w:space="0" w:color="auto"/>
            <w:bottom w:val="none" w:sz="0" w:space="0" w:color="auto"/>
            <w:right w:val="none" w:sz="0" w:space="0" w:color="auto"/>
          </w:divBdr>
        </w:div>
        <w:div w:id="1263731928">
          <w:marLeft w:val="708"/>
          <w:marRight w:val="0"/>
          <w:marTop w:val="0"/>
          <w:marBottom w:val="0"/>
          <w:divBdr>
            <w:top w:val="none" w:sz="0" w:space="0" w:color="auto"/>
            <w:left w:val="none" w:sz="0" w:space="0" w:color="auto"/>
            <w:bottom w:val="none" w:sz="0" w:space="0" w:color="auto"/>
            <w:right w:val="none" w:sz="0" w:space="0" w:color="auto"/>
          </w:divBdr>
        </w:div>
      </w:divsChild>
    </w:div>
    <w:div w:id="1382484785">
      <w:bodyDiv w:val="1"/>
      <w:marLeft w:val="0"/>
      <w:marRight w:val="0"/>
      <w:marTop w:val="0"/>
      <w:marBottom w:val="0"/>
      <w:divBdr>
        <w:top w:val="none" w:sz="0" w:space="0" w:color="auto"/>
        <w:left w:val="none" w:sz="0" w:space="0" w:color="auto"/>
        <w:bottom w:val="none" w:sz="0" w:space="0" w:color="auto"/>
        <w:right w:val="none" w:sz="0" w:space="0" w:color="auto"/>
      </w:divBdr>
      <w:divsChild>
        <w:div w:id="1025518160">
          <w:marLeft w:val="0"/>
          <w:marRight w:val="0"/>
          <w:marTop w:val="0"/>
          <w:marBottom w:val="0"/>
          <w:divBdr>
            <w:top w:val="none" w:sz="0" w:space="0" w:color="auto"/>
            <w:left w:val="none" w:sz="0" w:space="0" w:color="auto"/>
            <w:bottom w:val="none" w:sz="0" w:space="0" w:color="auto"/>
            <w:right w:val="none" w:sz="0" w:space="0" w:color="auto"/>
          </w:divBdr>
        </w:div>
        <w:div w:id="1371418173">
          <w:marLeft w:val="0"/>
          <w:marRight w:val="0"/>
          <w:marTop w:val="0"/>
          <w:marBottom w:val="0"/>
          <w:divBdr>
            <w:top w:val="none" w:sz="0" w:space="0" w:color="auto"/>
            <w:left w:val="none" w:sz="0" w:space="0" w:color="auto"/>
            <w:bottom w:val="none" w:sz="0" w:space="0" w:color="auto"/>
            <w:right w:val="none" w:sz="0" w:space="0" w:color="auto"/>
          </w:divBdr>
        </w:div>
        <w:div w:id="1814447308">
          <w:marLeft w:val="0"/>
          <w:marRight w:val="0"/>
          <w:marTop w:val="0"/>
          <w:marBottom w:val="0"/>
          <w:divBdr>
            <w:top w:val="none" w:sz="0" w:space="0" w:color="auto"/>
            <w:left w:val="none" w:sz="0" w:space="0" w:color="auto"/>
            <w:bottom w:val="none" w:sz="0" w:space="0" w:color="auto"/>
            <w:right w:val="none" w:sz="0" w:space="0" w:color="auto"/>
          </w:divBdr>
        </w:div>
        <w:div w:id="1855345389">
          <w:marLeft w:val="0"/>
          <w:marRight w:val="0"/>
          <w:marTop w:val="0"/>
          <w:marBottom w:val="0"/>
          <w:divBdr>
            <w:top w:val="none" w:sz="0" w:space="0" w:color="auto"/>
            <w:left w:val="none" w:sz="0" w:space="0" w:color="auto"/>
            <w:bottom w:val="none" w:sz="0" w:space="0" w:color="auto"/>
            <w:right w:val="none" w:sz="0" w:space="0" w:color="auto"/>
          </w:divBdr>
        </w:div>
        <w:div w:id="1703167581">
          <w:marLeft w:val="0"/>
          <w:marRight w:val="0"/>
          <w:marTop w:val="0"/>
          <w:marBottom w:val="0"/>
          <w:divBdr>
            <w:top w:val="none" w:sz="0" w:space="0" w:color="auto"/>
            <w:left w:val="none" w:sz="0" w:space="0" w:color="auto"/>
            <w:bottom w:val="none" w:sz="0" w:space="0" w:color="auto"/>
            <w:right w:val="none" w:sz="0" w:space="0" w:color="auto"/>
          </w:divBdr>
        </w:div>
        <w:div w:id="2041928850">
          <w:marLeft w:val="0"/>
          <w:marRight w:val="0"/>
          <w:marTop w:val="0"/>
          <w:marBottom w:val="0"/>
          <w:divBdr>
            <w:top w:val="none" w:sz="0" w:space="0" w:color="auto"/>
            <w:left w:val="none" w:sz="0" w:space="0" w:color="auto"/>
            <w:bottom w:val="none" w:sz="0" w:space="0" w:color="auto"/>
            <w:right w:val="none" w:sz="0" w:space="0" w:color="auto"/>
          </w:divBdr>
        </w:div>
        <w:div w:id="1715277074">
          <w:marLeft w:val="0"/>
          <w:marRight w:val="0"/>
          <w:marTop w:val="0"/>
          <w:marBottom w:val="0"/>
          <w:divBdr>
            <w:top w:val="none" w:sz="0" w:space="0" w:color="auto"/>
            <w:left w:val="none" w:sz="0" w:space="0" w:color="auto"/>
            <w:bottom w:val="none" w:sz="0" w:space="0" w:color="auto"/>
            <w:right w:val="none" w:sz="0" w:space="0" w:color="auto"/>
          </w:divBdr>
        </w:div>
        <w:div w:id="21446291">
          <w:marLeft w:val="0"/>
          <w:marRight w:val="0"/>
          <w:marTop w:val="0"/>
          <w:marBottom w:val="0"/>
          <w:divBdr>
            <w:top w:val="none" w:sz="0" w:space="0" w:color="auto"/>
            <w:left w:val="none" w:sz="0" w:space="0" w:color="auto"/>
            <w:bottom w:val="none" w:sz="0" w:space="0" w:color="auto"/>
            <w:right w:val="none" w:sz="0" w:space="0" w:color="auto"/>
          </w:divBdr>
        </w:div>
        <w:div w:id="777721486">
          <w:marLeft w:val="0"/>
          <w:marRight w:val="0"/>
          <w:marTop w:val="0"/>
          <w:marBottom w:val="0"/>
          <w:divBdr>
            <w:top w:val="none" w:sz="0" w:space="0" w:color="auto"/>
            <w:left w:val="none" w:sz="0" w:space="0" w:color="auto"/>
            <w:bottom w:val="none" w:sz="0" w:space="0" w:color="auto"/>
            <w:right w:val="none" w:sz="0" w:space="0" w:color="auto"/>
          </w:divBdr>
        </w:div>
      </w:divsChild>
    </w:div>
    <w:div w:id="1408305277">
      <w:bodyDiv w:val="1"/>
      <w:marLeft w:val="0"/>
      <w:marRight w:val="0"/>
      <w:marTop w:val="0"/>
      <w:marBottom w:val="0"/>
      <w:divBdr>
        <w:top w:val="none" w:sz="0" w:space="0" w:color="auto"/>
        <w:left w:val="none" w:sz="0" w:space="0" w:color="auto"/>
        <w:bottom w:val="none" w:sz="0" w:space="0" w:color="auto"/>
        <w:right w:val="none" w:sz="0" w:space="0" w:color="auto"/>
      </w:divBdr>
    </w:div>
    <w:div w:id="1408578396">
      <w:bodyDiv w:val="1"/>
      <w:marLeft w:val="0"/>
      <w:marRight w:val="0"/>
      <w:marTop w:val="0"/>
      <w:marBottom w:val="0"/>
      <w:divBdr>
        <w:top w:val="none" w:sz="0" w:space="0" w:color="auto"/>
        <w:left w:val="none" w:sz="0" w:space="0" w:color="auto"/>
        <w:bottom w:val="none" w:sz="0" w:space="0" w:color="auto"/>
        <w:right w:val="none" w:sz="0" w:space="0" w:color="auto"/>
      </w:divBdr>
      <w:divsChild>
        <w:div w:id="687869074">
          <w:marLeft w:val="0"/>
          <w:marRight w:val="0"/>
          <w:marTop w:val="0"/>
          <w:marBottom w:val="0"/>
          <w:divBdr>
            <w:top w:val="none" w:sz="0" w:space="0" w:color="auto"/>
            <w:left w:val="none" w:sz="0" w:space="0" w:color="auto"/>
            <w:bottom w:val="none" w:sz="0" w:space="0" w:color="auto"/>
            <w:right w:val="none" w:sz="0" w:space="0" w:color="auto"/>
          </w:divBdr>
        </w:div>
        <w:div w:id="1481310651">
          <w:marLeft w:val="0"/>
          <w:marRight w:val="0"/>
          <w:marTop w:val="0"/>
          <w:marBottom w:val="0"/>
          <w:divBdr>
            <w:top w:val="none" w:sz="0" w:space="0" w:color="auto"/>
            <w:left w:val="none" w:sz="0" w:space="0" w:color="auto"/>
            <w:bottom w:val="none" w:sz="0" w:space="0" w:color="auto"/>
            <w:right w:val="none" w:sz="0" w:space="0" w:color="auto"/>
          </w:divBdr>
        </w:div>
        <w:div w:id="1960456040">
          <w:marLeft w:val="0"/>
          <w:marRight w:val="0"/>
          <w:marTop w:val="0"/>
          <w:marBottom w:val="0"/>
          <w:divBdr>
            <w:top w:val="none" w:sz="0" w:space="0" w:color="auto"/>
            <w:left w:val="none" w:sz="0" w:space="0" w:color="auto"/>
            <w:bottom w:val="none" w:sz="0" w:space="0" w:color="auto"/>
            <w:right w:val="none" w:sz="0" w:space="0" w:color="auto"/>
          </w:divBdr>
        </w:div>
        <w:div w:id="979269680">
          <w:marLeft w:val="0"/>
          <w:marRight w:val="0"/>
          <w:marTop w:val="0"/>
          <w:marBottom w:val="0"/>
          <w:divBdr>
            <w:top w:val="none" w:sz="0" w:space="0" w:color="auto"/>
            <w:left w:val="none" w:sz="0" w:space="0" w:color="auto"/>
            <w:bottom w:val="none" w:sz="0" w:space="0" w:color="auto"/>
            <w:right w:val="none" w:sz="0" w:space="0" w:color="auto"/>
          </w:divBdr>
        </w:div>
        <w:div w:id="2049794188">
          <w:marLeft w:val="0"/>
          <w:marRight w:val="0"/>
          <w:marTop w:val="0"/>
          <w:marBottom w:val="0"/>
          <w:divBdr>
            <w:top w:val="none" w:sz="0" w:space="0" w:color="auto"/>
            <w:left w:val="none" w:sz="0" w:space="0" w:color="auto"/>
            <w:bottom w:val="none" w:sz="0" w:space="0" w:color="auto"/>
            <w:right w:val="none" w:sz="0" w:space="0" w:color="auto"/>
          </w:divBdr>
        </w:div>
        <w:div w:id="149905888">
          <w:marLeft w:val="708"/>
          <w:marRight w:val="0"/>
          <w:marTop w:val="0"/>
          <w:marBottom w:val="0"/>
          <w:divBdr>
            <w:top w:val="none" w:sz="0" w:space="0" w:color="auto"/>
            <w:left w:val="none" w:sz="0" w:space="0" w:color="auto"/>
            <w:bottom w:val="none" w:sz="0" w:space="0" w:color="auto"/>
            <w:right w:val="none" w:sz="0" w:space="0" w:color="auto"/>
          </w:divBdr>
        </w:div>
        <w:div w:id="2016957686">
          <w:marLeft w:val="708"/>
          <w:marRight w:val="0"/>
          <w:marTop w:val="0"/>
          <w:marBottom w:val="0"/>
          <w:divBdr>
            <w:top w:val="none" w:sz="0" w:space="0" w:color="auto"/>
            <w:left w:val="none" w:sz="0" w:space="0" w:color="auto"/>
            <w:bottom w:val="none" w:sz="0" w:space="0" w:color="auto"/>
            <w:right w:val="none" w:sz="0" w:space="0" w:color="auto"/>
          </w:divBdr>
        </w:div>
        <w:div w:id="99952813">
          <w:marLeft w:val="708"/>
          <w:marRight w:val="0"/>
          <w:marTop w:val="0"/>
          <w:marBottom w:val="0"/>
          <w:divBdr>
            <w:top w:val="none" w:sz="0" w:space="0" w:color="auto"/>
            <w:left w:val="none" w:sz="0" w:space="0" w:color="auto"/>
            <w:bottom w:val="none" w:sz="0" w:space="0" w:color="auto"/>
            <w:right w:val="none" w:sz="0" w:space="0" w:color="auto"/>
          </w:divBdr>
        </w:div>
        <w:div w:id="253444802">
          <w:marLeft w:val="708"/>
          <w:marRight w:val="0"/>
          <w:marTop w:val="0"/>
          <w:marBottom w:val="0"/>
          <w:divBdr>
            <w:top w:val="none" w:sz="0" w:space="0" w:color="auto"/>
            <w:left w:val="none" w:sz="0" w:space="0" w:color="auto"/>
            <w:bottom w:val="none" w:sz="0" w:space="0" w:color="auto"/>
            <w:right w:val="none" w:sz="0" w:space="0" w:color="auto"/>
          </w:divBdr>
        </w:div>
        <w:div w:id="920481634">
          <w:marLeft w:val="0"/>
          <w:marRight w:val="0"/>
          <w:marTop w:val="0"/>
          <w:marBottom w:val="0"/>
          <w:divBdr>
            <w:top w:val="none" w:sz="0" w:space="0" w:color="auto"/>
            <w:left w:val="none" w:sz="0" w:space="0" w:color="auto"/>
            <w:bottom w:val="none" w:sz="0" w:space="0" w:color="auto"/>
            <w:right w:val="none" w:sz="0" w:space="0" w:color="auto"/>
          </w:divBdr>
        </w:div>
        <w:div w:id="673412720">
          <w:marLeft w:val="0"/>
          <w:marRight w:val="0"/>
          <w:marTop w:val="0"/>
          <w:marBottom w:val="0"/>
          <w:divBdr>
            <w:top w:val="none" w:sz="0" w:space="0" w:color="auto"/>
            <w:left w:val="none" w:sz="0" w:space="0" w:color="auto"/>
            <w:bottom w:val="none" w:sz="0" w:space="0" w:color="auto"/>
            <w:right w:val="none" w:sz="0" w:space="0" w:color="auto"/>
          </w:divBdr>
        </w:div>
        <w:div w:id="1657342493">
          <w:marLeft w:val="0"/>
          <w:marRight w:val="0"/>
          <w:marTop w:val="0"/>
          <w:marBottom w:val="0"/>
          <w:divBdr>
            <w:top w:val="none" w:sz="0" w:space="0" w:color="auto"/>
            <w:left w:val="none" w:sz="0" w:space="0" w:color="auto"/>
            <w:bottom w:val="none" w:sz="0" w:space="0" w:color="auto"/>
            <w:right w:val="none" w:sz="0" w:space="0" w:color="auto"/>
          </w:divBdr>
        </w:div>
        <w:div w:id="1953659196">
          <w:marLeft w:val="708"/>
          <w:marRight w:val="0"/>
          <w:marTop w:val="0"/>
          <w:marBottom w:val="0"/>
          <w:divBdr>
            <w:top w:val="none" w:sz="0" w:space="0" w:color="auto"/>
            <w:left w:val="none" w:sz="0" w:space="0" w:color="auto"/>
            <w:bottom w:val="none" w:sz="0" w:space="0" w:color="auto"/>
            <w:right w:val="none" w:sz="0" w:space="0" w:color="auto"/>
          </w:divBdr>
        </w:div>
        <w:div w:id="829370244">
          <w:marLeft w:val="708"/>
          <w:marRight w:val="0"/>
          <w:marTop w:val="0"/>
          <w:marBottom w:val="0"/>
          <w:divBdr>
            <w:top w:val="none" w:sz="0" w:space="0" w:color="auto"/>
            <w:left w:val="none" w:sz="0" w:space="0" w:color="auto"/>
            <w:bottom w:val="none" w:sz="0" w:space="0" w:color="auto"/>
            <w:right w:val="none" w:sz="0" w:space="0" w:color="auto"/>
          </w:divBdr>
        </w:div>
        <w:div w:id="1577402688">
          <w:marLeft w:val="708"/>
          <w:marRight w:val="0"/>
          <w:marTop w:val="0"/>
          <w:marBottom w:val="0"/>
          <w:divBdr>
            <w:top w:val="none" w:sz="0" w:space="0" w:color="auto"/>
            <w:left w:val="none" w:sz="0" w:space="0" w:color="auto"/>
            <w:bottom w:val="none" w:sz="0" w:space="0" w:color="auto"/>
            <w:right w:val="none" w:sz="0" w:space="0" w:color="auto"/>
          </w:divBdr>
        </w:div>
        <w:div w:id="1138955293">
          <w:marLeft w:val="708"/>
          <w:marRight w:val="0"/>
          <w:marTop w:val="0"/>
          <w:marBottom w:val="0"/>
          <w:divBdr>
            <w:top w:val="none" w:sz="0" w:space="0" w:color="auto"/>
            <w:left w:val="none" w:sz="0" w:space="0" w:color="auto"/>
            <w:bottom w:val="none" w:sz="0" w:space="0" w:color="auto"/>
            <w:right w:val="none" w:sz="0" w:space="0" w:color="auto"/>
          </w:divBdr>
        </w:div>
        <w:div w:id="781068309">
          <w:marLeft w:val="0"/>
          <w:marRight w:val="0"/>
          <w:marTop w:val="0"/>
          <w:marBottom w:val="0"/>
          <w:divBdr>
            <w:top w:val="none" w:sz="0" w:space="0" w:color="auto"/>
            <w:left w:val="none" w:sz="0" w:space="0" w:color="auto"/>
            <w:bottom w:val="none" w:sz="0" w:space="0" w:color="auto"/>
            <w:right w:val="none" w:sz="0" w:space="0" w:color="auto"/>
          </w:divBdr>
        </w:div>
      </w:divsChild>
    </w:div>
    <w:div w:id="1419207637">
      <w:bodyDiv w:val="1"/>
      <w:marLeft w:val="0"/>
      <w:marRight w:val="0"/>
      <w:marTop w:val="0"/>
      <w:marBottom w:val="0"/>
      <w:divBdr>
        <w:top w:val="none" w:sz="0" w:space="0" w:color="auto"/>
        <w:left w:val="none" w:sz="0" w:space="0" w:color="auto"/>
        <w:bottom w:val="none" w:sz="0" w:space="0" w:color="auto"/>
        <w:right w:val="none" w:sz="0" w:space="0" w:color="auto"/>
      </w:divBdr>
      <w:divsChild>
        <w:div w:id="525294751">
          <w:marLeft w:val="0"/>
          <w:marRight w:val="0"/>
          <w:marTop w:val="0"/>
          <w:marBottom w:val="0"/>
          <w:divBdr>
            <w:top w:val="none" w:sz="0" w:space="0" w:color="auto"/>
            <w:left w:val="none" w:sz="0" w:space="0" w:color="auto"/>
            <w:bottom w:val="none" w:sz="0" w:space="0" w:color="auto"/>
            <w:right w:val="none" w:sz="0" w:space="0" w:color="auto"/>
          </w:divBdr>
        </w:div>
        <w:div w:id="1734309107">
          <w:marLeft w:val="0"/>
          <w:marRight w:val="0"/>
          <w:marTop w:val="0"/>
          <w:marBottom w:val="0"/>
          <w:divBdr>
            <w:top w:val="none" w:sz="0" w:space="0" w:color="auto"/>
            <w:left w:val="none" w:sz="0" w:space="0" w:color="auto"/>
            <w:bottom w:val="none" w:sz="0" w:space="0" w:color="auto"/>
            <w:right w:val="none" w:sz="0" w:space="0" w:color="auto"/>
          </w:divBdr>
        </w:div>
        <w:div w:id="948195511">
          <w:marLeft w:val="0"/>
          <w:marRight w:val="0"/>
          <w:marTop w:val="0"/>
          <w:marBottom w:val="0"/>
          <w:divBdr>
            <w:top w:val="none" w:sz="0" w:space="0" w:color="auto"/>
            <w:left w:val="none" w:sz="0" w:space="0" w:color="auto"/>
            <w:bottom w:val="none" w:sz="0" w:space="0" w:color="auto"/>
            <w:right w:val="none" w:sz="0" w:space="0" w:color="auto"/>
          </w:divBdr>
        </w:div>
        <w:div w:id="292640250">
          <w:marLeft w:val="0"/>
          <w:marRight w:val="0"/>
          <w:marTop w:val="0"/>
          <w:marBottom w:val="0"/>
          <w:divBdr>
            <w:top w:val="none" w:sz="0" w:space="0" w:color="auto"/>
            <w:left w:val="none" w:sz="0" w:space="0" w:color="auto"/>
            <w:bottom w:val="none" w:sz="0" w:space="0" w:color="auto"/>
            <w:right w:val="none" w:sz="0" w:space="0" w:color="auto"/>
          </w:divBdr>
        </w:div>
      </w:divsChild>
    </w:div>
    <w:div w:id="1435662797">
      <w:bodyDiv w:val="1"/>
      <w:marLeft w:val="0"/>
      <w:marRight w:val="0"/>
      <w:marTop w:val="0"/>
      <w:marBottom w:val="0"/>
      <w:divBdr>
        <w:top w:val="none" w:sz="0" w:space="0" w:color="auto"/>
        <w:left w:val="none" w:sz="0" w:space="0" w:color="auto"/>
        <w:bottom w:val="none" w:sz="0" w:space="0" w:color="auto"/>
        <w:right w:val="none" w:sz="0" w:space="0" w:color="auto"/>
      </w:divBdr>
      <w:divsChild>
        <w:div w:id="1879971286">
          <w:marLeft w:val="0"/>
          <w:marRight w:val="0"/>
          <w:marTop w:val="0"/>
          <w:marBottom w:val="0"/>
          <w:divBdr>
            <w:top w:val="none" w:sz="0" w:space="0" w:color="auto"/>
            <w:left w:val="none" w:sz="0" w:space="0" w:color="auto"/>
            <w:bottom w:val="none" w:sz="0" w:space="0" w:color="auto"/>
            <w:right w:val="none" w:sz="0" w:space="0" w:color="auto"/>
          </w:divBdr>
        </w:div>
        <w:div w:id="1215121720">
          <w:marLeft w:val="0"/>
          <w:marRight w:val="0"/>
          <w:marTop w:val="0"/>
          <w:marBottom w:val="0"/>
          <w:divBdr>
            <w:top w:val="none" w:sz="0" w:space="0" w:color="auto"/>
            <w:left w:val="none" w:sz="0" w:space="0" w:color="auto"/>
            <w:bottom w:val="none" w:sz="0" w:space="0" w:color="auto"/>
            <w:right w:val="none" w:sz="0" w:space="0" w:color="auto"/>
          </w:divBdr>
        </w:div>
        <w:div w:id="2025013034">
          <w:marLeft w:val="0"/>
          <w:marRight w:val="0"/>
          <w:marTop w:val="0"/>
          <w:marBottom w:val="0"/>
          <w:divBdr>
            <w:top w:val="none" w:sz="0" w:space="0" w:color="auto"/>
            <w:left w:val="none" w:sz="0" w:space="0" w:color="auto"/>
            <w:bottom w:val="none" w:sz="0" w:space="0" w:color="auto"/>
            <w:right w:val="none" w:sz="0" w:space="0" w:color="auto"/>
          </w:divBdr>
        </w:div>
        <w:div w:id="1342195586">
          <w:marLeft w:val="0"/>
          <w:marRight w:val="0"/>
          <w:marTop w:val="0"/>
          <w:marBottom w:val="0"/>
          <w:divBdr>
            <w:top w:val="none" w:sz="0" w:space="0" w:color="auto"/>
            <w:left w:val="none" w:sz="0" w:space="0" w:color="auto"/>
            <w:bottom w:val="none" w:sz="0" w:space="0" w:color="auto"/>
            <w:right w:val="none" w:sz="0" w:space="0" w:color="auto"/>
          </w:divBdr>
        </w:div>
        <w:div w:id="1440637510">
          <w:marLeft w:val="0"/>
          <w:marRight w:val="0"/>
          <w:marTop w:val="0"/>
          <w:marBottom w:val="0"/>
          <w:divBdr>
            <w:top w:val="none" w:sz="0" w:space="0" w:color="auto"/>
            <w:left w:val="none" w:sz="0" w:space="0" w:color="auto"/>
            <w:bottom w:val="none" w:sz="0" w:space="0" w:color="auto"/>
            <w:right w:val="none" w:sz="0" w:space="0" w:color="auto"/>
          </w:divBdr>
        </w:div>
        <w:div w:id="1158768408">
          <w:marLeft w:val="0"/>
          <w:marRight w:val="0"/>
          <w:marTop w:val="0"/>
          <w:marBottom w:val="0"/>
          <w:divBdr>
            <w:top w:val="none" w:sz="0" w:space="0" w:color="auto"/>
            <w:left w:val="none" w:sz="0" w:space="0" w:color="auto"/>
            <w:bottom w:val="none" w:sz="0" w:space="0" w:color="auto"/>
            <w:right w:val="none" w:sz="0" w:space="0" w:color="auto"/>
          </w:divBdr>
        </w:div>
        <w:div w:id="978610729">
          <w:marLeft w:val="0"/>
          <w:marRight w:val="0"/>
          <w:marTop w:val="0"/>
          <w:marBottom w:val="0"/>
          <w:divBdr>
            <w:top w:val="none" w:sz="0" w:space="0" w:color="auto"/>
            <w:left w:val="none" w:sz="0" w:space="0" w:color="auto"/>
            <w:bottom w:val="none" w:sz="0" w:space="0" w:color="auto"/>
            <w:right w:val="none" w:sz="0" w:space="0" w:color="auto"/>
          </w:divBdr>
        </w:div>
        <w:div w:id="1254050995">
          <w:marLeft w:val="0"/>
          <w:marRight w:val="0"/>
          <w:marTop w:val="0"/>
          <w:marBottom w:val="0"/>
          <w:divBdr>
            <w:top w:val="none" w:sz="0" w:space="0" w:color="auto"/>
            <w:left w:val="none" w:sz="0" w:space="0" w:color="auto"/>
            <w:bottom w:val="none" w:sz="0" w:space="0" w:color="auto"/>
            <w:right w:val="none" w:sz="0" w:space="0" w:color="auto"/>
          </w:divBdr>
        </w:div>
        <w:div w:id="23681243">
          <w:marLeft w:val="0"/>
          <w:marRight w:val="0"/>
          <w:marTop w:val="0"/>
          <w:marBottom w:val="0"/>
          <w:divBdr>
            <w:top w:val="none" w:sz="0" w:space="0" w:color="auto"/>
            <w:left w:val="none" w:sz="0" w:space="0" w:color="auto"/>
            <w:bottom w:val="none" w:sz="0" w:space="0" w:color="auto"/>
            <w:right w:val="none" w:sz="0" w:space="0" w:color="auto"/>
          </w:divBdr>
        </w:div>
        <w:div w:id="1492985096">
          <w:marLeft w:val="0"/>
          <w:marRight w:val="0"/>
          <w:marTop w:val="0"/>
          <w:marBottom w:val="0"/>
          <w:divBdr>
            <w:top w:val="none" w:sz="0" w:space="0" w:color="auto"/>
            <w:left w:val="none" w:sz="0" w:space="0" w:color="auto"/>
            <w:bottom w:val="none" w:sz="0" w:space="0" w:color="auto"/>
            <w:right w:val="none" w:sz="0" w:space="0" w:color="auto"/>
          </w:divBdr>
        </w:div>
        <w:div w:id="1179079707">
          <w:marLeft w:val="0"/>
          <w:marRight w:val="0"/>
          <w:marTop w:val="0"/>
          <w:marBottom w:val="0"/>
          <w:divBdr>
            <w:top w:val="none" w:sz="0" w:space="0" w:color="auto"/>
            <w:left w:val="none" w:sz="0" w:space="0" w:color="auto"/>
            <w:bottom w:val="none" w:sz="0" w:space="0" w:color="auto"/>
            <w:right w:val="none" w:sz="0" w:space="0" w:color="auto"/>
          </w:divBdr>
        </w:div>
        <w:div w:id="690910819">
          <w:marLeft w:val="0"/>
          <w:marRight w:val="0"/>
          <w:marTop w:val="0"/>
          <w:marBottom w:val="0"/>
          <w:divBdr>
            <w:top w:val="none" w:sz="0" w:space="0" w:color="auto"/>
            <w:left w:val="none" w:sz="0" w:space="0" w:color="auto"/>
            <w:bottom w:val="none" w:sz="0" w:space="0" w:color="auto"/>
            <w:right w:val="none" w:sz="0" w:space="0" w:color="auto"/>
          </w:divBdr>
        </w:div>
        <w:div w:id="1565599064">
          <w:marLeft w:val="0"/>
          <w:marRight w:val="0"/>
          <w:marTop w:val="0"/>
          <w:marBottom w:val="0"/>
          <w:divBdr>
            <w:top w:val="none" w:sz="0" w:space="0" w:color="auto"/>
            <w:left w:val="none" w:sz="0" w:space="0" w:color="auto"/>
            <w:bottom w:val="none" w:sz="0" w:space="0" w:color="auto"/>
            <w:right w:val="none" w:sz="0" w:space="0" w:color="auto"/>
          </w:divBdr>
        </w:div>
        <w:div w:id="701857150">
          <w:marLeft w:val="0"/>
          <w:marRight w:val="0"/>
          <w:marTop w:val="0"/>
          <w:marBottom w:val="0"/>
          <w:divBdr>
            <w:top w:val="none" w:sz="0" w:space="0" w:color="auto"/>
            <w:left w:val="none" w:sz="0" w:space="0" w:color="auto"/>
            <w:bottom w:val="none" w:sz="0" w:space="0" w:color="auto"/>
            <w:right w:val="none" w:sz="0" w:space="0" w:color="auto"/>
          </w:divBdr>
        </w:div>
        <w:div w:id="2132624765">
          <w:marLeft w:val="0"/>
          <w:marRight w:val="0"/>
          <w:marTop w:val="0"/>
          <w:marBottom w:val="0"/>
          <w:divBdr>
            <w:top w:val="none" w:sz="0" w:space="0" w:color="auto"/>
            <w:left w:val="none" w:sz="0" w:space="0" w:color="auto"/>
            <w:bottom w:val="none" w:sz="0" w:space="0" w:color="auto"/>
            <w:right w:val="none" w:sz="0" w:space="0" w:color="auto"/>
          </w:divBdr>
        </w:div>
        <w:div w:id="1596747276">
          <w:marLeft w:val="0"/>
          <w:marRight w:val="0"/>
          <w:marTop w:val="0"/>
          <w:marBottom w:val="0"/>
          <w:divBdr>
            <w:top w:val="none" w:sz="0" w:space="0" w:color="auto"/>
            <w:left w:val="none" w:sz="0" w:space="0" w:color="auto"/>
            <w:bottom w:val="none" w:sz="0" w:space="0" w:color="auto"/>
            <w:right w:val="none" w:sz="0" w:space="0" w:color="auto"/>
          </w:divBdr>
        </w:div>
        <w:div w:id="1988582602">
          <w:marLeft w:val="0"/>
          <w:marRight w:val="0"/>
          <w:marTop w:val="0"/>
          <w:marBottom w:val="0"/>
          <w:divBdr>
            <w:top w:val="none" w:sz="0" w:space="0" w:color="auto"/>
            <w:left w:val="none" w:sz="0" w:space="0" w:color="auto"/>
            <w:bottom w:val="none" w:sz="0" w:space="0" w:color="auto"/>
            <w:right w:val="none" w:sz="0" w:space="0" w:color="auto"/>
          </w:divBdr>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458332101">
      <w:bodyDiv w:val="1"/>
      <w:marLeft w:val="0"/>
      <w:marRight w:val="0"/>
      <w:marTop w:val="0"/>
      <w:marBottom w:val="0"/>
      <w:divBdr>
        <w:top w:val="none" w:sz="0" w:space="0" w:color="auto"/>
        <w:left w:val="none" w:sz="0" w:space="0" w:color="auto"/>
        <w:bottom w:val="none" w:sz="0" w:space="0" w:color="auto"/>
        <w:right w:val="none" w:sz="0" w:space="0" w:color="auto"/>
      </w:divBdr>
      <w:divsChild>
        <w:div w:id="1579946977">
          <w:marLeft w:val="0"/>
          <w:marRight w:val="0"/>
          <w:marTop w:val="0"/>
          <w:marBottom w:val="0"/>
          <w:divBdr>
            <w:top w:val="none" w:sz="0" w:space="0" w:color="auto"/>
            <w:left w:val="none" w:sz="0" w:space="0" w:color="auto"/>
            <w:bottom w:val="none" w:sz="0" w:space="0" w:color="auto"/>
            <w:right w:val="none" w:sz="0" w:space="0" w:color="auto"/>
          </w:divBdr>
        </w:div>
        <w:div w:id="511184346">
          <w:marLeft w:val="0"/>
          <w:marRight w:val="0"/>
          <w:marTop w:val="0"/>
          <w:marBottom w:val="0"/>
          <w:divBdr>
            <w:top w:val="none" w:sz="0" w:space="0" w:color="auto"/>
            <w:left w:val="none" w:sz="0" w:space="0" w:color="auto"/>
            <w:bottom w:val="none" w:sz="0" w:space="0" w:color="auto"/>
            <w:right w:val="none" w:sz="0" w:space="0" w:color="auto"/>
          </w:divBdr>
        </w:div>
        <w:div w:id="35586794">
          <w:marLeft w:val="0"/>
          <w:marRight w:val="0"/>
          <w:marTop w:val="0"/>
          <w:marBottom w:val="0"/>
          <w:divBdr>
            <w:top w:val="none" w:sz="0" w:space="0" w:color="auto"/>
            <w:left w:val="none" w:sz="0" w:space="0" w:color="auto"/>
            <w:bottom w:val="none" w:sz="0" w:space="0" w:color="auto"/>
            <w:right w:val="none" w:sz="0" w:space="0" w:color="auto"/>
          </w:divBdr>
        </w:div>
        <w:div w:id="1241402490">
          <w:marLeft w:val="0"/>
          <w:marRight w:val="0"/>
          <w:marTop w:val="0"/>
          <w:marBottom w:val="0"/>
          <w:divBdr>
            <w:top w:val="none" w:sz="0" w:space="0" w:color="auto"/>
            <w:left w:val="none" w:sz="0" w:space="0" w:color="auto"/>
            <w:bottom w:val="none" w:sz="0" w:space="0" w:color="auto"/>
            <w:right w:val="none" w:sz="0" w:space="0" w:color="auto"/>
          </w:divBdr>
        </w:div>
        <w:div w:id="2032294866">
          <w:marLeft w:val="0"/>
          <w:marRight w:val="0"/>
          <w:marTop w:val="0"/>
          <w:marBottom w:val="0"/>
          <w:divBdr>
            <w:top w:val="none" w:sz="0" w:space="0" w:color="auto"/>
            <w:left w:val="none" w:sz="0" w:space="0" w:color="auto"/>
            <w:bottom w:val="none" w:sz="0" w:space="0" w:color="auto"/>
            <w:right w:val="none" w:sz="0" w:space="0" w:color="auto"/>
          </w:divBdr>
        </w:div>
        <w:div w:id="874733748">
          <w:marLeft w:val="0"/>
          <w:marRight w:val="0"/>
          <w:marTop w:val="0"/>
          <w:marBottom w:val="0"/>
          <w:divBdr>
            <w:top w:val="none" w:sz="0" w:space="0" w:color="auto"/>
            <w:left w:val="none" w:sz="0" w:space="0" w:color="auto"/>
            <w:bottom w:val="none" w:sz="0" w:space="0" w:color="auto"/>
            <w:right w:val="none" w:sz="0" w:space="0" w:color="auto"/>
          </w:divBdr>
        </w:div>
        <w:div w:id="1893230284">
          <w:marLeft w:val="0"/>
          <w:marRight w:val="0"/>
          <w:marTop w:val="0"/>
          <w:marBottom w:val="0"/>
          <w:divBdr>
            <w:top w:val="none" w:sz="0" w:space="0" w:color="auto"/>
            <w:left w:val="none" w:sz="0" w:space="0" w:color="auto"/>
            <w:bottom w:val="none" w:sz="0" w:space="0" w:color="auto"/>
            <w:right w:val="none" w:sz="0" w:space="0" w:color="auto"/>
          </w:divBdr>
        </w:div>
        <w:div w:id="1473600339">
          <w:marLeft w:val="0"/>
          <w:marRight w:val="0"/>
          <w:marTop w:val="0"/>
          <w:marBottom w:val="0"/>
          <w:divBdr>
            <w:top w:val="none" w:sz="0" w:space="0" w:color="auto"/>
            <w:left w:val="none" w:sz="0" w:space="0" w:color="auto"/>
            <w:bottom w:val="none" w:sz="0" w:space="0" w:color="auto"/>
            <w:right w:val="none" w:sz="0" w:space="0" w:color="auto"/>
          </w:divBdr>
        </w:div>
        <w:div w:id="569926943">
          <w:marLeft w:val="0"/>
          <w:marRight w:val="0"/>
          <w:marTop w:val="0"/>
          <w:marBottom w:val="0"/>
          <w:divBdr>
            <w:top w:val="none" w:sz="0" w:space="0" w:color="auto"/>
            <w:left w:val="none" w:sz="0" w:space="0" w:color="auto"/>
            <w:bottom w:val="none" w:sz="0" w:space="0" w:color="auto"/>
            <w:right w:val="none" w:sz="0" w:space="0" w:color="auto"/>
          </w:divBdr>
        </w:div>
        <w:div w:id="82146595">
          <w:marLeft w:val="0"/>
          <w:marRight w:val="0"/>
          <w:marTop w:val="0"/>
          <w:marBottom w:val="0"/>
          <w:divBdr>
            <w:top w:val="none" w:sz="0" w:space="0" w:color="auto"/>
            <w:left w:val="none" w:sz="0" w:space="0" w:color="auto"/>
            <w:bottom w:val="none" w:sz="0" w:space="0" w:color="auto"/>
            <w:right w:val="none" w:sz="0" w:space="0" w:color="auto"/>
          </w:divBdr>
        </w:div>
        <w:div w:id="2010711124">
          <w:marLeft w:val="0"/>
          <w:marRight w:val="0"/>
          <w:marTop w:val="0"/>
          <w:marBottom w:val="0"/>
          <w:divBdr>
            <w:top w:val="none" w:sz="0" w:space="0" w:color="auto"/>
            <w:left w:val="none" w:sz="0" w:space="0" w:color="auto"/>
            <w:bottom w:val="none" w:sz="0" w:space="0" w:color="auto"/>
            <w:right w:val="none" w:sz="0" w:space="0" w:color="auto"/>
          </w:divBdr>
        </w:div>
        <w:div w:id="606694292">
          <w:marLeft w:val="0"/>
          <w:marRight w:val="0"/>
          <w:marTop w:val="0"/>
          <w:marBottom w:val="0"/>
          <w:divBdr>
            <w:top w:val="none" w:sz="0" w:space="0" w:color="auto"/>
            <w:left w:val="none" w:sz="0" w:space="0" w:color="auto"/>
            <w:bottom w:val="none" w:sz="0" w:space="0" w:color="auto"/>
            <w:right w:val="none" w:sz="0" w:space="0" w:color="auto"/>
          </w:divBdr>
        </w:div>
        <w:div w:id="769590084">
          <w:marLeft w:val="0"/>
          <w:marRight w:val="0"/>
          <w:marTop w:val="0"/>
          <w:marBottom w:val="0"/>
          <w:divBdr>
            <w:top w:val="none" w:sz="0" w:space="0" w:color="auto"/>
            <w:left w:val="none" w:sz="0" w:space="0" w:color="auto"/>
            <w:bottom w:val="none" w:sz="0" w:space="0" w:color="auto"/>
            <w:right w:val="none" w:sz="0" w:space="0" w:color="auto"/>
          </w:divBdr>
        </w:div>
      </w:divsChild>
    </w:div>
    <w:div w:id="1461461438">
      <w:bodyDiv w:val="1"/>
      <w:marLeft w:val="0"/>
      <w:marRight w:val="0"/>
      <w:marTop w:val="0"/>
      <w:marBottom w:val="0"/>
      <w:divBdr>
        <w:top w:val="none" w:sz="0" w:space="0" w:color="auto"/>
        <w:left w:val="none" w:sz="0" w:space="0" w:color="auto"/>
        <w:bottom w:val="none" w:sz="0" w:space="0" w:color="auto"/>
        <w:right w:val="none" w:sz="0" w:space="0" w:color="auto"/>
      </w:divBdr>
    </w:div>
    <w:div w:id="1522668060">
      <w:bodyDiv w:val="1"/>
      <w:marLeft w:val="0"/>
      <w:marRight w:val="0"/>
      <w:marTop w:val="0"/>
      <w:marBottom w:val="0"/>
      <w:divBdr>
        <w:top w:val="none" w:sz="0" w:space="0" w:color="auto"/>
        <w:left w:val="none" w:sz="0" w:space="0" w:color="auto"/>
        <w:bottom w:val="none" w:sz="0" w:space="0" w:color="auto"/>
        <w:right w:val="none" w:sz="0" w:space="0" w:color="auto"/>
      </w:divBdr>
      <w:divsChild>
        <w:div w:id="1930113451">
          <w:marLeft w:val="0"/>
          <w:marRight w:val="0"/>
          <w:marTop w:val="0"/>
          <w:marBottom w:val="0"/>
          <w:divBdr>
            <w:top w:val="none" w:sz="0" w:space="0" w:color="auto"/>
            <w:left w:val="none" w:sz="0" w:space="0" w:color="auto"/>
            <w:bottom w:val="none" w:sz="0" w:space="0" w:color="auto"/>
            <w:right w:val="none" w:sz="0" w:space="0" w:color="auto"/>
          </w:divBdr>
        </w:div>
        <w:div w:id="207307560">
          <w:marLeft w:val="0"/>
          <w:marRight w:val="0"/>
          <w:marTop w:val="0"/>
          <w:marBottom w:val="0"/>
          <w:divBdr>
            <w:top w:val="none" w:sz="0" w:space="0" w:color="auto"/>
            <w:left w:val="none" w:sz="0" w:space="0" w:color="auto"/>
            <w:bottom w:val="none" w:sz="0" w:space="0" w:color="auto"/>
            <w:right w:val="none" w:sz="0" w:space="0" w:color="auto"/>
          </w:divBdr>
        </w:div>
        <w:div w:id="2033678302">
          <w:marLeft w:val="0"/>
          <w:marRight w:val="0"/>
          <w:marTop w:val="0"/>
          <w:marBottom w:val="0"/>
          <w:divBdr>
            <w:top w:val="none" w:sz="0" w:space="0" w:color="auto"/>
            <w:left w:val="none" w:sz="0" w:space="0" w:color="auto"/>
            <w:bottom w:val="none" w:sz="0" w:space="0" w:color="auto"/>
            <w:right w:val="none" w:sz="0" w:space="0" w:color="auto"/>
          </w:divBdr>
        </w:div>
        <w:div w:id="467862180">
          <w:marLeft w:val="0"/>
          <w:marRight w:val="0"/>
          <w:marTop w:val="0"/>
          <w:marBottom w:val="0"/>
          <w:divBdr>
            <w:top w:val="none" w:sz="0" w:space="0" w:color="auto"/>
            <w:left w:val="none" w:sz="0" w:space="0" w:color="auto"/>
            <w:bottom w:val="none" w:sz="0" w:space="0" w:color="auto"/>
            <w:right w:val="none" w:sz="0" w:space="0" w:color="auto"/>
          </w:divBdr>
        </w:div>
        <w:div w:id="1436901807">
          <w:marLeft w:val="0"/>
          <w:marRight w:val="0"/>
          <w:marTop w:val="0"/>
          <w:marBottom w:val="0"/>
          <w:divBdr>
            <w:top w:val="none" w:sz="0" w:space="0" w:color="auto"/>
            <w:left w:val="none" w:sz="0" w:space="0" w:color="auto"/>
            <w:bottom w:val="none" w:sz="0" w:space="0" w:color="auto"/>
            <w:right w:val="none" w:sz="0" w:space="0" w:color="auto"/>
          </w:divBdr>
        </w:div>
        <w:div w:id="687801742">
          <w:marLeft w:val="0"/>
          <w:marRight w:val="0"/>
          <w:marTop w:val="0"/>
          <w:marBottom w:val="0"/>
          <w:divBdr>
            <w:top w:val="none" w:sz="0" w:space="0" w:color="auto"/>
            <w:left w:val="none" w:sz="0" w:space="0" w:color="auto"/>
            <w:bottom w:val="none" w:sz="0" w:space="0" w:color="auto"/>
            <w:right w:val="none" w:sz="0" w:space="0" w:color="auto"/>
          </w:divBdr>
        </w:div>
        <w:div w:id="872234399">
          <w:marLeft w:val="0"/>
          <w:marRight w:val="0"/>
          <w:marTop w:val="0"/>
          <w:marBottom w:val="0"/>
          <w:divBdr>
            <w:top w:val="none" w:sz="0" w:space="0" w:color="auto"/>
            <w:left w:val="none" w:sz="0" w:space="0" w:color="auto"/>
            <w:bottom w:val="none" w:sz="0" w:space="0" w:color="auto"/>
            <w:right w:val="none" w:sz="0" w:space="0" w:color="auto"/>
          </w:divBdr>
        </w:div>
        <w:div w:id="263732881">
          <w:marLeft w:val="0"/>
          <w:marRight w:val="0"/>
          <w:marTop w:val="0"/>
          <w:marBottom w:val="0"/>
          <w:divBdr>
            <w:top w:val="none" w:sz="0" w:space="0" w:color="auto"/>
            <w:left w:val="none" w:sz="0" w:space="0" w:color="auto"/>
            <w:bottom w:val="none" w:sz="0" w:space="0" w:color="auto"/>
            <w:right w:val="none" w:sz="0" w:space="0" w:color="auto"/>
          </w:divBdr>
        </w:div>
        <w:div w:id="1564752749">
          <w:marLeft w:val="0"/>
          <w:marRight w:val="0"/>
          <w:marTop w:val="0"/>
          <w:marBottom w:val="0"/>
          <w:divBdr>
            <w:top w:val="none" w:sz="0" w:space="0" w:color="auto"/>
            <w:left w:val="none" w:sz="0" w:space="0" w:color="auto"/>
            <w:bottom w:val="none" w:sz="0" w:space="0" w:color="auto"/>
            <w:right w:val="none" w:sz="0" w:space="0" w:color="auto"/>
          </w:divBdr>
        </w:div>
        <w:div w:id="1656715929">
          <w:marLeft w:val="0"/>
          <w:marRight w:val="0"/>
          <w:marTop w:val="0"/>
          <w:marBottom w:val="0"/>
          <w:divBdr>
            <w:top w:val="none" w:sz="0" w:space="0" w:color="auto"/>
            <w:left w:val="none" w:sz="0" w:space="0" w:color="auto"/>
            <w:bottom w:val="none" w:sz="0" w:space="0" w:color="auto"/>
            <w:right w:val="none" w:sz="0" w:space="0" w:color="auto"/>
          </w:divBdr>
        </w:div>
        <w:div w:id="1637418478">
          <w:marLeft w:val="0"/>
          <w:marRight w:val="0"/>
          <w:marTop w:val="0"/>
          <w:marBottom w:val="0"/>
          <w:divBdr>
            <w:top w:val="none" w:sz="0" w:space="0" w:color="auto"/>
            <w:left w:val="none" w:sz="0" w:space="0" w:color="auto"/>
            <w:bottom w:val="none" w:sz="0" w:space="0" w:color="auto"/>
            <w:right w:val="none" w:sz="0" w:space="0" w:color="auto"/>
          </w:divBdr>
        </w:div>
        <w:div w:id="391006875">
          <w:marLeft w:val="0"/>
          <w:marRight w:val="0"/>
          <w:marTop w:val="0"/>
          <w:marBottom w:val="0"/>
          <w:divBdr>
            <w:top w:val="none" w:sz="0" w:space="0" w:color="auto"/>
            <w:left w:val="none" w:sz="0" w:space="0" w:color="auto"/>
            <w:bottom w:val="none" w:sz="0" w:space="0" w:color="auto"/>
            <w:right w:val="none" w:sz="0" w:space="0" w:color="auto"/>
          </w:divBdr>
        </w:div>
        <w:div w:id="1238443497">
          <w:marLeft w:val="0"/>
          <w:marRight w:val="0"/>
          <w:marTop w:val="0"/>
          <w:marBottom w:val="0"/>
          <w:divBdr>
            <w:top w:val="none" w:sz="0" w:space="0" w:color="auto"/>
            <w:left w:val="none" w:sz="0" w:space="0" w:color="auto"/>
            <w:bottom w:val="none" w:sz="0" w:space="0" w:color="auto"/>
            <w:right w:val="none" w:sz="0" w:space="0" w:color="auto"/>
          </w:divBdr>
        </w:div>
        <w:div w:id="1716849653">
          <w:marLeft w:val="0"/>
          <w:marRight w:val="0"/>
          <w:marTop w:val="0"/>
          <w:marBottom w:val="0"/>
          <w:divBdr>
            <w:top w:val="none" w:sz="0" w:space="0" w:color="auto"/>
            <w:left w:val="none" w:sz="0" w:space="0" w:color="auto"/>
            <w:bottom w:val="none" w:sz="0" w:space="0" w:color="auto"/>
            <w:right w:val="none" w:sz="0" w:space="0" w:color="auto"/>
          </w:divBdr>
        </w:div>
        <w:div w:id="1019628292">
          <w:marLeft w:val="0"/>
          <w:marRight w:val="0"/>
          <w:marTop w:val="0"/>
          <w:marBottom w:val="0"/>
          <w:divBdr>
            <w:top w:val="none" w:sz="0" w:space="0" w:color="auto"/>
            <w:left w:val="none" w:sz="0" w:space="0" w:color="auto"/>
            <w:bottom w:val="none" w:sz="0" w:space="0" w:color="auto"/>
            <w:right w:val="none" w:sz="0" w:space="0" w:color="auto"/>
          </w:divBdr>
        </w:div>
        <w:div w:id="166481690">
          <w:marLeft w:val="0"/>
          <w:marRight w:val="0"/>
          <w:marTop w:val="0"/>
          <w:marBottom w:val="0"/>
          <w:divBdr>
            <w:top w:val="none" w:sz="0" w:space="0" w:color="auto"/>
            <w:left w:val="none" w:sz="0" w:space="0" w:color="auto"/>
            <w:bottom w:val="none" w:sz="0" w:space="0" w:color="auto"/>
            <w:right w:val="none" w:sz="0" w:space="0" w:color="auto"/>
          </w:divBdr>
        </w:div>
        <w:div w:id="1006592755">
          <w:marLeft w:val="0"/>
          <w:marRight w:val="0"/>
          <w:marTop w:val="0"/>
          <w:marBottom w:val="0"/>
          <w:divBdr>
            <w:top w:val="none" w:sz="0" w:space="0" w:color="auto"/>
            <w:left w:val="none" w:sz="0" w:space="0" w:color="auto"/>
            <w:bottom w:val="none" w:sz="0" w:space="0" w:color="auto"/>
            <w:right w:val="none" w:sz="0" w:space="0" w:color="auto"/>
          </w:divBdr>
        </w:div>
        <w:div w:id="480927397">
          <w:marLeft w:val="0"/>
          <w:marRight w:val="0"/>
          <w:marTop w:val="0"/>
          <w:marBottom w:val="0"/>
          <w:divBdr>
            <w:top w:val="none" w:sz="0" w:space="0" w:color="auto"/>
            <w:left w:val="none" w:sz="0" w:space="0" w:color="auto"/>
            <w:bottom w:val="none" w:sz="0" w:space="0" w:color="auto"/>
            <w:right w:val="none" w:sz="0" w:space="0" w:color="auto"/>
          </w:divBdr>
        </w:div>
        <w:div w:id="1918203321">
          <w:marLeft w:val="0"/>
          <w:marRight w:val="0"/>
          <w:marTop w:val="0"/>
          <w:marBottom w:val="0"/>
          <w:divBdr>
            <w:top w:val="none" w:sz="0" w:space="0" w:color="auto"/>
            <w:left w:val="none" w:sz="0" w:space="0" w:color="auto"/>
            <w:bottom w:val="none" w:sz="0" w:space="0" w:color="auto"/>
            <w:right w:val="none" w:sz="0" w:space="0" w:color="auto"/>
          </w:divBdr>
        </w:div>
        <w:div w:id="1391267676">
          <w:marLeft w:val="0"/>
          <w:marRight w:val="0"/>
          <w:marTop w:val="0"/>
          <w:marBottom w:val="0"/>
          <w:divBdr>
            <w:top w:val="none" w:sz="0" w:space="0" w:color="auto"/>
            <w:left w:val="none" w:sz="0" w:space="0" w:color="auto"/>
            <w:bottom w:val="none" w:sz="0" w:space="0" w:color="auto"/>
            <w:right w:val="none" w:sz="0" w:space="0" w:color="auto"/>
          </w:divBdr>
        </w:div>
        <w:div w:id="1508207154">
          <w:marLeft w:val="0"/>
          <w:marRight w:val="0"/>
          <w:marTop w:val="0"/>
          <w:marBottom w:val="0"/>
          <w:divBdr>
            <w:top w:val="none" w:sz="0" w:space="0" w:color="auto"/>
            <w:left w:val="none" w:sz="0" w:space="0" w:color="auto"/>
            <w:bottom w:val="none" w:sz="0" w:space="0" w:color="auto"/>
            <w:right w:val="none" w:sz="0" w:space="0" w:color="auto"/>
          </w:divBdr>
        </w:div>
        <w:div w:id="796460141">
          <w:marLeft w:val="0"/>
          <w:marRight w:val="0"/>
          <w:marTop w:val="0"/>
          <w:marBottom w:val="0"/>
          <w:divBdr>
            <w:top w:val="none" w:sz="0" w:space="0" w:color="auto"/>
            <w:left w:val="none" w:sz="0" w:space="0" w:color="auto"/>
            <w:bottom w:val="none" w:sz="0" w:space="0" w:color="auto"/>
            <w:right w:val="none" w:sz="0" w:space="0" w:color="auto"/>
          </w:divBdr>
        </w:div>
        <w:div w:id="1603493236">
          <w:marLeft w:val="0"/>
          <w:marRight w:val="0"/>
          <w:marTop w:val="0"/>
          <w:marBottom w:val="0"/>
          <w:divBdr>
            <w:top w:val="none" w:sz="0" w:space="0" w:color="auto"/>
            <w:left w:val="none" w:sz="0" w:space="0" w:color="auto"/>
            <w:bottom w:val="none" w:sz="0" w:space="0" w:color="auto"/>
            <w:right w:val="none" w:sz="0" w:space="0" w:color="auto"/>
          </w:divBdr>
        </w:div>
      </w:divsChild>
    </w:div>
    <w:div w:id="1547326822">
      <w:bodyDiv w:val="1"/>
      <w:marLeft w:val="0"/>
      <w:marRight w:val="0"/>
      <w:marTop w:val="0"/>
      <w:marBottom w:val="0"/>
      <w:divBdr>
        <w:top w:val="none" w:sz="0" w:space="0" w:color="auto"/>
        <w:left w:val="none" w:sz="0" w:space="0" w:color="auto"/>
        <w:bottom w:val="none" w:sz="0" w:space="0" w:color="auto"/>
        <w:right w:val="none" w:sz="0" w:space="0" w:color="auto"/>
      </w:divBdr>
      <w:divsChild>
        <w:div w:id="826365708">
          <w:marLeft w:val="0"/>
          <w:marRight w:val="0"/>
          <w:marTop w:val="0"/>
          <w:marBottom w:val="0"/>
          <w:divBdr>
            <w:top w:val="none" w:sz="0" w:space="0" w:color="auto"/>
            <w:left w:val="none" w:sz="0" w:space="0" w:color="auto"/>
            <w:bottom w:val="none" w:sz="0" w:space="0" w:color="auto"/>
            <w:right w:val="none" w:sz="0" w:space="0" w:color="auto"/>
          </w:divBdr>
        </w:div>
        <w:div w:id="310595453">
          <w:marLeft w:val="0"/>
          <w:marRight w:val="0"/>
          <w:marTop w:val="0"/>
          <w:marBottom w:val="0"/>
          <w:divBdr>
            <w:top w:val="none" w:sz="0" w:space="0" w:color="auto"/>
            <w:left w:val="none" w:sz="0" w:space="0" w:color="auto"/>
            <w:bottom w:val="none" w:sz="0" w:space="0" w:color="auto"/>
            <w:right w:val="none" w:sz="0" w:space="0" w:color="auto"/>
          </w:divBdr>
        </w:div>
        <w:div w:id="263005256">
          <w:marLeft w:val="0"/>
          <w:marRight w:val="0"/>
          <w:marTop w:val="0"/>
          <w:marBottom w:val="0"/>
          <w:divBdr>
            <w:top w:val="none" w:sz="0" w:space="0" w:color="auto"/>
            <w:left w:val="none" w:sz="0" w:space="0" w:color="auto"/>
            <w:bottom w:val="none" w:sz="0" w:space="0" w:color="auto"/>
            <w:right w:val="none" w:sz="0" w:space="0" w:color="auto"/>
          </w:divBdr>
        </w:div>
        <w:div w:id="1996449054">
          <w:marLeft w:val="0"/>
          <w:marRight w:val="0"/>
          <w:marTop w:val="0"/>
          <w:marBottom w:val="0"/>
          <w:divBdr>
            <w:top w:val="none" w:sz="0" w:space="0" w:color="auto"/>
            <w:left w:val="none" w:sz="0" w:space="0" w:color="auto"/>
            <w:bottom w:val="none" w:sz="0" w:space="0" w:color="auto"/>
            <w:right w:val="none" w:sz="0" w:space="0" w:color="auto"/>
          </w:divBdr>
        </w:div>
        <w:div w:id="1336148672">
          <w:marLeft w:val="0"/>
          <w:marRight w:val="0"/>
          <w:marTop w:val="0"/>
          <w:marBottom w:val="0"/>
          <w:divBdr>
            <w:top w:val="none" w:sz="0" w:space="0" w:color="auto"/>
            <w:left w:val="none" w:sz="0" w:space="0" w:color="auto"/>
            <w:bottom w:val="none" w:sz="0" w:space="0" w:color="auto"/>
            <w:right w:val="none" w:sz="0" w:space="0" w:color="auto"/>
          </w:divBdr>
        </w:div>
        <w:div w:id="258101827">
          <w:marLeft w:val="0"/>
          <w:marRight w:val="0"/>
          <w:marTop w:val="0"/>
          <w:marBottom w:val="0"/>
          <w:divBdr>
            <w:top w:val="none" w:sz="0" w:space="0" w:color="auto"/>
            <w:left w:val="none" w:sz="0" w:space="0" w:color="auto"/>
            <w:bottom w:val="none" w:sz="0" w:space="0" w:color="auto"/>
            <w:right w:val="none" w:sz="0" w:space="0" w:color="auto"/>
          </w:divBdr>
        </w:div>
        <w:div w:id="1881624818">
          <w:marLeft w:val="0"/>
          <w:marRight w:val="0"/>
          <w:marTop w:val="0"/>
          <w:marBottom w:val="0"/>
          <w:divBdr>
            <w:top w:val="none" w:sz="0" w:space="0" w:color="auto"/>
            <w:left w:val="none" w:sz="0" w:space="0" w:color="auto"/>
            <w:bottom w:val="none" w:sz="0" w:space="0" w:color="auto"/>
            <w:right w:val="none" w:sz="0" w:space="0" w:color="auto"/>
          </w:divBdr>
        </w:div>
        <w:div w:id="107704542">
          <w:marLeft w:val="0"/>
          <w:marRight w:val="0"/>
          <w:marTop w:val="0"/>
          <w:marBottom w:val="0"/>
          <w:divBdr>
            <w:top w:val="none" w:sz="0" w:space="0" w:color="auto"/>
            <w:left w:val="none" w:sz="0" w:space="0" w:color="auto"/>
            <w:bottom w:val="none" w:sz="0" w:space="0" w:color="auto"/>
            <w:right w:val="none" w:sz="0" w:space="0" w:color="auto"/>
          </w:divBdr>
        </w:div>
        <w:div w:id="646057856">
          <w:marLeft w:val="0"/>
          <w:marRight w:val="0"/>
          <w:marTop w:val="0"/>
          <w:marBottom w:val="0"/>
          <w:divBdr>
            <w:top w:val="none" w:sz="0" w:space="0" w:color="auto"/>
            <w:left w:val="none" w:sz="0" w:space="0" w:color="auto"/>
            <w:bottom w:val="none" w:sz="0" w:space="0" w:color="auto"/>
            <w:right w:val="none" w:sz="0" w:space="0" w:color="auto"/>
          </w:divBdr>
        </w:div>
        <w:div w:id="746804057">
          <w:marLeft w:val="0"/>
          <w:marRight w:val="0"/>
          <w:marTop w:val="0"/>
          <w:marBottom w:val="0"/>
          <w:divBdr>
            <w:top w:val="none" w:sz="0" w:space="0" w:color="auto"/>
            <w:left w:val="none" w:sz="0" w:space="0" w:color="auto"/>
            <w:bottom w:val="none" w:sz="0" w:space="0" w:color="auto"/>
            <w:right w:val="none" w:sz="0" w:space="0" w:color="auto"/>
          </w:divBdr>
        </w:div>
        <w:div w:id="713500691">
          <w:marLeft w:val="0"/>
          <w:marRight w:val="0"/>
          <w:marTop w:val="0"/>
          <w:marBottom w:val="0"/>
          <w:divBdr>
            <w:top w:val="none" w:sz="0" w:space="0" w:color="auto"/>
            <w:left w:val="none" w:sz="0" w:space="0" w:color="auto"/>
            <w:bottom w:val="none" w:sz="0" w:space="0" w:color="auto"/>
            <w:right w:val="none" w:sz="0" w:space="0" w:color="auto"/>
          </w:divBdr>
        </w:div>
        <w:div w:id="1771047376">
          <w:marLeft w:val="0"/>
          <w:marRight w:val="0"/>
          <w:marTop w:val="0"/>
          <w:marBottom w:val="0"/>
          <w:divBdr>
            <w:top w:val="none" w:sz="0" w:space="0" w:color="auto"/>
            <w:left w:val="none" w:sz="0" w:space="0" w:color="auto"/>
            <w:bottom w:val="none" w:sz="0" w:space="0" w:color="auto"/>
            <w:right w:val="none" w:sz="0" w:space="0" w:color="auto"/>
          </w:divBdr>
        </w:div>
        <w:div w:id="78411606">
          <w:marLeft w:val="0"/>
          <w:marRight w:val="0"/>
          <w:marTop w:val="0"/>
          <w:marBottom w:val="0"/>
          <w:divBdr>
            <w:top w:val="none" w:sz="0" w:space="0" w:color="auto"/>
            <w:left w:val="none" w:sz="0" w:space="0" w:color="auto"/>
            <w:bottom w:val="none" w:sz="0" w:space="0" w:color="auto"/>
            <w:right w:val="none" w:sz="0" w:space="0" w:color="auto"/>
          </w:divBdr>
        </w:div>
        <w:div w:id="1322079235">
          <w:marLeft w:val="0"/>
          <w:marRight w:val="0"/>
          <w:marTop w:val="0"/>
          <w:marBottom w:val="0"/>
          <w:divBdr>
            <w:top w:val="none" w:sz="0" w:space="0" w:color="auto"/>
            <w:left w:val="none" w:sz="0" w:space="0" w:color="auto"/>
            <w:bottom w:val="none" w:sz="0" w:space="0" w:color="auto"/>
            <w:right w:val="none" w:sz="0" w:space="0" w:color="auto"/>
          </w:divBdr>
        </w:div>
        <w:div w:id="623929310">
          <w:marLeft w:val="0"/>
          <w:marRight w:val="0"/>
          <w:marTop w:val="0"/>
          <w:marBottom w:val="0"/>
          <w:divBdr>
            <w:top w:val="none" w:sz="0" w:space="0" w:color="auto"/>
            <w:left w:val="none" w:sz="0" w:space="0" w:color="auto"/>
            <w:bottom w:val="none" w:sz="0" w:space="0" w:color="auto"/>
            <w:right w:val="none" w:sz="0" w:space="0" w:color="auto"/>
          </w:divBdr>
        </w:div>
        <w:div w:id="1496458096">
          <w:marLeft w:val="0"/>
          <w:marRight w:val="0"/>
          <w:marTop w:val="0"/>
          <w:marBottom w:val="0"/>
          <w:divBdr>
            <w:top w:val="none" w:sz="0" w:space="0" w:color="auto"/>
            <w:left w:val="none" w:sz="0" w:space="0" w:color="auto"/>
            <w:bottom w:val="none" w:sz="0" w:space="0" w:color="auto"/>
            <w:right w:val="none" w:sz="0" w:space="0" w:color="auto"/>
          </w:divBdr>
        </w:div>
        <w:div w:id="78407072">
          <w:marLeft w:val="0"/>
          <w:marRight w:val="0"/>
          <w:marTop w:val="0"/>
          <w:marBottom w:val="0"/>
          <w:divBdr>
            <w:top w:val="none" w:sz="0" w:space="0" w:color="auto"/>
            <w:left w:val="none" w:sz="0" w:space="0" w:color="auto"/>
            <w:bottom w:val="none" w:sz="0" w:space="0" w:color="auto"/>
            <w:right w:val="none" w:sz="0" w:space="0" w:color="auto"/>
          </w:divBdr>
        </w:div>
        <w:div w:id="1281260440">
          <w:marLeft w:val="0"/>
          <w:marRight w:val="0"/>
          <w:marTop w:val="0"/>
          <w:marBottom w:val="0"/>
          <w:divBdr>
            <w:top w:val="none" w:sz="0" w:space="0" w:color="auto"/>
            <w:left w:val="none" w:sz="0" w:space="0" w:color="auto"/>
            <w:bottom w:val="none" w:sz="0" w:space="0" w:color="auto"/>
            <w:right w:val="none" w:sz="0" w:space="0" w:color="auto"/>
          </w:divBdr>
        </w:div>
        <w:div w:id="738866155">
          <w:marLeft w:val="0"/>
          <w:marRight w:val="0"/>
          <w:marTop w:val="0"/>
          <w:marBottom w:val="0"/>
          <w:divBdr>
            <w:top w:val="none" w:sz="0" w:space="0" w:color="auto"/>
            <w:left w:val="none" w:sz="0" w:space="0" w:color="auto"/>
            <w:bottom w:val="none" w:sz="0" w:space="0" w:color="auto"/>
            <w:right w:val="none" w:sz="0" w:space="0" w:color="auto"/>
          </w:divBdr>
        </w:div>
        <w:div w:id="1292519003">
          <w:marLeft w:val="0"/>
          <w:marRight w:val="0"/>
          <w:marTop w:val="0"/>
          <w:marBottom w:val="0"/>
          <w:divBdr>
            <w:top w:val="none" w:sz="0" w:space="0" w:color="auto"/>
            <w:left w:val="none" w:sz="0" w:space="0" w:color="auto"/>
            <w:bottom w:val="none" w:sz="0" w:space="0" w:color="auto"/>
            <w:right w:val="none" w:sz="0" w:space="0" w:color="auto"/>
          </w:divBdr>
        </w:div>
        <w:div w:id="652024331">
          <w:marLeft w:val="0"/>
          <w:marRight w:val="0"/>
          <w:marTop w:val="0"/>
          <w:marBottom w:val="0"/>
          <w:divBdr>
            <w:top w:val="none" w:sz="0" w:space="0" w:color="auto"/>
            <w:left w:val="none" w:sz="0" w:space="0" w:color="auto"/>
            <w:bottom w:val="none" w:sz="0" w:space="0" w:color="auto"/>
            <w:right w:val="none" w:sz="0" w:space="0" w:color="auto"/>
          </w:divBdr>
        </w:div>
        <w:div w:id="636297200">
          <w:marLeft w:val="0"/>
          <w:marRight w:val="0"/>
          <w:marTop w:val="0"/>
          <w:marBottom w:val="0"/>
          <w:divBdr>
            <w:top w:val="none" w:sz="0" w:space="0" w:color="auto"/>
            <w:left w:val="none" w:sz="0" w:space="0" w:color="auto"/>
            <w:bottom w:val="none" w:sz="0" w:space="0" w:color="auto"/>
            <w:right w:val="none" w:sz="0" w:space="0" w:color="auto"/>
          </w:divBdr>
        </w:div>
        <w:div w:id="1523788429">
          <w:marLeft w:val="0"/>
          <w:marRight w:val="0"/>
          <w:marTop w:val="0"/>
          <w:marBottom w:val="0"/>
          <w:divBdr>
            <w:top w:val="none" w:sz="0" w:space="0" w:color="auto"/>
            <w:left w:val="none" w:sz="0" w:space="0" w:color="auto"/>
            <w:bottom w:val="none" w:sz="0" w:space="0" w:color="auto"/>
            <w:right w:val="none" w:sz="0" w:space="0" w:color="auto"/>
          </w:divBdr>
        </w:div>
        <w:div w:id="2110080735">
          <w:marLeft w:val="0"/>
          <w:marRight w:val="0"/>
          <w:marTop w:val="0"/>
          <w:marBottom w:val="0"/>
          <w:divBdr>
            <w:top w:val="none" w:sz="0" w:space="0" w:color="auto"/>
            <w:left w:val="none" w:sz="0" w:space="0" w:color="auto"/>
            <w:bottom w:val="none" w:sz="0" w:space="0" w:color="auto"/>
            <w:right w:val="none" w:sz="0" w:space="0" w:color="auto"/>
          </w:divBdr>
        </w:div>
        <w:div w:id="1712533106">
          <w:marLeft w:val="0"/>
          <w:marRight w:val="0"/>
          <w:marTop w:val="0"/>
          <w:marBottom w:val="0"/>
          <w:divBdr>
            <w:top w:val="none" w:sz="0" w:space="0" w:color="auto"/>
            <w:left w:val="none" w:sz="0" w:space="0" w:color="auto"/>
            <w:bottom w:val="none" w:sz="0" w:space="0" w:color="auto"/>
            <w:right w:val="none" w:sz="0" w:space="0" w:color="auto"/>
          </w:divBdr>
        </w:div>
        <w:div w:id="1815758618">
          <w:marLeft w:val="0"/>
          <w:marRight w:val="0"/>
          <w:marTop w:val="0"/>
          <w:marBottom w:val="0"/>
          <w:divBdr>
            <w:top w:val="none" w:sz="0" w:space="0" w:color="auto"/>
            <w:left w:val="none" w:sz="0" w:space="0" w:color="auto"/>
            <w:bottom w:val="none" w:sz="0" w:space="0" w:color="auto"/>
            <w:right w:val="none" w:sz="0" w:space="0" w:color="auto"/>
          </w:divBdr>
        </w:div>
      </w:divsChild>
    </w:div>
    <w:div w:id="1610889369">
      <w:bodyDiv w:val="1"/>
      <w:marLeft w:val="0"/>
      <w:marRight w:val="0"/>
      <w:marTop w:val="0"/>
      <w:marBottom w:val="0"/>
      <w:divBdr>
        <w:top w:val="none" w:sz="0" w:space="0" w:color="auto"/>
        <w:left w:val="none" w:sz="0" w:space="0" w:color="auto"/>
        <w:bottom w:val="none" w:sz="0" w:space="0" w:color="auto"/>
        <w:right w:val="none" w:sz="0" w:space="0" w:color="auto"/>
      </w:divBdr>
      <w:divsChild>
        <w:div w:id="932473990">
          <w:marLeft w:val="0"/>
          <w:marRight w:val="0"/>
          <w:marTop w:val="0"/>
          <w:marBottom w:val="0"/>
          <w:divBdr>
            <w:top w:val="none" w:sz="0" w:space="0" w:color="auto"/>
            <w:left w:val="none" w:sz="0" w:space="0" w:color="auto"/>
            <w:bottom w:val="none" w:sz="0" w:space="0" w:color="auto"/>
            <w:right w:val="none" w:sz="0" w:space="0" w:color="auto"/>
          </w:divBdr>
        </w:div>
        <w:div w:id="1887327528">
          <w:marLeft w:val="0"/>
          <w:marRight w:val="0"/>
          <w:marTop w:val="0"/>
          <w:marBottom w:val="0"/>
          <w:divBdr>
            <w:top w:val="none" w:sz="0" w:space="0" w:color="auto"/>
            <w:left w:val="none" w:sz="0" w:space="0" w:color="auto"/>
            <w:bottom w:val="none" w:sz="0" w:space="0" w:color="auto"/>
            <w:right w:val="none" w:sz="0" w:space="0" w:color="auto"/>
          </w:divBdr>
        </w:div>
        <w:div w:id="1853835606">
          <w:marLeft w:val="0"/>
          <w:marRight w:val="0"/>
          <w:marTop w:val="0"/>
          <w:marBottom w:val="0"/>
          <w:divBdr>
            <w:top w:val="none" w:sz="0" w:space="0" w:color="auto"/>
            <w:left w:val="none" w:sz="0" w:space="0" w:color="auto"/>
            <w:bottom w:val="none" w:sz="0" w:space="0" w:color="auto"/>
            <w:right w:val="none" w:sz="0" w:space="0" w:color="auto"/>
          </w:divBdr>
        </w:div>
        <w:div w:id="168569017">
          <w:marLeft w:val="0"/>
          <w:marRight w:val="0"/>
          <w:marTop w:val="0"/>
          <w:marBottom w:val="0"/>
          <w:divBdr>
            <w:top w:val="none" w:sz="0" w:space="0" w:color="auto"/>
            <w:left w:val="none" w:sz="0" w:space="0" w:color="auto"/>
            <w:bottom w:val="none" w:sz="0" w:space="0" w:color="auto"/>
            <w:right w:val="none" w:sz="0" w:space="0" w:color="auto"/>
          </w:divBdr>
        </w:div>
        <w:div w:id="1520922568">
          <w:marLeft w:val="0"/>
          <w:marRight w:val="0"/>
          <w:marTop w:val="0"/>
          <w:marBottom w:val="0"/>
          <w:divBdr>
            <w:top w:val="none" w:sz="0" w:space="0" w:color="auto"/>
            <w:left w:val="none" w:sz="0" w:space="0" w:color="auto"/>
            <w:bottom w:val="none" w:sz="0" w:space="0" w:color="auto"/>
            <w:right w:val="none" w:sz="0" w:space="0" w:color="auto"/>
          </w:divBdr>
        </w:div>
        <w:div w:id="2034767783">
          <w:marLeft w:val="0"/>
          <w:marRight w:val="0"/>
          <w:marTop w:val="0"/>
          <w:marBottom w:val="0"/>
          <w:divBdr>
            <w:top w:val="none" w:sz="0" w:space="0" w:color="auto"/>
            <w:left w:val="none" w:sz="0" w:space="0" w:color="auto"/>
            <w:bottom w:val="none" w:sz="0" w:space="0" w:color="auto"/>
            <w:right w:val="none" w:sz="0" w:space="0" w:color="auto"/>
          </w:divBdr>
        </w:div>
        <w:div w:id="1603950848">
          <w:marLeft w:val="0"/>
          <w:marRight w:val="0"/>
          <w:marTop w:val="0"/>
          <w:marBottom w:val="0"/>
          <w:divBdr>
            <w:top w:val="none" w:sz="0" w:space="0" w:color="auto"/>
            <w:left w:val="none" w:sz="0" w:space="0" w:color="auto"/>
            <w:bottom w:val="none" w:sz="0" w:space="0" w:color="auto"/>
            <w:right w:val="none" w:sz="0" w:space="0" w:color="auto"/>
          </w:divBdr>
        </w:div>
        <w:div w:id="1832915039">
          <w:marLeft w:val="0"/>
          <w:marRight w:val="0"/>
          <w:marTop w:val="0"/>
          <w:marBottom w:val="0"/>
          <w:divBdr>
            <w:top w:val="none" w:sz="0" w:space="0" w:color="auto"/>
            <w:left w:val="none" w:sz="0" w:space="0" w:color="auto"/>
            <w:bottom w:val="none" w:sz="0" w:space="0" w:color="auto"/>
            <w:right w:val="none" w:sz="0" w:space="0" w:color="auto"/>
          </w:divBdr>
        </w:div>
        <w:div w:id="209420016">
          <w:marLeft w:val="0"/>
          <w:marRight w:val="0"/>
          <w:marTop w:val="0"/>
          <w:marBottom w:val="0"/>
          <w:divBdr>
            <w:top w:val="none" w:sz="0" w:space="0" w:color="auto"/>
            <w:left w:val="none" w:sz="0" w:space="0" w:color="auto"/>
            <w:bottom w:val="none" w:sz="0" w:space="0" w:color="auto"/>
            <w:right w:val="none" w:sz="0" w:space="0" w:color="auto"/>
          </w:divBdr>
        </w:div>
        <w:div w:id="1997998769">
          <w:marLeft w:val="0"/>
          <w:marRight w:val="0"/>
          <w:marTop w:val="0"/>
          <w:marBottom w:val="0"/>
          <w:divBdr>
            <w:top w:val="none" w:sz="0" w:space="0" w:color="auto"/>
            <w:left w:val="none" w:sz="0" w:space="0" w:color="auto"/>
            <w:bottom w:val="none" w:sz="0" w:space="0" w:color="auto"/>
            <w:right w:val="none" w:sz="0" w:space="0" w:color="auto"/>
          </w:divBdr>
        </w:div>
        <w:div w:id="788822990">
          <w:marLeft w:val="0"/>
          <w:marRight w:val="0"/>
          <w:marTop w:val="0"/>
          <w:marBottom w:val="0"/>
          <w:divBdr>
            <w:top w:val="none" w:sz="0" w:space="0" w:color="auto"/>
            <w:left w:val="none" w:sz="0" w:space="0" w:color="auto"/>
            <w:bottom w:val="none" w:sz="0" w:space="0" w:color="auto"/>
            <w:right w:val="none" w:sz="0" w:space="0" w:color="auto"/>
          </w:divBdr>
        </w:div>
        <w:div w:id="1034380712">
          <w:marLeft w:val="0"/>
          <w:marRight w:val="0"/>
          <w:marTop w:val="0"/>
          <w:marBottom w:val="0"/>
          <w:divBdr>
            <w:top w:val="none" w:sz="0" w:space="0" w:color="auto"/>
            <w:left w:val="none" w:sz="0" w:space="0" w:color="auto"/>
            <w:bottom w:val="none" w:sz="0" w:space="0" w:color="auto"/>
            <w:right w:val="none" w:sz="0" w:space="0" w:color="auto"/>
          </w:divBdr>
        </w:div>
        <w:div w:id="212230571">
          <w:marLeft w:val="0"/>
          <w:marRight w:val="0"/>
          <w:marTop w:val="0"/>
          <w:marBottom w:val="0"/>
          <w:divBdr>
            <w:top w:val="none" w:sz="0" w:space="0" w:color="auto"/>
            <w:left w:val="none" w:sz="0" w:space="0" w:color="auto"/>
            <w:bottom w:val="none" w:sz="0" w:space="0" w:color="auto"/>
            <w:right w:val="none" w:sz="0" w:space="0" w:color="auto"/>
          </w:divBdr>
        </w:div>
        <w:div w:id="38165824">
          <w:marLeft w:val="0"/>
          <w:marRight w:val="0"/>
          <w:marTop w:val="0"/>
          <w:marBottom w:val="0"/>
          <w:divBdr>
            <w:top w:val="none" w:sz="0" w:space="0" w:color="auto"/>
            <w:left w:val="none" w:sz="0" w:space="0" w:color="auto"/>
            <w:bottom w:val="none" w:sz="0" w:space="0" w:color="auto"/>
            <w:right w:val="none" w:sz="0" w:space="0" w:color="auto"/>
          </w:divBdr>
        </w:div>
        <w:div w:id="2119714556">
          <w:marLeft w:val="0"/>
          <w:marRight w:val="0"/>
          <w:marTop w:val="0"/>
          <w:marBottom w:val="0"/>
          <w:divBdr>
            <w:top w:val="none" w:sz="0" w:space="0" w:color="auto"/>
            <w:left w:val="none" w:sz="0" w:space="0" w:color="auto"/>
            <w:bottom w:val="none" w:sz="0" w:space="0" w:color="auto"/>
            <w:right w:val="none" w:sz="0" w:space="0" w:color="auto"/>
          </w:divBdr>
        </w:div>
        <w:div w:id="1188179046">
          <w:marLeft w:val="0"/>
          <w:marRight w:val="0"/>
          <w:marTop w:val="0"/>
          <w:marBottom w:val="0"/>
          <w:divBdr>
            <w:top w:val="none" w:sz="0" w:space="0" w:color="auto"/>
            <w:left w:val="none" w:sz="0" w:space="0" w:color="auto"/>
            <w:bottom w:val="none" w:sz="0" w:space="0" w:color="auto"/>
            <w:right w:val="none" w:sz="0" w:space="0" w:color="auto"/>
          </w:divBdr>
        </w:div>
        <w:div w:id="1240863735">
          <w:marLeft w:val="0"/>
          <w:marRight w:val="0"/>
          <w:marTop w:val="0"/>
          <w:marBottom w:val="0"/>
          <w:divBdr>
            <w:top w:val="none" w:sz="0" w:space="0" w:color="auto"/>
            <w:left w:val="none" w:sz="0" w:space="0" w:color="auto"/>
            <w:bottom w:val="none" w:sz="0" w:space="0" w:color="auto"/>
            <w:right w:val="none" w:sz="0" w:space="0" w:color="auto"/>
          </w:divBdr>
        </w:div>
        <w:div w:id="107239719">
          <w:marLeft w:val="0"/>
          <w:marRight w:val="0"/>
          <w:marTop w:val="0"/>
          <w:marBottom w:val="0"/>
          <w:divBdr>
            <w:top w:val="none" w:sz="0" w:space="0" w:color="auto"/>
            <w:left w:val="none" w:sz="0" w:space="0" w:color="auto"/>
            <w:bottom w:val="none" w:sz="0" w:space="0" w:color="auto"/>
            <w:right w:val="none" w:sz="0" w:space="0" w:color="auto"/>
          </w:divBdr>
        </w:div>
        <w:div w:id="1190990295">
          <w:marLeft w:val="0"/>
          <w:marRight w:val="0"/>
          <w:marTop w:val="0"/>
          <w:marBottom w:val="0"/>
          <w:divBdr>
            <w:top w:val="none" w:sz="0" w:space="0" w:color="auto"/>
            <w:left w:val="none" w:sz="0" w:space="0" w:color="auto"/>
            <w:bottom w:val="none" w:sz="0" w:space="0" w:color="auto"/>
            <w:right w:val="none" w:sz="0" w:space="0" w:color="auto"/>
          </w:divBdr>
        </w:div>
      </w:divsChild>
    </w:div>
    <w:div w:id="1657413869">
      <w:bodyDiv w:val="1"/>
      <w:marLeft w:val="0"/>
      <w:marRight w:val="0"/>
      <w:marTop w:val="0"/>
      <w:marBottom w:val="0"/>
      <w:divBdr>
        <w:top w:val="none" w:sz="0" w:space="0" w:color="auto"/>
        <w:left w:val="none" w:sz="0" w:space="0" w:color="auto"/>
        <w:bottom w:val="none" w:sz="0" w:space="0" w:color="auto"/>
        <w:right w:val="none" w:sz="0" w:space="0" w:color="auto"/>
      </w:divBdr>
    </w:div>
    <w:div w:id="1661690172">
      <w:bodyDiv w:val="1"/>
      <w:marLeft w:val="0"/>
      <w:marRight w:val="0"/>
      <w:marTop w:val="0"/>
      <w:marBottom w:val="0"/>
      <w:divBdr>
        <w:top w:val="none" w:sz="0" w:space="0" w:color="auto"/>
        <w:left w:val="none" w:sz="0" w:space="0" w:color="auto"/>
        <w:bottom w:val="none" w:sz="0" w:space="0" w:color="auto"/>
        <w:right w:val="none" w:sz="0" w:space="0" w:color="auto"/>
      </w:divBdr>
    </w:div>
    <w:div w:id="1663389237">
      <w:bodyDiv w:val="1"/>
      <w:marLeft w:val="0"/>
      <w:marRight w:val="0"/>
      <w:marTop w:val="0"/>
      <w:marBottom w:val="0"/>
      <w:divBdr>
        <w:top w:val="none" w:sz="0" w:space="0" w:color="auto"/>
        <w:left w:val="none" w:sz="0" w:space="0" w:color="auto"/>
        <w:bottom w:val="none" w:sz="0" w:space="0" w:color="auto"/>
        <w:right w:val="none" w:sz="0" w:space="0" w:color="auto"/>
      </w:divBdr>
      <w:divsChild>
        <w:div w:id="1548251103">
          <w:marLeft w:val="0"/>
          <w:marRight w:val="0"/>
          <w:marTop w:val="0"/>
          <w:marBottom w:val="0"/>
          <w:divBdr>
            <w:top w:val="none" w:sz="0" w:space="0" w:color="auto"/>
            <w:left w:val="none" w:sz="0" w:space="0" w:color="auto"/>
            <w:bottom w:val="none" w:sz="0" w:space="0" w:color="auto"/>
            <w:right w:val="none" w:sz="0" w:space="0" w:color="auto"/>
          </w:divBdr>
        </w:div>
        <w:div w:id="1750344769">
          <w:marLeft w:val="0"/>
          <w:marRight w:val="0"/>
          <w:marTop w:val="0"/>
          <w:marBottom w:val="0"/>
          <w:divBdr>
            <w:top w:val="none" w:sz="0" w:space="0" w:color="auto"/>
            <w:left w:val="none" w:sz="0" w:space="0" w:color="auto"/>
            <w:bottom w:val="none" w:sz="0" w:space="0" w:color="auto"/>
            <w:right w:val="none" w:sz="0" w:space="0" w:color="auto"/>
          </w:divBdr>
        </w:div>
        <w:div w:id="1422527279">
          <w:marLeft w:val="0"/>
          <w:marRight w:val="0"/>
          <w:marTop w:val="0"/>
          <w:marBottom w:val="0"/>
          <w:divBdr>
            <w:top w:val="none" w:sz="0" w:space="0" w:color="auto"/>
            <w:left w:val="none" w:sz="0" w:space="0" w:color="auto"/>
            <w:bottom w:val="none" w:sz="0" w:space="0" w:color="auto"/>
            <w:right w:val="none" w:sz="0" w:space="0" w:color="auto"/>
          </w:divBdr>
        </w:div>
        <w:div w:id="479886457">
          <w:marLeft w:val="0"/>
          <w:marRight w:val="0"/>
          <w:marTop w:val="0"/>
          <w:marBottom w:val="0"/>
          <w:divBdr>
            <w:top w:val="none" w:sz="0" w:space="0" w:color="auto"/>
            <w:left w:val="none" w:sz="0" w:space="0" w:color="auto"/>
            <w:bottom w:val="none" w:sz="0" w:space="0" w:color="auto"/>
            <w:right w:val="none" w:sz="0" w:space="0" w:color="auto"/>
          </w:divBdr>
        </w:div>
        <w:div w:id="1613169860">
          <w:marLeft w:val="0"/>
          <w:marRight w:val="0"/>
          <w:marTop w:val="0"/>
          <w:marBottom w:val="0"/>
          <w:divBdr>
            <w:top w:val="none" w:sz="0" w:space="0" w:color="auto"/>
            <w:left w:val="none" w:sz="0" w:space="0" w:color="auto"/>
            <w:bottom w:val="none" w:sz="0" w:space="0" w:color="auto"/>
            <w:right w:val="none" w:sz="0" w:space="0" w:color="auto"/>
          </w:divBdr>
        </w:div>
        <w:div w:id="1841384133">
          <w:marLeft w:val="0"/>
          <w:marRight w:val="0"/>
          <w:marTop w:val="0"/>
          <w:marBottom w:val="0"/>
          <w:divBdr>
            <w:top w:val="none" w:sz="0" w:space="0" w:color="auto"/>
            <w:left w:val="none" w:sz="0" w:space="0" w:color="auto"/>
            <w:bottom w:val="none" w:sz="0" w:space="0" w:color="auto"/>
            <w:right w:val="none" w:sz="0" w:space="0" w:color="auto"/>
          </w:divBdr>
        </w:div>
        <w:div w:id="203757008">
          <w:marLeft w:val="0"/>
          <w:marRight w:val="0"/>
          <w:marTop w:val="0"/>
          <w:marBottom w:val="0"/>
          <w:divBdr>
            <w:top w:val="none" w:sz="0" w:space="0" w:color="auto"/>
            <w:left w:val="none" w:sz="0" w:space="0" w:color="auto"/>
            <w:bottom w:val="none" w:sz="0" w:space="0" w:color="auto"/>
            <w:right w:val="none" w:sz="0" w:space="0" w:color="auto"/>
          </w:divBdr>
        </w:div>
        <w:div w:id="1282106348">
          <w:marLeft w:val="0"/>
          <w:marRight w:val="0"/>
          <w:marTop w:val="0"/>
          <w:marBottom w:val="0"/>
          <w:divBdr>
            <w:top w:val="none" w:sz="0" w:space="0" w:color="auto"/>
            <w:left w:val="none" w:sz="0" w:space="0" w:color="auto"/>
            <w:bottom w:val="none" w:sz="0" w:space="0" w:color="auto"/>
            <w:right w:val="none" w:sz="0" w:space="0" w:color="auto"/>
          </w:divBdr>
        </w:div>
        <w:div w:id="2115131773">
          <w:marLeft w:val="0"/>
          <w:marRight w:val="0"/>
          <w:marTop w:val="0"/>
          <w:marBottom w:val="0"/>
          <w:divBdr>
            <w:top w:val="none" w:sz="0" w:space="0" w:color="auto"/>
            <w:left w:val="none" w:sz="0" w:space="0" w:color="auto"/>
            <w:bottom w:val="none" w:sz="0" w:space="0" w:color="auto"/>
            <w:right w:val="none" w:sz="0" w:space="0" w:color="auto"/>
          </w:divBdr>
        </w:div>
        <w:div w:id="892078771">
          <w:marLeft w:val="0"/>
          <w:marRight w:val="0"/>
          <w:marTop w:val="0"/>
          <w:marBottom w:val="0"/>
          <w:divBdr>
            <w:top w:val="none" w:sz="0" w:space="0" w:color="auto"/>
            <w:left w:val="none" w:sz="0" w:space="0" w:color="auto"/>
            <w:bottom w:val="none" w:sz="0" w:space="0" w:color="auto"/>
            <w:right w:val="none" w:sz="0" w:space="0" w:color="auto"/>
          </w:divBdr>
        </w:div>
        <w:div w:id="1946619823">
          <w:marLeft w:val="0"/>
          <w:marRight w:val="0"/>
          <w:marTop w:val="0"/>
          <w:marBottom w:val="0"/>
          <w:divBdr>
            <w:top w:val="none" w:sz="0" w:space="0" w:color="auto"/>
            <w:left w:val="none" w:sz="0" w:space="0" w:color="auto"/>
            <w:bottom w:val="none" w:sz="0" w:space="0" w:color="auto"/>
            <w:right w:val="none" w:sz="0" w:space="0" w:color="auto"/>
          </w:divBdr>
        </w:div>
        <w:div w:id="668680583">
          <w:marLeft w:val="0"/>
          <w:marRight w:val="0"/>
          <w:marTop w:val="0"/>
          <w:marBottom w:val="0"/>
          <w:divBdr>
            <w:top w:val="none" w:sz="0" w:space="0" w:color="auto"/>
            <w:left w:val="none" w:sz="0" w:space="0" w:color="auto"/>
            <w:bottom w:val="none" w:sz="0" w:space="0" w:color="auto"/>
            <w:right w:val="none" w:sz="0" w:space="0" w:color="auto"/>
          </w:divBdr>
        </w:div>
        <w:div w:id="2089763162">
          <w:marLeft w:val="0"/>
          <w:marRight w:val="0"/>
          <w:marTop w:val="0"/>
          <w:marBottom w:val="0"/>
          <w:divBdr>
            <w:top w:val="none" w:sz="0" w:space="0" w:color="auto"/>
            <w:left w:val="none" w:sz="0" w:space="0" w:color="auto"/>
            <w:bottom w:val="none" w:sz="0" w:space="0" w:color="auto"/>
            <w:right w:val="none" w:sz="0" w:space="0" w:color="auto"/>
          </w:divBdr>
        </w:div>
        <w:div w:id="1065638706">
          <w:marLeft w:val="0"/>
          <w:marRight w:val="0"/>
          <w:marTop w:val="0"/>
          <w:marBottom w:val="0"/>
          <w:divBdr>
            <w:top w:val="none" w:sz="0" w:space="0" w:color="auto"/>
            <w:left w:val="none" w:sz="0" w:space="0" w:color="auto"/>
            <w:bottom w:val="none" w:sz="0" w:space="0" w:color="auto"/>
            <w:right w:val="none" w:sz="0" w:space="0" w:color="auto"/>
          </w:divBdr>
        </w:div>
        <w:div w:id="1054548079">
          <w:marLeft w:val="0"/>
          <w:marRight w:val="0"/>
          <w:marTop w:val="0"/>
          <w:marBottom w:val="0"/>
          <w:divBdr>
            <w:top w:val="none" w:sz="0" w:space="0" w:color="auto"/>
            <w:left w:val="none" w:sz="0" w:space="0" w:color="auto"/>
            <w:bottom w:val="none" w:sz="0" w:space="0" w:color="auto"/>
            <w:right w:val="none" w:sz="0" w:space="0" w:color="auto"/>
          </w:divBdr>
        </w:div>
        <w:div w:id="1523008493">
          <w:marLeft w:val="0"/>
          <w:marRight w:val="0"/>
          <w:marTop w:val="0"/>
          <w:marBottom w:val="0"/>
          <w:divBdr>
            <w:top w:val="none" w:sz="0" w:space="0" w:color="auto"/>
            <w:left w:val="none" w:sz="0" w:space="0" w:color="auto"/>
            <w:bottom w:val="none" w:sz="0" w:space="0" w:color="auto"/>
            <w:right w:val="none" w:sz="0" w:space="0" w:color="auto"/>
          </w:divBdr>
        </w:div>
        <w:div w:id="1823740490">
          <w:marLeft w:val="0"/>
          <w:marRight w:val="0"/>
          <w:marTop w:val="0"/>
          <w:marBottom w:val="0"/>
          <w:divBdr>
            <w:top w:val="none" w:sz="0" w:space="0" w:color="auto"/>
            <w:left w:val="none" w:sz="0" w:space="0" w:color="auto"/>
            <w:bottom w:val="none" w:sz="0" w:space="0" w:color="auto"/>
            <w:right w:val="none" w:sz="0" w:space="0" w:color="auto"/>
          </w:divBdr>
        </w:div>
        <w:div w:id="913471968">
          <w:marLeft w:val="0"/>
          <w:marRight w:val="0"/>
          <w:marTop w:val="0"/>
          <w:marBottom w:val="0"/>
          <w:divBdr>
            <w:top w:val="none" w:sz="0" w:space="0" w:color="auto"/>
            <w:left w:val="none" w:sz="0" w:space="0" w:color="auto"/>
            <w:bottom w:val="none" w:sz="0" w:space="0" w:color="auto"/>
            <w:right w:val="none" w:sz="0" w:space="0" w:color="auto"/>
          </w:divBdr>
        </w:div>
        <w:div w:id="678696424">
          <w:marLeft w:val="0"/>
          <w:marRight w:val="0"/>
          <w:marTop w:val="0"/>
          <w:marBottom w:val="0"/>
          <w:divBdr>
            <w:top w:val="none" w:sz="0" w:space="0" w:color="auto"/>
            <w:left w:val="none" w:sz="0" w:space="0" w:color="auto"/>
            <w:bottom w:val="none" w:sz="0" w:space="0" w:color="auto"/>
            <w:right w:val="none" w:sz="0" w:space="0" w:color="auto"/>
          </w:divBdr>
        </w:div>
        <w:div w:id="34894105">
          <w:marLeft w:val="0"/>
          <w:marRight w:val="0"/>
          <w:marTop w:val="0"/>
          <w:marBottom w:val="0"/>
          <w:divBdr>
            <w:top w:val="none" w:sz="0" w:space="0" w:color="auto"/>
            <w:left w:val="none" w:sz="0" w:space="0" w:color="auto"/>
            <w:bottom w:val="none" w:sz="0" w:space="0" w:color="auto"/>
            <w:right w:val="none" w:sz="0" w:space="0" w:color="auto"/>
          </w:divBdr>
        </w:div>
        <w:div w:id="1841583035">
          <w:marLeft w:val="0"/>
          <w:marRight w:val="0"/>
          <w:marTop w:val="0"/>
          <w:marBottom w:val="0"/>
          <w:divBdr>
            <w:top w:val="none" w:sz="0" w:space="0" w:color="auto"/>
            <w:left w:val="none" w:sz="0" w:space="0" w:color="auto"/>
            <w:bottom w:val="none" w:sz="0" w:space="0" w:color="auto"/>
            <w:right w:val="none" w:sz="0" w:space="0" w:color="auto"/>
          </w:divBdr>
        </w:div>
        <w:div w:id="1328091177">
          <w:marLeft w:val="0"/>
          <w:marRight w:val="0"/>
          <w:marTop w:val="0"/>
          <w:marBottom w:val="0"/>
          <w:divBdr>
            <w:top w:val="none" w:sz="0" w:space="0" w:color="auto"/>
            <w:left w:val="none" w:sz="0" w:space="0" w:color="auto"/>
            <w:bottom w:val="none" w:sz="0" w:space="0" w:color="auto"/>
            <w:right w:val="none" w:sz="0" w:space="0" w:color="auto"/>
          </w:divBdr>
        </w:div>
        <w:div w:id="199980509">
          <w:marLeft w:val="0"/>
          <w:marRight w:val="0"/>
          <w:marTop w:val="0"/>
          <w:marBottom w:val="0"/>
          <w:divBdr>
            <w:top w:val="none" w:sz="0" w:space="0" w:color="auto"/>
            <w:left w:val="none" w:sz="0" w:space="0" w:color="auto"/>
            <w:bottom w:val="none" w:sz="0" w:space="0" w:color="auto"/>
            <w:right w:val="none" w:sz="0" w:space="0" w:color="auto"/>
          </w:divBdr>
        </w:div>
        <w:div w:id="1284068908">
          <w:marLeft w:val="0"/>
          <w:marRight w:val="0"/>
          <w:marTop w:val="0"/>
          <w:marBottom w:val="0"/>
          <w:divBdr>
            <w:top w:val="none" w:sz="0" w:space="0" w:color="auto"/>
            <w:left w:val="none" w:sz="0" w:space="0" w:color="auto"/>
            <w:bottom w:val="none" w:sz="0" w:space="0" w:color="auto"/>
            <w:right w:val="none" w:sz="0" w:space="0" w:color="auto"/>
          </w:divBdr>
        </w:div>
        <w:div w:id="1832285021">
          <w:marLeft w:val="0"/>
          <w:marRight w:val="0"/>
          <w:marTop w:val="0"/>
          <w:marBottom w:val="0"/>
          <w:divBdr>
            <w:top w:val="none" w:sz="0" w:space="0" w:color="auto"/>
            <w:left w:val="none" w:sz="0" w:space="0" w:color="auto"/>
            <w:bottom w:val="none" w:sz="0" w:space="0" w:color="auto"/>
            <w:right w:val="none" w:sz="0" w:space="0" w:color="auto"/>
          </w:divBdr>
        </w:div>
      </w:divsChild>
    </w:div>
    <w:div w:id="1677072827">
      <w:bodyDiv w:val="1"/>
      <w:marLeft w:val="0"/>
      <w:marRight w:val="0"/>
      <w:marTop w:val="0"/>
      <w:marBottom w:val="0"/>
      <w:divBdr>
        <w:top w:val="none" w:sz="0" w:space="0" w:color="auto"/>
        <w:left w:val="none" w:sz="0" w:space="0" w:color="auto"/>
        <w:bottom w:val="none" w:sz="0" w:space="0" w:color="auto"/>
        <w:right w:val="none" w:sz="0" w:space="0" w:color="auto"/>
      </w:divBdr>
      <w:divsChild>
        <w:div w:id="1646743065">
          <w:marLeft w:val="0"/>
          <w:marRight w:val="0"/>
          <w:marTop w:val="0"/>
          <w:marBottom w:val="0"/>
          <w:divBdr>
            <w:top w:val="none" w:sz="0" w:space="0" w:color="auto"/>
            <w:left w:val="none" w:sz="0" w:space="0" w:color="auto"/>
            <w:bottom w:val="none" w:sz="0" w:space="0" w:color="auto"/>
            <w:right w:val="none" w:sz="0" w:space="0" w:color="auto"/>
          </w:divBdr>
        </w:div>
        <w:div w:id="821892921">
          <w:marLeft w:val="0"/>
          <w:marRight w:val="0"/>
          <w:marTop w:val="0"/>
          <w:marBottom w:val="0"/>
          <w:divBdr>
            <w:top w:val="none" w:sz="0" w:space="0" w:color="auto"/>
            <w:left w:val="none" w:sz="0" w:space="0" w:color="auto"/>
            <w:bottom w:val="none" w:sz="0" w:space="0" w:color="auto"/>
            <w:right w:val="none" w:sz="0" w:space="0" w:color="auto"/>
          </w:divBdr>
        </w:div>
        <w:div w:id="1888838327">
          <w:marLeft w:val="0"/>
          <w:marRight w:val="0"/>
          <w:marTop w:val="0"/>
          <w:marBottom w:val="0"/>
          <w:divBdr>
            <w:top w:val="none" w:sz="0" w:space="0" w:color="auto"/>
            <w:left w:val="none" w:sz="0" w:space="0" w:color="auto"/>
            <w:bottom w:val="none" w:sz="0" w:space="0" w:color="auto"/>
            <w:right w:val="none" w:sz="0" w:space="0" w:color="auto"/>
          </w:divBdr>
        </w:div>
        <w:div w:id="672605963">
          <w:marLeft w:val="0"/>
          <w:marRight w:val="0"/>
          <w:marTop w:val="0"/>
          <w:marBottom w:val="0"/>
          <w:divBdr>
            <w:top w:val="none" w:sz="0" w:space="0" w:color="auto"/>
            <w:left w:val="none" w:sz="0" w:space="0" w:color="auto"/>
            <w:bottom w:val="none" w:sz="0" w:space="0" w:color="auto"/>
            <w:right w:val="none" w:sz="0" w:space="0" w:color="auto"/>
          </w:divBdr>
        </w:div>
        <w:div w:id="1731078060">
          <w:marLeft w:val="0"/>
          <w:marRight w:val="0"/>
          <w:marTop w:val="0"/>
          <w:marBottom w:val="0"/>
          <w:divBdr>
            <w:top w:val="none" w:sz="0" w:space="0" w:color="auto"/>
            <w:left w:val="none" w:sz="0" w:space="0" w:color="auto"/>
            <w:bottom w:val="none" w:sz="0" w:space="0" w:color="auto"/>
            <w:right w:val="none" w:sz="0" w:space="0" w:color="auto"/>
          </w:divBdr>
        </w:div>
        <w:div w:id="347171866">
          <w:marLeft w:val="0"/>
          <w:marRight w:val="0"/>
          <w:marTop w:val="0"/>
          <w:marBottom w:val="0"/>
          <w:divBdr>
            <w:top w:val="none" w:sz="0" w:space="0" w:color="auto"/>
            <w:left w:val="none" w:sz="0" w:space="0" w:color="auto"/>
            <w:bottom w:val="none" w:sz="0" w:space="0" w:color="auto"/>
            <w:right w:val="none" w:sz="0" w:space="0" w:color="auto"/>
          </w:divBdr>
        </w:div>
        <w:div w:id="970482128">
          <w:marLeft w:val="0"/>
          <w:marRight w:val="0"/>
          <w:marTop w:val="0"/>
          <w:marBottom w:val="0"/>
          <w:divBdr>
            <w:top w:val="none" w:sz="0" w:space="0" w:color="auto"/>
            <w:left w:val="none" w:sz="0" w:space="0" w:color="auto"/>
            <w:bottom w:val="none" w:sz="0" w:space="0" w:color="auto"/>
            <w:right w:val="none" w:sz="0" w:space="0" w:color="auto"/>
          </w:divBdr>
        </w:div>
        <w:div w:id="386415108">
          <w:marLeft w:val="0"/>
          <w:marRight w:val="0"/>
          <w:marTop w:val="0"/>
          <w:marBottom w:val="0"/>
          <w:divBdr>
            <w:top w:val="none" w:sz="0" w:space="0" w:color="auto"/>
            <w:left w:val="none" w:sz="0" w:space="0" w:color="auto"/>
            <w:bottom w:val="none" w:sz="0" w:space="0" w:color="auto"/>
            <w:right w:val="none" w:sz="0" w:space="0" w:color="auto"/>
          </w:divBdr>
        </w:div>
        <w:div w:id="1374383257">
          <w:marLeft w:val="0"/>
          <w:marRight w:val="0"/>
          <w:marTop w:val="0"/>
          <w:marBottom w:val="0"/>
          <w:divBdr>
            <w:top w:val="none" w:sz="0" w:space="0" w:color="auto"/>
            <w:left w:val="none" w:sz="0" w:space="0" w:color="auto"/>
            <w:bottom w:val="none" w:sz="0" w:space="0" w:color="auto"/>
            <w:right w:val="none" w:sz="0" w:space="0" w:color="auto"/>
          </w:divBdr>
        </w:div>
        <w:div w:id="1374769377">
          <w:marLeft w:val="0"/>
          <w:marRight w:val="0"/>
          <w:marTop w:val="0"/>
          <w:marBottom w:val="0"/>
          <w:divBdr>
            <w:top w:val="none" w:sz="0" w:space="0" w:color="auto"/>
            <w:left w:val="none" w:sz="0" w:space="0" w:color="auto"/>
            <w:bottom w:val="none" w:sz="0" w:space="0" w:color="auto"/>
            <w:right w:val="none" w:sz="0" w:space="0" w:color="auto"/>
          </w:divBdr>
        </w:div>
        <w:div w:id="1705443343">
          <w:marLeft w:val="0"/>
          <w:marRight w:val="0"/>
          <w:marTop w:val="0"/>
          <w:marBottom w:val="0"/>
          <w:divBdr>
            <w:top w:val="none" w:sz="0" w:space="0" w:color="auto"/>
            <w:left w:val="none" w:sz="0" w:space="0" w:color="auto"/>
            <w:bottom w:val="none" w:sz="0" w:space="0" w:color="auto"/>
            <w:right w:val="none" w:sz="0" w:space="0" w:color="auto"/>
          </w:divBdr>
        </w:div>
        <w:div w:id="902721550">
          <w:marLeft w:val="0"/>
          <w:marRight w:val="0"/>
          <w:marTop w:val="0"/>
          <w:marBottom w:val="0"/>
          <w:divBdr>
            <w:top w:val="none" w:sz="0" w:space="0" w:color="auto"/>
            <w:left w:val="none" w:sz="0" w:space="0" w:color="auto"/>
            <w:bottom w:val="none" w:sz="0" w:space="0" w:color="auto"/>
            <w:right w:val="none" w:sz="0" w:space="0" w:color="auto"/>
          </w:divBdr>
        </w:div>
        <w:div w:id="2063363732">
          <w:marLeft w:val="0"/>
          <w:marRight w:val="0"/>
          <w:marTop w:val="0"/>
          <w:marBottom w:val="0"/>
          <w:divBdr>
            <w:top w:val="none" w:sz="0" w:space="0" w:color="auto"/>
            <w:left w:val="none" w:sz="0" w:space="0" w:color="auto"/>
            <w:bottom w:val="none" w:sz="0" w:space="0" w:color="auto"/>
            <w:right w:val="none" w:sz="0" w:space="0" w:color="auto"/>
          </w:divBdr>
        </w:div>
        <w:div w:id="1602567485">
          <w:marLeft w:val="0"/>
          <w:marRight w:val="0"/>
          <w:marTop w:val="0"/>
          <w:marBottom w:val="0"/>
          <w:divBdr>
            <w:top w:val="none" w:sz="0" w:space="0" w:color="auto"/>
            <w:left w:val="none" w:sz="0" w:space="0" w:color="auto"/>
            <w:bottom w:val="none" w:sz="0" w:space="0" w:color="auto"/>
            <w:right w:val="none" w:sz="0" w:space="0" w:color="auto"/>
          </w:divBdr>
        </w:div>
        <w:div w:id="1993871897">
          <w:marLeft w:val="0"/>
          <w:marRight w:val="0"/>
          <w:marTop w:val="0"/>
          <w:marBottom w:val="0"/>
          <w:divBdr>
            <w:top w:val="none" w:sz="0" w:space="0" w:color="auto"/>
            <w:left w:val="none" w:sz="0" w:space="0" w:color="auto"/>
            <w:bottom w:val="none" w:sz="0" w:space="0" w:color="auto"/>
            <w:right w:val="none" w:sz="0" w:space="0" w:color="auto"/>
          </w:divBdr>
        </w:div>
        <w:div w:id="1373572184">
          <w:marLeft w:val="0"/>
          <w:marRight w:val="0"/>
          <w:marTop w:val="0"/>
          <w:marBottom w:val="0"/>
          <w:divBdr>
            <w:top w:val="none" w:sz="0" w:space="0" w:color="auto"/>
            <w:left w:val="none" w:sz="0" w:space="0" w:color="auto"/>
            <w:bottom w:val="none" w:sz="0" w:space="0" w:color="auto"/>
            <w:right w:val="none" w:sz="0" w:space="0" w:color="auto"/>
          </w:divBdr>
        </w:div>
        <w:div w:id="174271322">
          <w:marLeft w:val="0"/>
          <w:marRight w:val="0"/>
          <w:marTop w:val="0"/>
          <w:marBottom w:val="0"/>
          <w:divBdr>
            <w:top w:val="none" w:sz="0" w:space="0" w:color="auto"/>
            <w:left w:val="none" w:sz="0" w:space="0" w:color="auto"/>
            <w:bottom w:val="none" w:sz="0" w:space="0" w:color="auto"/>
            <w:right w:val="none" w:sz="0" w:space="0" w:color="auto"/>
          </w:divBdr>
        </w:div>
        <w:div w:id="637684351">
          <w:marLeft w:val="0"/>
          <w:marRight w:val="0"/>
          <w:marTop w:val="0"/>
          <w:marBottom w:val="0"/>
          <w:divBdr>
            <w:top w:val="none" w:sz="0" w:space="0" w:color="auto"/>
            <w:left w:val="none" w:sz="0" w:space="0" w:color="auto"/>
            <w:bottom w:val="none" w:sz="0" w:space="0" w:color="auto"/>
            <w:right w:val="none" w:sz="0" w:space="0" w:color="auto"/>
          </w:divBdr>
        </w:div>
        <w:div w:id="2119056457">
          <w:marLeft w:val="0"/>
          <w:marRight w:val="0"/>
          <w:marTop w:val="0"/>
          <w:marBottom w:val="0"/>
          <w:divBdr>
            <w:top w:val="none" w:sz="0" w:space="0" w:color="auto"/>
            <w:left w:val="none" w:sz="0" w:space="0" w:color="auto"/>
            <w:bottom w:val="none" w:sz="0" w:space="0" w:color="auto"/>
            <w:right w:val="none" w:sz="0" w:space="0" w:color="auto"/>
          </w:divBdr>
        </w:div>
        <w:div w:id="1396128674">
          <w:marLeft w:val="0"/>
          <w:marRight w:val="0"/>
          <w:marTop w:val="0"/>
          <w:marBottom w:val="0"/>
          <w:divBdr>
            <w:top w:val="none" w:sz="0" w:space="0" w:color="auto"/>
            <w:left w:val="none" w:sz="0" w:space="0" w:color="auto"/>
            <w:bottom w:val="none" w:sz="0" w:space="0" w:color="auto"/>
            <w:right w:val="none" w:sz="0" w:space="0" w:color="auto"/>
          </w:divBdr>
        </w:div>
        <w:div w:id="1303340649">
          <w:marLeft w:val="0"/>
          <w:marRight w:val="0"/>
          <w:marTop w:val="0"/>
          <w:marBottom w:val="0"/>
          <w:divBdr>
            <w:top w:val="none" w:sz="0" w:space="0" w:color="auto"/>
            <w:left w:val="none" w:sz="0" w:space="0" w:color="auto"/>
            <w:bottom w:val="none" w:sz="0" w:space="0" w:color="auto"/>
            <w:right w:val="none" w:sz="0" w:space="0" w:color="auto"/>
          </w:divBdr>
        </w:div>
      </w:divsChild>
    </w:div>
    <w:div w:id="1699432414">
      <w:bodyDiv w:val="1"/>
      <w:marLeft w:val="0"/>
      <w:marRight w:val="0"/>
      <w:marTop w:val="0"/>
      <w:marBottom w:val="0"/>
      <w:divBdr>
        <w:top w:val="none" w:sz="0" w:space="0" w:color="auto"/>
        <w:left w:val="none" w:sz="0" w:space="0" w:color="auto"/>
        <w:bottom w:val="none" w:sz="0" w:space="0" w:color="auto"/>
        <w:right w:val="none" w:sz="0" w:space="0" w:color="auto"/>
      </w:divBdr>
    </w:div>
    <w:div w:id="1711033950">
      <w:bodyDiv w:val="1"/>
      <w:marLeft w:val="0"/>
      <w:marRight w:val="0"/>
      <w:marTop w:val="0"/>
      <w:marBottom w:val="0"/>
      <w:divBdr>
        <w:top w:val="none" w:sz="0" w:space="0" w:color="auto"/>
        <w:left w:val="none" w:sz="0" w:space="0" w:color="auto"/>
        <w:bottom w:val="none" w:sz="0" w:space="0" w:color="auto"/>
        <w:right w:val="none" w:sz="0" w:space="0" w:color="auto"/>
      </w:divBdr>
      <w:divsChild>
        <w:div w:id="932710563">
          <w:marLeft w:val="0"/>
          <w:marRight w:val="0"/>
          <w:marTop w:val="0"/>
          <w:marBottom w:val="0"/>
          <w:divBdr>
            <w:top w:val="none" w:sz="0" w:space="0" w:color="auto"/>
            <w:left w:val="none" w:sz="0" w:space="0" w:color="auto"/>
            <w:bottom w:val="none" w:sz="0" w:space="0" w:color="auto"/>
            <w:right w:val="none" w:sz="0" w:space="0" w:color="auto"/>
          </w:divBdr>
        </w:div>
        <w:div w:id="1526016093">
          <w:marLeft w:val="0"/>
          <w:marRight w:val="0"/>
          <w:marTop w:val="0"/>
          <w:marBottom w:val="0"/>
          <w:divBdr>
            <w:top w:val="none" w:sz="0" w:space="0" w:color="auto"/>
            <w:left w:val="none" w:sz="0" w:space="0" w:color="auto"/>
            <w:bottom w:val="none" w:sz="0" w:space="0" w:color="auto"/>
            <w:right w:val="none" w:sz="0" w:space="0" w:color="auto"/>
          </w:divBdr>
        </w:div>
        <w:div w:id="176820469">
          <w:marLeft w:val="0"/>
          <w:marRight w:val="0"/>
          <w:marTop w:val="0"/>
          <w:marBottom w:val="0"/>
          <w:divBdr>
            <w:top w:val="none" w:sz="0" w:space="0" w:color="auto"/>
            <w:left w:val="none" w:sz="0" w:space="0" w:color="auto"/>
            <w:bottom w:val="none" w:sz="0" w:space="0" w:color="auto"/>
            <w:right w:val="none" w:sz="0" w:space="0" w:color="auto"/>
          </w:divBdr>
        </w:div>
        <w:div w:id="42024537">
          <w:marLeft w:val="0"/>
          <w:marRight w:val="0"/>
          <w:marTop w:val="0"/>
          <w:marBottom w:val="0"/>
          <w:divBdr>
            <w:top w:val="none" w:sz="0" w:space="0" w:color="auto"/>
            <w:left w:val="none" w:sz="0" w:space="0" w:color="auto"/>
            <w:bottom w:val="none" w:sz="0" w:space="0" w:color="auto"/>
            <w:right w:val="none" w:sz="0" w:space="0" w:color="auto"/>
          </w:divBdr>
        </w:div>
        <w:div w:id="1718238767">
          <w:marLeft w:val="0"/>
          <w:marRight w:val="0"/>
          <w:marTop w:val="0"/>
          <w:marBottom w:val="0"/>
          <w:divBdr>
            <w:top w:val="none" w:sz="0" w:space="0" w:color="auto"/>
            <w:left w:val="none" w:sz="0" w:space="0" w:color="auto"/>
            <w:bottom w:val="none" w:sz="0" w:space="0" w:color="auto"/>
            <w:right w:val="none" w:sz="0" w:space="0" w:color="auto"/>
          </w:divBdr>
        </w:div>
        <w:div w:id="675113290">
          <w:marLeft w:val="0"/>
          <w:marRight w:val="0"/>
          <w:marTop w:val="0"/>
          <w:marBottom w:val="0"/>
          <w:divBdr>
            <w:top w:val="none" w:sz="0" w:space="0" w:color="auto"/>
            <w:left w:val="none" w:sz="0" w:space="0" w:color="auto"/>
            <w:bottom w:val="none" w:sz="0" w:space="0" w:color="auto"/>
            <w:right w:val="none" w:sz="0" w:space="0" w:color="auto"/>
          </w:divBdr>
        </w:div>
        <w:div w:id="1503475386">
          <w:marLeft w:val="0"/>
          <w:marRight w:val="0"/>
          <w:marTop w:val="0"/>
          <w:marBottom w:val="0"/>
          <w:divBdr>
            <w:top w:val="none" w:sz="0" w:space="0" w:color="auto"/>
            <w:left w:val="none" w:sz="0" w:space="0" w:color="auto"/>
            <w:bottom w:val="none" w:sz="0" w:space="0" w:color="auto"/>
            <w:right w:val="none" w:sz="0" w:space="0" w:color="auto"/>
          </w:divBdr>
        </w:div>
        <w:div w:id="472142842">
          <w:marLeft w:val="0"/>
          <w:marRight w:val="0"/>
          <w:marTop w:val="0"/>
          <w:marBottom w:val="0"/>
          <w:divBdr>
            <w:top w:val="none" w:sz="0" w:space="0" w:color="auto"/>
            <w:left w:val="none" w:sz="0" w:space="0" w:color="auto"/>
            <w:bottom w:val="none" w:sz="0" w:space="0" w:color="auto"/>
            <w:right w:val="none" w:sz="0" w:space="0" w:color="auto"/>
          </w:divBdr>
        </w:div>
        <w:div w:id="840394976">
          <w:marLeft w:val="0"/>
          <w:marRight w:val="0"/>
          <w:marTop w:val="0"/>
          <w:marBottom w:val="0"/>
          <w:divBdr>
            <w:top w:val="none" w:sz="0" w:space="0" w:color="auto"/>
            <w:left w:val="none" w:sz="0" w:space="0" w:color="auto"/>
            <w:bottom w:val="none" w:sz="0" w:space="0" w:color="auto"/>
            <w:right w:val="none" w:sz="0" w:space="0" w:color="auto"/>
          </w:divBdr>
        </w:div>
        <w:div w:id="185561120">
          <w:marLeft w:val="0"/>
          <w:marRight w:val="0"/>
          <w:marTop w:val="0"/>
          <w:marBottom w:val="0"/>
          <w:divBdr>
            <w:top w:val="none" w:sz="0" w:space="0" w:color="auto"/>
            <w:left w:val="none" w:sz="0" w:space="0" w:color="auto"/>
            <w:bottom w:val="none" w:sz="0" w:space="0" w:color="auto"/>
            <w:right w:val="none" w:sz="0" w:space="0" w:color="auto"/>
          </w:divBdr>
        </w:div>
        <w:div w:id="897207091">
          <w:marLeft w:val="0"/>
          <w:marRight w:val="0"/>
          <w:marTop w:val="0"/>
          <w:marBottom w:val="0"/>
          <w:divBdr>
            <w:top w:val="none" w:sz="0" w:space="0" w:color="auto"/>
            <w:left w:val="none" w:sz="0" w:space="0" w:color="auto"/>
            <w:bottom w:val="none" w:sz="0" w:space="0" w:color="auto"/>
            <w:right w:val="none" w:sz="0" w:space="0" w:color="auto"/>
          </w:divBdr>
        </w:div>
        <w:div w:id="1974209920">
          <w:marLeft w:val="0"/>
          <w:marRight w:val="0"/>
          <w:marTop w:val="0"/>
          <w:marBottom w:val="0"/>
          <w:divBdr>
            <w:top w:val="none" w:sz="0" w:space="0" w:color="auto"/>
            <w:left w:val="none" w:sz="0" w:space="0" w:color="auto"/>
            <w:bottom w:val="none" w:sz="0" w:space="0" w:color="auto"/>
            <w:right w:val="none" w:sz="0" w:space="0" w:color="auto"/>
          </w:divBdr>
        </w:div>
        <w:div w:id="90514025">
          <w:marLeft w:val="0"/>
          <w:marRight w:val="0"/>
          <w:marTop w:val="0"/>
          <w:marBottom w:val="0"/>
          <w:divBdr>
            <w:top w:val="none" w:sz="0" w:space="0" w:color="auto"/>
            <w:left w:val="none" w:sz="0" w:space="0" w:color="auto"/>
            <w:bottom w:val="none" w:sz="0" w:space="0" w:color="auto"/>
            <w:right w:val="none" w:sz="0" w:space="0" w:color="auto"/>
          </w:divBdr>
        </w:div>
        <w:div w:id="795368957">
          <w:marLeft w:val="0"/>
          <w:marRight w:val="0"/>
          <w:marTop w:val="0"/>
          <w:marBottom w:val="0"/>
          <w:divBdr>
            <w:top w:val="none" w:sz="0" w:space="0" w:color="auto"/>
            <w:left w:val="none" w:sz="0" w:space="0" w:color="auto"/>
            <w:bottom w:val="none" w:sz="0" w:space="0" w:color="auto"/>
            <w:right w:val="none" w:sz="0" w:space="0" w:color="auto"/>
          </w:divBdr>
        </w:div>
        <w:div w:id="1592280820">
          <w:marLeft w:val="0"/>
          <w:marRight w:val="0"/>
          <w:marTop w:val="0"/>
          <w:marBottom w:val="0"/>
          <w:divBdr>
            <w:top w:val="none" w:sz="0" w:space="0" w:color="auto"/>
            <w:left w:val="none" w:sz="0" w:space="0" w:color="auto"/>
            <w:bottom w:val="none" w:sz="0" w:space="0" w:color="auto"/>
            <w:right w:val="none" w:sz="0" w:space="0" w:color="auto"/>
          </w:divBdr>
        </w:div>
        <w:div w:id="780339191">
          <w:marLeft w:val="0"/>
          <w:marRight w:val="0"/>
          <w:marTop w:val="0"/>
          <w:marBottom w:val="0"/>
          <w:divBdr>
            <w:top w:val="none" w:sz="0" w:space="0" w:color="auto"/>
            <w:left w:val="none" w:sz="0" w:space="0" w:color="auto"/>
            <w:bottom w:val="none" w:sz="0" w:space="0" w:color="auto"/>
            <w:right w:val="none" w:sz="0" w:space="0" w:color="auto"/>
          </w:divBdr>
        </w:div>
        <w:div w:id="120807687">
          <w:marLeft w:val="0"/>
          <w:marRight w:val="0"/>
          <w:marTop w:val="0"/>
          <w:marBottom w:val="0"/>
          <w:divBdr>
            <w:top w:val="none" w:sz="0" w:space="0" w:color="auto"/>
            <w:left w:val="none" w:sz="0" w:space="0" w:color="auto"/>
            <w:bottom w:val="none" w:sz="0" w:space="0" w:color="auto"/>
            <w:right w:val="none" w:sz="0" w:space="0" w:color="auto"/>
          </w:divBdr>
        </w:div>
        <w:div w:id="2066876544">
          <w:marLeft w:val="0"/>
          <w:marRight w:val="0"/>
          <w:marTop w:val="0"/>
          <w:marBottom w:val="0"/>
          <w:divBdr>
            <w:top w:val="none" w:sz="0" w:space="0" w:color="auto"/>
            <w:left w:val="none" w:sz="0" w:space="0" w:color="auto"/>
            <w:bottom w:val="none" w:sz="0" w:space="0" w:color="auto"/>
            <w:right w:val="none" w:sz="0" w:space="0" w:color="auto"/>
          </w:divBdr>
        </w:div>
        <w:div w:id="581451027">
          <w:marLeft w:val="0"/>
          <w:marRight w:val="0"/>
          <w:marTop w:val="0"/>
          <w:marBottom w:val="0"/>
          <w:divBdr>
            <w:top w:val="none" w:sz="0" w:space="0" w:color="auto"/>
            <w:left w:val="none" w:sz="0" w:space="0" w:color="auto"/>
            <w:bottom w:val="none" w:sz="0" w:space="0" w:color="auto"/>
            <w:right w:val="none" w:sz="0" w:space="0" w:color="auto"/>
          </w:divBdr>
        </w:div>
        <w:div w:id="240331648">
          <w:marLeft w:val="0"/>
          <w:marRight w:val="0"/>
          <w:marTop w:val="0"/>
          <w:marBottom w:val="0"/>
          <w:divBdr>
            <w:top w:val="none" w:sz="0" w:space="0" w:color="auto"/>
            <w:left w:val="none" w:sz="0" w:space="0" w:color="auto"/>
            <w:bottom w:val="none" w:sz="0" w:space="0" w:color="auto"/>
            <w:right w:val="none" w:sz="0" w:space="0" w:color="auto"/>
          </w:divBdr>
        </w:div>
        <w:div w:id="1594439740">
          <w:marLeft w:val="0"/>
          <w:marRight w:val="0"/>
          <w:marTop w:val="0"/>
          <w:marBottom w:val="0"/>
          <w:divBdr>
            <w:top w:val="none" w:sz="0" w:space="0" w:color="auto"/>
            <w:left w:val="none" w:sz="0" w:space="0" w:color="auto"/>
            <w:bottom w:val="none" w:sz="0" w:space="0" w:color="auto"/>
            <w:right w:val="none" w:sz="0" w:space="0" w:color="auto"/>
          </w:divBdr>
        </w:div>
      </w:divsChild>
    </w:div>
    <w:div w:id="1750804149">
      <w:bodyDiv w:val="1"/>
      <w:marLeft w:val="0"/>
      <w:marRight w:val="0"/>
      <w:marTop w:val="0"/>
      <w:marBottom w:val="0"/>
      <w:divBdr>
        <w:top w:val="none" w:sz="0" w:space="0" w:color="auto"/>
        <w:left w:val="none" w:sz="0" w:space="0" w:color="auto"/>
        <w:bottom w:val="none" w:sz="0" w:space="0" w:color="auto"/>
        <w:right w:val="none" w:sz="0" w:space="0" w:color="auto"/>
      </w:divBdr>
      <w:divsChild>
        <w:div w:id="1999377879">
          <w:marLeft w:val="0"/>
          <w:marRight w:val="0"/>
          <w:marTop w:val="0"/>
          <w:marBottom w:val="0"/>
          <w:divBdr>
            <w:top w:val="none" w:sz="0" w:space="0" w:color="auto"/>
            <w:left w:val="none" w:sz="0" w:space="0" w:color="auto"/>
            <w:bottom w:val="none" w:sz="0" w:space="0" w:color="auto"/>
            <w:right w:val="none" w:sz="0" w:space="0" w:color="auto"/>
          </w:divBdr>
        </w:div>
        <w:div w:id="1787306273">
          <w:marLeft w:val="0"/>
          <w:marRight w:val="0"/>
          <w:marTop w:val="0"/>
          <w:marBottom w:val="0"/>
          <w:divBdr>
            <w:top w:val="none" w:sz="0" w:space="0" w:color="auto"/>
            <w:left w:val="none" w:sz="0" w:space="0" w:color="auto"/>
            <w:bottom w:val="none" w:sz="0" w:space="0" w:color="auto"/>
            <w:right w:val="none" w:sz="0" w:space="0" w:color="auto"/>
          </w:divBdr>
        </w:div>
        <w:div w:id="268465662">
          <w:marLeft w:val="0"/>
          <w:marRight w:val="0"/>
          <w:marTop w:val="0"/>
          <w:marBottom w:val="0"/>
          <w:divBdr>
            <w:top w:val="none" w:sz="0" w:space="0" w:color="auto"/>
            <w:left w:val="none" w:sz="0" w:space="0" w:color="auto"/>
            <w:bottom w:val="none" w:sz="0" w:space="0" w:color="auto"/>
            <w:right w:val="none" w:sz="0" w:space="0" w:color="auto"/>
          </w:divBdr>
        </w:div>
        <w:div w:id="905577570">
          <w:marLeft w:val="0"/>
          <w:marRight w:val="0"/>
          <w:marTop w:val="0"/>
          <w:marBottom w:val="0"/>
          <w:divBdr>
            <w:top w:val="none" w:sz="0" w:space="0" w:color="auto"/>
            <w:left w:val="none" w:sz="0" w:space="0" w:color="auto"/>
            <w:bottom w:val="none" w:sz="0" w:space="0" w:color="auto"/>
            <w:right w:val="none" w:sz="0" w:space="0" w:color="auto"/>
          </w:divBdr>
        </w:div>
        <w:div w:id="537081795">
          <w:marLeft w:val="0"/>
          <w:marRight w:val="0"/>
          <w:marTop w:val="0"/>
          <w:marBottom w:val="0"/>
          <w:divBdr>
            <w:top w:val="none" w:sz="0" w:space="0" w:color="auto"/>
            <w:left w:val="none" w:sz="0" w:space="0" w:color="auto"/>
            <w:bottom w:val="none" w:sz="0" w:space="0" w:color="auto"/>
            <w:right w:val="none" w:sz="0" w:space="0" w:color="auto"/>
          </w:divBdr>
        </w:div>
        <w:div w:id="1170560004">
          <w:marLeft w:val="0"/>
          <w:marRight w:val="0"/>
          <w:marTop w:val="0"/>
          <w:marBottom w:val="0"/>
          <w:divBdr>
            <w:top w:val="none" w:sz="0" w:space="0" w:color="auto"/>
            <w:left w:val="none" w:sz="0" w:space="0" w:color="auto"/>
            <w:bottom w:val="none" w:sz="0" w:space="0" w:color="auto"/>
            <w:right w:val="none" w:sz="0" w:space="0" w:color="auto"/>
          </w:divBdr>
        </w:div>
        <w:div w:id="876770271">
          <w:marLeft w:val="0"/>
          <w:marRight w:val="0"/>
          <w:marTop w:val="0"/>
          <w:marBottom w:val="0"/>
          <w:divBdr>
            <w:top w:val="none" w:sz="0" w:space="0" w:color="auto"/>
            <w:left w:val="none" w:sz="0" w:space="0" w:color="auto"/>
            <w:bottom w:val="none" w:sz="0" w:space="0" w:color="auto"/>
            <w:right w:val="none" w:sz="0" w:space="0" w:color="auto"/>
          </w:divBdr>
        </w:div>
        <w:div w:id="1541893258">
          <w:marLeft w:val="0"/>
          <w:marRight w:val="0"/>
          <w:marTop w:val="0"/>
          <w:marBottom w:val="0"/>
          <w:divBdr>
            <w:top w:val="none" w:sz="0" w:space="0" w:color="auto"/>
            <w:left w:val="none" w:sz="0" w:space="0" w:color="auto"/>
            <w:bottom w:val="none" w:sz="0" w:space="0" w:color="auto"/>
            <w:right w:val="none" w:sz="0" w:space="0" w:color="auto"/>
          </w:divBdr>
        </w:div>
        <w:div w:id="110711960">
          <w:marLeft w:val="0"/>
          <w:marRight w:val="0"/>
          <w:marTop w:val="0"/>
          <w:marBottom w:val="0"/>
          <w:divBdr>
            <w:top w:val="none" w:sz="0" w:space="0" w:color="auto"/>
            <w:left w:val="none" w:sz="0" w:space="0" w:color="auto"/>
            <w:bottom w:val="none" w:sz="0" w:space="0" w:color="auto"/>
            <w:right w:val="none" w:sz="0" w:space="0" w:color="auto"/>
          </w:divBdr>
        </w:div>
        <w:div w:id="1767311020">
          <w:marLeft w:val="0"/>
          <w:marRight w:val="0"/>
          <w:marTop w:val="0"/>
          <w:marBottom w:val="0"/>
          <w:divBdr>
            <w:top w:val="none" w:sz="0" w:space="0" w:color="auto"/>
            <w:left w:val="none" w:sz="0" w:space="0" w:color="auto"/>
            <w:bottom w:val="none" w:sz="0" w:space="0" w:color="auto"/>
            <w:right w:val="none" w:sz="0" w:space="0" w:color="auto"/>
          </w:divBdr>
        </w:div>
        <w:div w:id="1996454229">
          <w:marLeft w:val="0"/>
          <w:marRight w:val="0"/>
          <w:marTop w:val="0"/>
          <w:marBottom w:val="0"/>
          <w:divBdr>
            <w:top w:val="none" w:sz="0" w:space="0" w:color="auto"/>
            <w:left w:val="none" w:sz="0" w:space="0" w:color="auto"/>
            <w:bottom w:val="none" w:sz="0" w:space="0" w:color="auto"/>
            <w:right w:val="none" w:sz="0" w:space="0" w:color="auto"/>
          </w:divBdr>
        </w:div>
        <w:div w:id="1855067391">
          <w:marLeft w:val="0"/>
          <w:marRight w:val="0"/>
          <w:marTop w:val="0"/>
          <w:marBottom w:val="0"/>
          <w:divBdr>
            <w:top w:val="none" w:sz="0" w:space="0" w:color="auto"/>
            <w:left w:val="none" w:sz="0" w:space="0" w:color="auto"/>
            <w:bottom w:val="none" w:sz="0" w:space="0" w:color="auto"/>
            <w:right w:val="none" w:sz="0" w:space="0" w:color="auto"/>
          </w:divBdr>
        </w:div>
        <w:div w:id="2042199573">
          <w:marLeft w:val="0"/>
          <w:marRight w:val="0"/>
          <w:marTop w:val="0"/>
          <w:marBottom w:val="0"/>
          <w:divBdr>
            <w:top w:val="none" w:sz="0" w:space="0" w:color="auto"/>
            <w:left w:val="none" w:sz="0" w:space="0" w:color="auto"/>
            <w:bottom w:val="none" w:sz="0" w:space="0" w:color="auto"/>
            <w:right w:val="none" w:sz="0" w:space="0" w:color="auto"/>
          </w:divBdr>
        </w:div>
        <w:div w:id="200022292">
          <w:marLeft w:val="0"/>
          <w:marRight w:val="0"/>
          <w:marTop w:val="0"/>
          <w:marBottom w:val="0"/>
          <w:divBdr>
            <w:top w:val="none" w:sz="0" w:space="0" w:color="auto"/>
            <w:left w:val="none" w:sz="0" w:space="0" w:color="auto"/>
            <w:bottom w:val="none" w:sz="0" w:space="0" w:color="auto"/>
            <w:right w:val="none" w:sz="0" w:space="0" w:color="auto"/>
          </w:divBdr>
        </w:div>
        <w:div w:id="684134931">
          <w:marLeft w:val="0"/>
          <w:marRight w:val="0"/>
          <w:marTop w:val="0"/>
          <w:marBottom w:val="0"/>
          <w:divBdr>
            <w:top w:val="none" w:sz="0" w:space="0" w:color="auto"/>
            <w:left w:val="none" w:sz="0" w:space="0" w:color="auto"/>
            <w:bottom w:val="none" w:sz="0" w:space="0" w:color="auto"/>
            <w:right w:val="none" w:sz="0" w:space="0" w:color="auto"/>
          </w:divBdr>
        </w:div>
        <w:div w:id="1959529917">
          <w:marLeft w:val="0"/>
          <w:marRight w:val="0"/>
          <w:marTop w:val="0"/>
          <w:marBottom w:val="0"/>
          <w:divBdr>
            <w:top w:val="none" w:sz="0" w:space="0" w:color="auto"/>
            <w:left w:val="none" w:sz="0" w:space="0" w:color="auto"/>
            <w:bottom w:val="none" w:sz="0" w:space="0" w:color="auto"/>
            <w:right w:val="none" w:sz="0" w:space="0" w:color="auto"/>
          </w:divBdr>
        </w:div>
        <w:div w:id="324747731">
          <w:marLeft w:val="0"/>
          <w:marRight w:val="0"/>
          <w:marTop w:val="0"/>
          <w:marBottom w:val="0"/>
          <w:divBdr>
            <w:top w:val="none" w:sz="0" w:space="0" w:color="auto"/>
            <w:left w:val="none" w:sz="0" w:space="0" w:color="auto"/>
            <w:bottom w:val="none" w:sz="0" w:space="0" w:color="auto"/>
            <w:right w:val="none" w:sz="0" w:space="0" w:color="auto"/>
          </w:divBdr>
        </w:div>
        <w:div w:id="1536842199">
          <w:marLeft w:val="0"/>
          <w:marRight w:val="0"/>
          <w:marTop w:val="0"/>
          <w:marBottom w:val="0"/>
          <w:divBdr>
            <w:top w:val="none" w:sz="0" w:space="0" w:color="auto"/>
            <w:left w:val="none" w:sz="0" w:space="0" w:color="auto"/>
            <w:bottom w:val="none" w:sz="0" w:space="0" w:color="auto"/>
            <w:right w:val="none" w:sz="0" w:space="0" w:color="auto"/>
          </w:divBdr>
        </w:div>
        <w:div w:id="810101416">
          <w:marLeft w:val="0"/>
          <w:marRight w:val="0"/>
          <w:marTop w:val="0"/>
          <w:marBottom w:val="0"/>
          <w:divBdr>
            <w:top w:val="none" w:sz="0" w:space="0" w:color="auto"/>
            <w:left w:val="none" w:sz="0" w:space="0" w:color="auto"/>
            <w:bottom w:val="none" w:sz="0" w:space="0" w:color="auto"/>
            <w:right w:val="none" w:sz="0" w:space="0" w:color="auto"/>
          </w:divBdr>
        </w:div>
        <w:div w:id="2122337628">
          <w:marLeft w:val="0"/>
          <w:marRight w:val="0"/>
          <w:marTop w:val="0"/>
          <w:marBottom w:val="0"/>
          <w:divBdr>
            <w:top w:val="none" w:sz="0" w:space="0" w:color="auto"/>
            <w:left w:val="none" w:sz="0" w:space="0" w:color="auto"/>
            <w:bottom w:val="none" w:sz="0" w:space="0" w:color="auto"/>
            <w:right w:val="none" w:sz="0" w:space="0" w:color="auto"/>
          </w:divBdr>
        </w:div>
        <w:div w:id="1669942105">
          <w:marLeft w:val="0"/>
          <w:marRight w:val="0"/>
          <w:marTop w:val="0"/>
          <w:marBottom w:val="0"/>
          <w:divBdr>
            <w:top w:val="none" w:sz="0" w:space="0" w:color="auto"/>
            <w:left w:val="none" w:sz="0" w:space="0" w:color="auto"/>
            <w:bottom w:val="none" w:sz="0" w:space="0" w:color="auto"/>
            <w:right w:val="none" w:sz="0" w:space="0" w:color="auto"/>
          </w:divBdr>
        </w:div>
        <w:div w:id="901714567">
          <w:marLeft w:val="0"/>
          <w:marRight w:val="0"/>
          <w:marTop w:val="0"/>
          <w:marBottom w:val="0"/>
          <w:divBdr>
            <w:top w:val="none" w:sz="0" w:space="0" w:color="auto"/>
            <w:left w:val="none" w:sz="0" w:space="0" w:color="auto"/>
            <w:bottom w:val="none" w:sz="0" w:space="0" w:color="auto"/>
            <w:right w:val="none" w:sz="0" w:space="0" w:color="auto"/>
          </w:divBdr>
        </w:div>
        <w:div w:id="1633051770">
          <w:marLeft w:val="0"/>
          <w:marRight w:val="0"/>
          <w:marTop w:val="0"/>
          <w:marBottom w:val="0"/>
          <w:divBdr>
            <w:top w:val="none" w:sz="0" w:space="0" w:color="auto"/>
            <w:left w:val="none" w:sz="0" w:space="0" w:color="auto"/>
            <w:bottom w:val="none" w:sz="0" w:space="0" w:color="auto"/>
            <w:right w:val="none" w:sz="0" w:space="0" w:color="auto"/>
          </w:divBdr>
        </w:div>
        <w:div w:id="860363848">
          <w:marLeft w:val="0"/>
          <w:marRight w:val="0"/>
          <w:marTop w:val="0"/>
          <w:marBottom w:val="0"/>
          <w:divBdr>
            <w:top w:val="none" w:sz="0" w:space="0" w:color="auto"/>
            <w:left w:val="none" w:sz="0" w:space="0" w:color="auto"/>
            <w:bottom w:val="none" w:sz="0" w:space="0" w:color="auto"/>
            <w:right w:val="none" w:sz="0" w:space="0" w:color="auto"/>
          </w:divBdr>
        </w:div>
        <w:div w:id="1996641859">
          <w:marLeft w:val="0"/>
          <w:marRight w:val="0"/>
          <w:marTop w:val="0"/>
          <w:marBottom w:val="0"/>
          <w:divBdr>
            <w:top w:val="none" w:sz="0" w:space="0" w:color="auto"/>
            <w:left w:val="none" w:sz="0" w:space="0" w:color="auto"/>
            <w:bottom w:val="none" w:sz="0" w:space="0" w:color="auto"/>
            <w:right w:val="none" w:sz="0" w:space="0" w:color="auto"/>
          </w:divBdr>
        </w:div>
        <w:div w:id="1697804817">
          <w:marLeft w:val="0"/>
          <w:marRight w:val="0"/>
          <w:marTop w:val="0"/>
          <w:marBottom w:val="0"/>
          <w:divBdr>
            <w:top w:val="none" w:sz="0" w:space="0" w:color="auto"/>
            <w:left w:val="none" w:sz="0" w:space="0" w:color="auto"/>
            <w:bottom w:val="none" w:sz="0" w:space="0" w:color="auto"/>
            <w:right w:val="none" w:sz="0" w:space="0" w:color="auto"/>
          </w:divBdr>
        </w:div>
        <w:div w:id="552890167">
          <w:marLeft w:val="0"/>
          <w:marRight w:val="0"/>
          <w:marTop w:val="0"/>
          <w:marBottom w:val="0"/>
          <w:divBdr>
            <w:top w:val="none" w:sz="0" w:space="0" w:color="auto"/>
            <w:left w:val="none" w:sz="0" w:space="0" w:color="auto"/>
            <w:bottom w:val="none" w:sz="0" w:space="0" w:color="auto"/>
            <w:right w:val="none" w:sz="0" w:space="0" w:color="auto"/>
          </w:divBdr>
        </w:div>
        <w:div w:id="679355470">
          <w:marLeft w:val="0"/>
          <w:marRight w:val="0"/>
          <w:marTop w:val="0"/>
          <w:marBottom w:val="0"/>
          <w:divBdr>
            <w:top w:val="none" w:sz="0" w:space="0" w:color="auto"/>
            <w:left w:val="none" w:sz="0" w:space="0" w:color="auto"/>
            <w:bottom w:val="none" w:sz="0" w:space="0" w:color="auto"/>
            <w:right w:val="none" w:sz="0" w:space="0" w:color="auto"/>
          </w:divBdr>
        </w:div>
        <w:div w:id="1486583906">
          <w:marLeft w:val="0"/>
          <w:marRight w:val="0"/>
          <w:marTop w:val="0"/>
          <w:marBottom w:val="0"/>
          <w:divBdr>
            <w:top w:val="none" w:sz="0" w:space="0" w:color="auto"/>
            <w:left w:val="none" w:sz="0" w:space="0" w:color="auto"/>
            <w:bottom w:val="none" w:sz="0" w:space="0" w:color="auto"/>
            <w:right w:val="none" w:sz="0" w:space="0" w:color="auto"/>
          </w:divBdr>
        </w:div>
        <w:div w:id="2060544921">
          <w:marLeft w:val="0"/>
          <w:marRight w:val="0"/>
          <w:marTop w:val="0"/>
          <w:marBottom w:val="0"/>
          <w:divBdr>
            <w:top w:val="none" w:sz="0" w:space="0" w:color="auto"/>
            <w:left w:val="none" w:sz="0" w:space="0" w:color="auto"/>
            <w:bottom w:val="none" w:sz="0" w:space="0" w:color="auto"/>
            <w:right w:val="none" w:sz="0" w:space="0" w:color="auto"/>
          </w:divBdr>
        </w:div>
        <w:div w:id="1721437728">
          <w:marLeft w:val="0"/>
          <w:marRight w:val="0"/>
          <w:marTop w:val="0"/>
          <w:marBottom w:val="0"/>
          <w:divBdr>
            <w:top w:val="none" w:sz="0" w:space="0" w:color="auto"/>
            <w:left w:val="none" w:sz="0" w:space="0" w:color="auto"/>
            <w:bottom w:val="none" w:sz="0" w:space="0" w:color="auto"/>
            <w:right w:val="none" w:sz="0" w:space="0" w:color="auto"/>
          </w:divBdr>
        </w:div>
        <w:div w:id="1850873537">
          <w:marLeft w:val="0"/>
          <w:marRight w:val="0"/>
          <w:marTop w:val="0"/>
          <w:marBottom w:val="0"/>
          <w:divBdr>
            <w:top w:val="none" w:sz="0" w:space="0" w:color="auto"/>
            <w:left w:val="none" w:sz="0" w:space="0" w:color="auto"/>
            <w:bottom w:val="none" w:sz="0" w:space="0" w:color="auto"/>
            <w:right w:val="none" w:sz="0" w:space="0" w:color="auto"/>
          </w:divBdr>
        </w:div>
        <w:div w:id="134953232">
          <w:marLeft w:val="0"/>
          <w:marRight w:val="0"/>
          <w:marTop w:val="0"/>
          <w:marBottom w:val="0"/>
          <w:divBdr>
            <w:top w:val="none" w:sz="0" w:space="0" w:color="auto"/>
            <w:left w:val="none" w:sz="0" w:space="0" w:color="auto"/>
            <w:bottom w:val="none" w:sz="0" w:space="0" w:color="auto"/>
            <w:right w:val="none" w:sz="0" w:space="0" w:color="auto"/>
          </w:divBdr>
        </w:div>
        <w:div w:id="635766890">
          <w:marLeft w:val="0"/>
          <w:marRight w:val="0"/>
          <w:marTop w:val="0"/>
          <w:marBottom w:val="0"/>
          <w:divBdr>
            <w:top w:val="none" w:sz="0" w:space="0" w:color="auto"/>
            <w:left w:val="none" w:sz="0" w:space="0" w:color="auto"/>
            <w:bottom w:val="none" w:sz="0" w:space="0" w:color="auto"/>
            <w:right w:val="none" w:sz="0" w:space="0" w:color="auto"/>
          </w:divBdr>
        </w:div>
        <w:div w:id="1729181549">
          <w:marLeft w:val="0"/>
          <w:marRight w:val="0"/>
          <w:marTop w:val="0"/>
          <w:marBottom w:val="0"/>
          <w:divBdr>
            <w:top w:val="none" w:sz="0" w:space="0" w:color="auto"/>
            <w:left w:val="none" w:sz="0" w:space="0" w:color="auto"/>
            <w:bottom w:val="none" w:sz="0" w:space="0" w:color="auto"/>
            <w:right w:val="none" w:sz="0" w:space="0" w:color="auto"/>
          </w:divBdr>
        </w:div>
        <w:div w:id="1777090758">
          <w:marLeft w:val="0"/>
          <w:marRight w:val="0"/>
          <w:marTop w:val="0"/>
          <w:marBottom w:val="0"/>
          <w:divBdr>
            <w:top w:val="none" w:sz="0" w:space="0" w:color="auto"/>
            <w:left w:val="none" w:sz="0" w:space="0" w:color="auto"/>
            <w:bottom w:val="none" w:sz="0" w:space="0" w:color="auto"/>
            <w:right w:val="none" w:sz="0" w:space="0" w:color="auto"/>
          </w:divBdr>
        </w:div>
        <w:div w:id="71201125">
          <w:marLeft w:val="0"/>
          <w:marRight w:val="0"/>
          <w:marTop w:val="0"/>
          <w:marBottom w:val="0"/>
          <w:divBdr>
            <w:top w:val="none" w:sz="0" w:space="0" w:color="auto"/>
            <w:left w:val="none" w:sz="0" w:space="0" w:color="auto"/>
            <w:bottom w:val="none" w:sz="0" w:space="0" w:color="auto"/>
            <w:right w:val="none" w:sz="0" w:space="0" w:color="auto"/>
          </w:divBdr>
        </w:div>
        <w:div w:id="1391541279">
          <w:marLeft w:val="0"/>
          <w:marRight w:val="0"/>
          <w:marTop w:val="0"/>
          <w:marBottom w:val="0"/>
          <w:divBdr>
            <w:top w:val="none" w:sz="0" w:space="0" w:color="auto"/>
            <w:left w:val="none" w:sz="0" w:space="0" w:color="auto"/>
            <w:bottom w:val="none" w:sz="0" w:space="0" w:color="auto"/>
            <w:right w:val="none" w:sz="0" w:space="0" w:color="auto"/>
          </w:divBdr>
        </w:div>
        <w:div w:id="2135907911">
          <w:marLeft w:val="0"/>
          <w:marRight w:val="0"/>
          <w:marTop w:val="0"/>
          <w:marBottom w:val="0"/>
          <w:divBdr>
            <w:top w:val="none" w:sz="0" w:space="0" w:color="auto"/>
            <w:left w:val="none" w:sz="0" w:space="0" w:color="auto"/>
            <w:bottom w:val="none" w:sz="0" w:space="0" w:color="auto"/>
            <w:right w:val="none" w:sz="0" w:space="0" w:color="auto"/>
          </w:divBdr>
        </w:div>
        <w:div w:id="1542670399">
          <w:marLeft w:val="0"/>
          <w:marRight w:val="0"/>
          <w:marTop w:val="0"/>
          <w:marBottom w:val="0"/>
          <w:divBdr>
            <w:top w:val="none" w:sz="0" w:space="0" w:color="auto"/>
            <w:left w:val="none" w:sz="0" w:space="0" w:color="auto"/>
            <w:bottom w:val="none" w:sz="0" w:space="0" w:color="auto"/>
            <w:right w:val="none" w:sz="0" w:space="0" w:color="auto"/>
          </w:divBdr>
        </w:div>
        <w:div w:id="625742803">
          <w:marLeft w:val="0"/>
          <w:marRight w:val="0"/>
          <w:marTop w:val="0"/>
          <w:marBottom w:val="0"/>
          <w:divBdr>
            <w:top w:val="none" w:sz="0" w:space="0" w:color="auto"/>
            <w:left w:val="none" w:sz="0" w:space="0" w:color="auto"/>
            <w:bottom w:val="none" w:sz="0" w:space="0" w:color="auto"/>
            <w:right w:val="none" w:sz="0" w:space="0" w:color="auto"/>
          </w:divBdr>
        </w:div>
        <w:div w:id="559098998">
          <w:marLeft w:val="0"/>
          <w:marRight w:val="0"/>
          <w:marTop w:val="0"/>
          <w:marBottom w:val="0"/>
          <w:divBdr>
            <w:top w:val="none" w:sz="0" w:space="0" w:color="auto"/>
            <w:left w:val="none" w:sz="0" w:space="0" w:color="auto"/>
            <w:bottom w:val="none" w:sz="0" w:space="0" w:color="auto"/>
            <w:right w:val="none" w:sz="0" w:space="0" w:color="auto"/>
          </w:divBdr>
        </w:div>
        <w:div w:id="1365012369">
          <w:marLeft w:val="0"/>
          <w:marRight w:val="0"/>
          <w:marTop w:val="0"/>
          <w:marBottom w:val="0"/>
          <w:divBdr>
            <w:top w:val="none" w:sz="0" w:space="0" w:color="auto"/>
            <w:left w:val="none" w:sz="0" w:space="0" w:color="auto"/>
            <w:bottom w:val="none" w:sz="0" w:space="0" w:color="auto"/>
            <w:right w:val="none" w:sz="0" w:space="0" w:color="auto"/>
          </w:divBdr>
        </w:div>
        <w:div w:id="888303087">
          <w:marLeft w:val="0"/>
          <w:marRight w:val="0"/>
          <w:marTop w:val="0"/>
          <w:marBottom w:val="0"/>
          <w:divBdr>
            <w:top w:val="none" w:sz="0" w:space="0" w:color="auto"/>
            <w:left w:val="none" w:sz="0" w:space="0" w:color="auto"/>
            <w:bottom w:val="none" w:sz="0" w:space="0" w:color="auto"/>
            <w:right w:val="none" w:sz="0" w:space="0" w:color="auto"/>
          </w:divBdr>
        </w:div>
        <w:div w:id="92478576">
          <w:marLeft w:val="0"/>
          <w:marRight w:val="0"/>
          <w:marTop w:val="0"/>
          <w:marBottom w:val="0"/>
          <w:divBdr>
            <w:top w:val="none" w:sz="0" w:space="0" w:color="auto"/>
            <w:left w:val="none" w:sz="0" w:space="0" w:color="auto"/>
            <w:bottom w:val="none" w:sz="0" w:space="0" w:color="auto"/>
            <w:right w:val="none" w:sz="0" w:space="0" w:color="auto"/>
          </w:divBdr>
        </w:div>
        <w:div w:id="254293396">
          <w:marLeft w:val="0"/>
          <w:marRight w:val="0"/>
          <w:marTop w:val="0"/>
          <w:marBottom w:val="0"/>
          <w:divBdr>
            <w:top w:val="none" w:sz="0" w:space="0" w:color="auto"/>
            <w:left w:val="none" w:sz="0" w:space="0" w:color="auto"/>
            <w:bottom w:val="none" w:sz="0" w:space="0" w:color="auto"/>
            <w:right w:val="none" w:sz="0" w:space="0" w:color="auto"/>
          </w:divBdr>
        </w:div>
        <w:div w:id="207645261">
          <w:marLeft w:val="0"/>
          <w:marRight w:val="0"/>
          <w:marTop w:val="0"/>
          <w:marBottom w:val="0"/>
          <w:divBdr>
            <w:top w:val="none" w:sz="0" w:space="0" w:color="auto"/>
            <w:left w:val="none" w:sz="0" w:space="0" w:color="auto"/>
            <w:bottom w:val="none" w:sz="0" w:space="0" w:color="auto"/>
            <w:right w:val="none" w:sz="0" w:space="0" w:color="auto"/>
          </w:divBdr>
        </w:div>
        <w:div w:id="798958223">
          <w:marLeft w:val="0"/>
          <w:marRight w:val="0"/>
          <w:marTop w:val="0"/>
          <w:marBottom w:val="0"/>
          <w:divBdr>
            <w:top w:val="none" w:sz="0" w:space="0" w:color="auto"/>
            <w:left w:val="none" w:sz="0" w:space="0" w:color="auto"/>
            <w:bottom w:val="none" w:sz="0" w:space="0" w:color="auto"/>
            <w:right w:val="none" w:sz="0" w:space="0" w:color="auto"/>
          </w:divBdr>
        </w:div>
        <w:div w:id="1563641381">
          <w:marLeft w:val="0"/>
          <w:marRight w:val="0"/>
          <w:marTop w:val="0"/>
          <w:marBottom w:val="0"/>
          <w:divBdr>
            <w:top w:val="none" w:sz="0" w:space="0" w:color="auto"/>
            <w:left w:val="none" w:sz="0" w:space="0" w:color="auto"/>
            <w:bottom w:val="none" w:sz="0" w:space="0" w:color="auto"/>
            <w:right w:val="none" w:sz="0" w:space="0" w:color="auto"/>
          </w:divBdr>
        </w:div>
        <w:div w:id="550313860">
          <w:marLeft w:val="0"/>
          <w:marRight w:val="0"/>
          <w:marTop w:val="0"/>
          <w:marBottom w:val="0"/>
          <w:divBdr>
            <w:top w:val="none" w:sz="0" w:space="0" w:color="auto"/>
            <w:left w:val="none" w:sz="0" w:space="0" w:color="auto"/>
            <w:bottom w:val="none" w:sz="0" w:space="0" w:color="auto"/>
            <w:right w:val="none" w:sz="0" w:space="0" w:color="auto"/>
          </w:divBdr>
        </w:div>
        <w:div w:id="732461137">
          <w:marLeft w:val="0"/>
          <w:marRight w:val="0"/>
          <w:marTop w:val="0"/>
          <w:marBottom w:val="0"/>
          <w:divBdr>
            <w:top w:val="none" w:sz="0" w:space="0" w:color="auto"/>
            <w:left w:val="none" w:sz="0" w:space="0" w:color="auto"/>
            <w:bottom w:val="none" w:sz="0" w:space="0" w:color="auto"/>
            <w:right w:val="none" w:sz="0" w:space="0" w:color="auto"/>
          </w:divBdr>
        </w:div>
        <w:div w:id="1577741822">
          <w:marLeft w:val="0"/>
          <w:marRight w:val="0"/>
          <w:marTop w:val="0"/>
          <w:marBottom w:val="0"/>
          <w:divBdr>
            <w:top w:val="none" w:sz="0" w:space="0" w:color="auto"/>
            <w:left w:val="none" w:sz="0" w:space="0" w:color="auto"/>
            <w:bottom w:val="none" w:sz="0" w:space="0" w:color="auto"/>
            <w:right w:val="none" w:sz="0" w:space="0" w:color="auto"/>
          </w:divBdr>
        </w:div>
        <w:div w:id="1579363119">
          <w:marLeft w:val="0"/>
          <w:marRight w:val="0"/>
          <w:marTop w:val="0"/>
          <w:marBottom w:val="0"/>
          <w:divBdr>
            <w:top w:val="none" w:sz="0" w:space="0" w:color="auto"/>
            <w:left w:val="none" w:sz="0" w:space="0" w:color="auto"/>
            <w:bottom w:val="none" w:sz="0" w:space="0" w:color="auto"/>
            <w:right w:val="none" w:sz="0" w:space="0" w:color="auto"/>
          </w:divBdr>
        </w:div>
        <w:div w:id="778723702">
          <w:marLeft w:val="0"/>
          <w:marRight w:val="0"/>
          <w:marTop w:val="0"/>
          <w:marBottom w:val="0"/>
          <w:divBdr>
            <w:top w:val="none" w:sz="0" w:space="0" w:color="auto"/>
            <w:left w:val="none" w:sz="0" w:space="0" w:color="auto"/>
            <w:bottom w:val="none" w:sz="0" w:space="0" w:color="auto"/>
            <w:right w:val="none" w:sz="0" w:space="0" w:color="auto"/>
          </w:divBdr>
        </w:div>
        <w:div w:id="186456337">
          <w:marLeft w:val="0"/>
          <w:marRight w:val="0"/>
          <w:marTop w:val="0"/>
          <w:marBottom w:val="0"/>
          <w:divBdr>
            <w:top w:val="none" w:sz="0" w:space="0" w:color="auto"/>
            <w:left w:val="none" w:sz="0" w:space="0" w:color="auto"/>
            <w:bottom w:val="none" w:sz="0" w:space="0" w:color="auto"/>
            <w:right w:val="none" w:sz="0" w:space="0" w:color="auto"/>
          </w:divBdr>
        </w:div>
        <w:div w:id="712852441">
          <w:marLeft w:val="0"/>
          <w:marRight w:val="0"/>
          <w:marTop w:val="0"/>
          <w:marBottom w:val="0"/>
          <w:divBdr>
            <w:top w:val="none" w:sz="0" w:space="0" w:color="auto"/>
            <w:left w:val="none" w:sz="0" w:space="0" w:color="auto"/>
            <w:bottom w:val="none" w:sz="0" w:space="0" w:color="auto"/>
            <w:right w:val="none" w:sz="0" w:space="0" w:color="auto"/>
          </w:divBdr>
        </w:div>
        <w:div w:id="1692412016">
          <w:marLeft w:val="0"/>
          <w:marRight w:val="0"/>
          <w:marTop w:val="0"/>
          <w:marBottom w:val="0"/>
          <w:divBdr>
            <w:top w:val="none" w:sz="0" w:space="0" w:color="auto"/>
            <w:left w:val="none" w:sz="0" w:space="0" w:color="auto"/>
            <w:bottom w:val="none" w:sz="0" w:space="0" w:color="auto"/>
            <w:right w:val="none" w:sz="0" w:space="0" w:color="auto"/>
          </w:divBdr>
        </w:div>
        <w:div w:id="1502545585">
          <w:marLeft w:val="0"/>
          <w:marRight w:val="0"/>
          <w:marTop w:val="0"/>
          <w:marBottom w:val="0"/>
          <w:divBdr>
            <w:top w:val="none" w:sz="0" w:space="0" w:color="auto"/>
            <w:left w:val="none" w:sz="0" w:space="0" w:color="auto"/>
            <w:bottom w:val="none" w:sz="0" w:space="0" w:color="auto"/>
            <w:right w:val="none" w:sz="0" w:space="0" w:color="auto"/>
          </w:divBdr>
        </w:div>
        <w:div w:id="809595304">
          <w:marLeft w:val="0"/>
          <w:marRight w:val="0"/>
          <w:marTop w:val="0"/>
          <w:marBottom w:val="0"/>
          <w:divBdr>
            <w:top w:val="none" w:sz="0" w:space="0" w:color="auto"/>
            <w:left w:val="none" w:sz="0" w:space="0" w:color="auto"/>
            <w:bottom w:val="none" w:sz="0" w:space="0" w:color="auto"/>
            <w:right w:val="none" w:sz="0" w:space="0" w:color="auto"/>
          </w:divBdr>
        </w:div>
        <w:div w:id="1937246667">
          <w:marLeft w:val="0"/>
          <w:marRight w:val="0"/>
          <w:marTop w:val="0"/>
          <w:marBottom w:val="0"/>
          <w:divBdr>
            <w:top w:val="none" w:sz="0" w:space="0" w:color="auto"/>
            <w:left w:val="none" w:sz="0" w:space="0" w:color="auto"/>
            <w:bottom w:val="none" w:sz="0" w:space="0" w:color="auto"/>
            <w:right w:val="none" w:sz="0" w:space="0" w:color="auto"/>
          </w:divBdr>
        </w:div>
        <w:div w:id="779105775">
          <w:marLeft w:val="0"/>
          <w:marRight w:val="0"/>
          <w:marTop w:val="0"/>
          <w:marBottom w:val="0"/>
          <w:divBdr>
            <w:top w:val="none" w:sz="0" w:space="0" w:color="auto"/>
            <w:left w:val="none" w:sz="0" w:space="0" w:color="auto"/>
            <w:bottom w:val="none" w:sz="0" w:space="0" w:color="auto"/>
            <w:right w:val="none" w:sz="0" w:space="0" w:color="auto"/>
          </w:divBdr>
        </w:div>
        <w:div w:id="382945976">
          <w:marLeft w:val="0"/>
          <w:marRight w:val="0"/>
          <w:marTop w:val="0"/>
          <w:marBottom w:val="0"/>
          <w:divBdr>
            <w:top w:val="none" w:sz="0" w:space="0" w:color="auto"/>
            <w:left w:val="none" w:sz="0" w:space="0" w:color="auto"/>
            <w:bottom w:val="none" w:sz="0" w:space="0" w:color="auto"/>
            <w:right w:val="none" w:sz="0" w:space="0" w:color="auto"/>
          </w:divBdr>
        </w:div>
        <w:div w:id="428088039">
          <w:marLeft w:val="0"/>
          <w:marRight w:val="0"/>
          <w:marTop w:val="0"/>
          <w:marBottom w:val="0"/>
          <w:divBdr>
            <w:top w:val="none" w:sz="0" w:space="0" w:color="auto"/>
            <w:left w:val="none" w:sz="0" w:space="0" w:color="auto"/>
            <w:bottom w:val="none" w:sz="0" w:space="0" w:color="auto"/>
            <w:right w:val="none" w:sz="0" w:space="0" w:color="auto"/>
          </w:divBdr>
        </w:div>
        <w:div w:id="667051411">
          <w:marLeft w:val="0"/>
          <w:marRight w:val="0"/>
          <w:marTop w:val="0"/>
          <w:marBottom w:val="0"/>
          <w:divBdr>
            <w:top w:val="none" w:sz="0" w:space="0" w:color="auto"/>
            <w:left w:val="none" w:sz="0" w:space="0" w:color="auto"/>
            <w:bottom w:val="none" w:sz="0" w:space="0" w:color="auto"/>
            <w:right w:val="none" w:sz="0" w:space="0" w:color="auto"/>
          </w:divBdr>
        </w:div>
        <w:div w:id="1750152566">
          <w:marLeft w:val="0"/>
          <w:marRight w:val="0"/>
          <w:marTop w:val="0"/>
          <w:marBottom w:val="0"/>
          <w:divBdr>
            <w:top w:val="none" w:sz="0" w:space="0" w:color="auto"/>
            <w:left w:val="none" w:sz="0" w:space="0" w:color="auto"/>
            <w:bottom w:val="none" w:sz="0" w:space="0" w:color="auto"/>
            <w:right w:val="none" w:sz="0" w:space="0" w:color="auto"/>
          </w:divBdr>
        </w:div>
        <w:div w:id="1981839984">
          <w:marLeft w:val="0"/>
          <w:marRight w:val="0"/>
          <w:marTop w:val="0"/>
          <w:marBottom w:val="0"/>
          <w:divBdr>
            <w:top w:val="none" w:sz="0" w:space="0" w:color="auto"/>
            <w:left w:val="none" w:sz="0" w:space="0" w:color="auto"/>
            <w:bottom w:val="none" w:sz="0" w:space="0" w:color="auto"/>
            <w:right w:val="none" w:sz="0" w:space="0" w:color="auto"/>
          </w:divBdr>
        </w:div>
        <w:div w:id="1491749794">
          <w:marLeft w:val="0"/>
          <w:marRight w:val="0"/>
          <w:marTop w:val="0"/>
          <w:marBottom w:val="0"/>
          <w:divBdr>
            <w:top w:val="none" w:sz="0" w:space="0" w:color="auto"/>
            <w:left w:val="none" w:sz="0" w:space="0" w:color="auto"/>
            <w:bottom w:val="none" w:sz="0" w:space="0" w:color="auto"/>
            <w:right w:val="none" w:sz="0" w:space="0" w:color="auto"/>
          </w:divBdr>
        </w:div>
        <w:div w:id="709571208">
          <w:marLeft w:val="0"/>
          <w:marRight w:val="0"/>
          <w:marTop w:val="0"/>
          <w:marBottom w:val="0"/>
          <w:divBdr>
            <w:top w:val="none" w:sz="0" w:space="0" w:color="auto"/>
            <w:left w:val="none" w:sz="0" w:space="0" w:color="auto"/>
            <w:bottom w:val="none" w:sz="0" w:space="0" w:color="auto"/>
            <w:right w:val="none" w:sz="0" w:space="0" w:color="auto"/>
          </w:divBdr>
        </w:div>
        <w:div w:id="873468407">
          <w:marLeft w:val="0"/>
          <w:marRight w:val="0"/>
          <w:marTop w:val="0"/>
          <w:marBottom w:val="0"/>
          <w:divBdr>
            <w:top w:val="none" w:sz="0" w:space="0" w:color="auto"/>
            <w:left w:val="none" w:sz="0" w:space="0" w:color="auto"/>
            <w:bottom w:val="none" w:sz="0" w:space="0" w:color="auto"/>
            <w:right w:val="none" w:sz="0" w:space="0" w:color="auto"/>
          </w:divBdr>
        </w:div>
        <w:div w:id="1153637990">
          <w:marLeft w:val="0"/>
          <w:marRight w:val="0"/>
          <w:marTop w:val="0"/>
          <w:marBottom w:val="0"/>
          <w:divBdr>
            <w:top w:val="none" w:sz="0" w:space="0" w:color="auto"/>
            <w:left w:val="none" w:sz="0" w:space="0" w:color="auto"/>
            <w:bottom w:val="none" w:sz="0" w:space="0" w:color="auto"/>
            <w:right w:val="none" w:sz="0" w:space="0" w:color="auto"/>
          </w:divBdr>
        </w:div>
        <w:div w:id="1139499335">
          <w:marLeft w:val="0"/>
          <w:marRight w:val="0"/>
          <w:marTop w:val="0"/>
          <w:marBottom w:val="0"/>
          <w:divBdr>
            <w:top w:val="none" w:sz="0" w:space="0" w:color="auto"/>
            <w:left w:val="none" w:sz="0" w:space="0" w:color="auto"/>
            <w:bottom w:val="none" w:sz="0" w:space="0" w:color="auto"/>
            <w:right w:val="none" w:sz="0" w:space="0" w:color="auto"/>
          </w:divBdr>
        </w:div>
        <w:div w:id="220792187">
          <w:marLeft w:val="0"/>
          <w:marRight w:val="0"/>
          <w:marTop w:val="0"/>
          <w:marBottom w:val="0"/>
          <w:divBdr>
            <w:top w:val="none" w:sz="0" w:space="0" w:color="auto"/>
            <w:left w:val="none" w:sz="0" w:space="0" w:color="auto"/>
            <w:bottom w:val="none" w:sz="0" w:space="0" w:color="auto"/>
            <w:right w:val="none" w:sz="0" w:space="0" w:color="auto"/>
          </w:divBdr>
        </w:div>
        <w:div w:id="1417095930">
          <w:marLeft w:val="0"/>
          <w:marRight w:val="0"/>
          <w:marTop w:val="0"/>
          <w:marBottom w:val="0"/>
          <w:divBdr>
            <w:top w:val="none" w:sz="0" w:space="0" w:color="auto"/>
            <w:left w:val="none" w:sz="0" w:space="0" w:color="auto"/>
            <w:bottom w:val="none" w:sz="0" w:space="0" w:color="auto"/>
            <w:right w:val="none" w:sz="0" w:space="0" w:color="auto"/>
          </w:divBdr>
        </w:div>
        <w:div w:id="1567715745">
          <w:marLeft w:val="0"/>
          <w:marRight w:val="0"/>
          <w:marTop w:val="0"/>
          <w:marBottom w:val="0"/>
          <w:divBdr>
            <w:top w:val="none" w:sz="0" w:space="0" w:color="auto"/>
            <w:left w:val="none" w:sz="0" w:space="0" w:color="auto"/>
            <w:bottom w:val="none" w:sz="0" w:space="0" w:color="auto"/>
            <w:right w:val="none" w:sz="0" w:space="0" w:color="auto"/>
          </w:divBdr>
        </w:div>
        <w:div w:id="1330138660">
          <w:marLeft w:val="0"/>
          <w:marRight w:val="0"/>
          <w:marTop w:val="0"/>
          <w:marBottom w:val="0"/>
          <w:divBdr>
            <w:top w:val="none" w:sz="0" w:space="0" w:color="auto"/>
            <w:left w:val="none" w:sz="0" w:space="0" w:color="auto"/>
            <w:bottom w:val="none" w:sz="0" w:space="0" w:color="auto"/>
            <w:right w:val="none" w:sz="0" w:space="0" w:color="auto"/>
          </w:divBdr>
        </w:div>
        <w:div w:id="1762486827">
          <w:marLeft w:val="0"/>
          <w:marRight w:val="0"/>
          <w:marTop w:val="0"/>
          <w:marBottom w:val="0"/>
          <w:divBdr>
            <w:top w:val="none" w:sz="0" w:space="0" w:color="auto"/>
            <w:left w:val="none" w:sz="0" w:space="0" w:color="auto"/>
            <w:bottom w:val="none" w:sz="0" w:space="0" w:color="auto"/>
            <w:right w:val="none" w:sz="0" w:space="0" w:color="auto"/>
          </w:divBdr>
        </w:div>
        <w:div w:id="583533935">
          <w:marLeft w:val="0"/>
          <w:marRight w:val="0"/>
          <w:marTop w:val="0"/>
          <w:marBottom w:val="0"/>
          <w:divBdr>
            <w:top w:val="none" w:sz="0" w:space="0" w:color="auto"/>
            <w:left w:val="none" w:sz="0" w:space="0" w:color="auto"/>
            <w:bottom w:val="none" w:sz="0" w:space="0" w:color="auto"/>
            <w:right w:val="none" w:sz="0" w:space="0" w:color="auto"/>
          </w:divBdr>
        </w:div>
        <w:div w:id="238909602">
          <w:marLeft w:val="0"/>
          <w:marRight w:val="0"/>
          <w:marTop w:val="0"/>
          <w:marBottom w:val="0"/>
          <w:divBdr>
            <w:top w:val="none" w:sz="0" w:space="0" w:color="auto"/>
            <w:left w:val="none" w:sz="0" w:space="0" w:color="auto"/>
            <w:bottom w:val="none" w:sz="0" w:space="0" w:color="auto"/>
            <w:right w:val="none" w:sz="0" w:space="0" w:color="auto"/>
          </w:divBdr>
        </w:div>
        <w:div w:id="2079866554">
          <w:marLeft w:val="0"/>
          <w:marRight w:val="0"/>
          <w:marTop w:val="0"/>
          <w:marBottom w:val="0"/>
          <w:divBdr>
            <w:top w:val="none" w:sz="0" w:space="0" w:color="auto"/>
            <w:left w:val="none" w:sz="0" w:space="0" w:color="auto"/>
            <w:bottom w:val="none" w:sz="0" w:space="0" w:color="auto"/>
            <w:right w:val="none" w:sz="0" w:space="0" w:color="auto"/>
          </w:divBdr>
        </w:div>
        <w:div w:id="1888104242">
          <w:marLeft w:val="0"/>
          <w:marRight w:val="0"/>
          <w:marTop w:val="0"/>
          <w:marBottom w:val="0"/>
          <w:divBdr>
            <w:top w:val="none" w:sz="0" w:space="0" w:color="auto"/>
            <w:left w:val="none" w:sz="0" w:space="0" w:color="auto"/>
            <w:bottom w:val="none" w:sz="0" w:space="0" w:color="auto"/>
            <w:right w:val="none" w:sz="0" w:space="0" w:color="auto"/>
          </w:divBdr>
        </w:div>
        <w:div w:id="809709818">
          <w:marLeft w:val="0"/>
          <w:marRight w:val="0"/>
          <w:marTop w:val="0"/>
          <w:marBottom w:val="0"/>
          <w:divBdr>
            <w:top w:val="none" w:sz="0" w:space="0" w:color="auto"/>
            <w:left w:val="none" w:sz="0" w:space="0" w:color="auto"/>
            <w:bottom w:val="none" w:sz="0" w:space="0" w:color="auto"/>
            <w:right w:val="none" w:sz="0" w:space="0" w:color="auto"/>
          </w:divBdr>
        </w:div>
        <w:div w:id="2011904950">
          <w:marLeft w:val="0"/>
          <w:marRight w:val="0"/>
          <w:marTop w:val="0"/>
          <w:marBottom w:val="0"/>
          <w:divBdr>
            <w:top w:val="none" w:sz="0" w:space="0" w:color="auto"/>
            <w:left w:val="none" w:sz="0" w:space="0" w:color="auto"/>
            <w:bottom w:val="none" w:sz="0" w:space="0" w:color="auto"/>
            <w:right w:val="none" w:sz="0" w:space="0" w:color="auto"/>
          </w:divBdr>
        </w:div>
        <w:div w:id="1098063421">
          <w:marLeft w:val="0"/>
          <w:marRight w:val="0"/>
          <w:marTop w:val="0"/>
          <w:marBottom w:val="0"/>
          <w:divBdr>
            <w:top w:val="none" w:sz="0" w:space="0" w:color="auto"/>
            <w:left w:val="none" w:sz="0" w:space="0" w:color="auto"/>
            <w:bottom w:val="none" w:sz="0" w:space="0" w:color="auto"/>
            <w:right w:val="none" w:sz="0" w:space="0" w:color="auto"/>
          </w:divBdr>
        </w:div>
        <w:div w:id="144975276">
          <w:marLeft w:val="0"/>
          <w:marRight w:val="0"/>
          <w:marTop w:val="0"/>
          <w:marBottom w:val="0"/>
          <w:divBdr>
            <w:top w:val="none" w:sz="0" w:space="0" w:color="auto"/>
            <w:left w:val="none" w:sz="0" w:space="0" w:color="auto"/>
            <w:bottom w:val="none" w:sz="0" w:space="0" w:color="auto"/>
            <w:right w:val="none" w:sz="0" w:space="0" w:color="auto"/>
          </w:divBdr>
        </w:div>
        <w:div w:id="1137452159">
          <w:marLeft w:val="0"/>
          <w:marRight w:val="0"/>
          <w:marTop w:val="0"/>
          <w:marBottom w:val="0"/>
          <w:divBdr>
            <w:top w:val="none" w:sz="0" w:space="0" w:color="auto"/>
            <w:left w:val="none" w:sz="0" w:space="0" w:color="auto"/>
            <w:bottom w:val="none" w:sz="0" w:space="0" w:color="auto"/>
            <w:right w:val="none" w:sz="0" w:space="0" w:color="auto"/>
          </w:divBdr>
        </w:div>
        <w:div w:id="821853616">
          <w:marLeft w:val="0"/>
          <w:marRight w:val="0"/>
          <w:marTop w:val="0"/>
          <w:marBottom w:val="0"/>
          <w:divBdr>
            <w:top w:val="none" w:sz="0" w:space="0" w:color="auto"/>
            <w:left w:val="none" w:sz="0" w:space="0" w:color="auto"/>
            <w:bottom w:val="none" w:sz="0" w:space="0" w:color="auto"/>
            <w:right w:val="none" w:sz="0" w:space="0" w:color="auto"/>
          </w:divBdr>
        </w:div>
        <w:div w:id="2079551297">
          <w:marLeft w:val="0"/>
          <w:marRight w:val="0"/>
          <w:marTop w:val="0"/>
          <w:marBottom w:val="0"/>
          <w:divBdr>
            <w:top w:val="none" w:sz="0" w:space="0" w:color="auto"/>
            <w:left w:val="none" w:sz="0" w:space="0" w:color="auto"/>
            <w:bottom w:val="none" w:sz="0" w:space="0" w:color="auto"/>
            <w:right w:val="none" w:sz="0" w:space="0" w:color="auto"/>
          </w:divBdr>
        </w:div>
        <w:div w:id="1187331771">
          <w:marLeft w:val="0"/>
          <w:marRight w:val="0"/>
          <w:marTop w:val="0"/>
          <w:marBottom w:val="0"/>
          <w:divBdr>
            <w:top w:val="none" w:sz="0" w:space="0" w:color="auto"/>
            <w:left w:val="none" w:sz="0" w:space="0" w:color="auto"/>
            <w:bottom w:val="none" w:sz="0" w:space="0" w:color="auto"/>
            <w:right w:val="none" w:sz="0" w:space="0" w:color="auto"/>
          </w:divBdr>
        </w:div>
        <w:div w:id="504126958">
          <w:marLeft w:val="0"/>
          <w:marRight w:val="0"/>
          <w:marTop w:val="0"/>
          <w:marBottom w:val="0"/>
          <w:divBdr>
            <w:top w:val="none" w:sz="0" w:space="0" w:color="auto"/>
            <w:left w:val="none" w:sz="0" w:space="0" w:color="auto"/>
            <w:bottom w:val="none" w:sz="0" w:space="0" w:color="auto"/>
            <w:right w:val="none" w:sz="0" w:space="0" w:color="auto"/>
          </w:divBdr>
        </w:div>
        <w:div w:id="289747577">
          <w:marLeft w:val="0"/>
          <w:marRight w:val="0"/>
          <w:marTop w:val="0"/>
          <w:marBottom w:val="0"/>
          <w:divBdr>
            <w:top w:val="none" w:sz="0" w:space="0" w:color="auto"/>
            <w:left w:val="none" w:sz="0" w:space="0" w:color="auto"/>
            <w:bottom w:val="none" w:sz="0" w:space="0" w:color="auto"/>
            <w:right w:val="none" w:sz="0" w:space="0" w:color="auto"/>
          </w:divBdr>
        </w:div>
        <w:div w:id="1769541594">
          <w:marLeft w:val="0"/>
          <w:marRight w:val="0"/>
          <w:marTop w:val="0"/>
          <w:marBottom w:val="0"/>
          <w:divBdr>
            <w:top w:val="none" w:sz="0" w:space="0" w:color="auto"/>
            <w:left w:val="none" w:sz="0" w:space="0" w:color="auto"/>
            <w:bottom w:val="none" w:sz="0" w:space="0" w:color="auto"/>
            <w:right w:val="none" w:sz="0" w:space="0" w:color="auto"/>
          </w:divBdr>
        </w:div>
        <w:div w:id="1006904633">
          <w:marLeft w:val="0"/>
          <w:marRight w:val="0"/>
          <w:marTop w:val="0"/>
          <w:marBottom w:val="0"/>
          <w:divBdr>
            <w:top w:val="none" w:sz="0" w:space="0" w:color="auto"/>
            <w:left w:val="none" w:sz="0" w:space="0" w:color="auto"/>
            <w:bottom w:val="none" w:sz="0" w:space="0" w:color="auto"/>
            <w:right w:val="none" w:sz="0" w:space="0" w:color="auto"/>
          </w:divBdr>
        </w:div>
        <w:div w:id="127745510">
          <w:marLeft w:val="0"/>
          <w:marRight w:val="0"/>
          <w:marTop w:val="0"/>
          <w:marBottom w:val="0"/>
          <w:divBdr>
            <w:top w:val="none" w:sz="0" w:space="0" w:color="auto"/>
            <w:left w:val="none" w:sz="0" w:space="0" w:color="auto"/>
            <w:bottom w:val="none" w:sz="0" w:space="0" w:color="auto"/>
            <w:right w:val="none" w:sz="0" w:space="0" w:color="auto"/>
          </w:divBdr>
        </w:div>
        <w:div w:id="784616775">
          <w:marLeft w:val="0"/>
          <w:marRight w:val="0"/>
          <w:marTop w:val="0"/>
          <w:marBottom w:val="0"/>
          <w:divBdr>
            <w:top w:val="none" w:sz="0" w:space="0" w:color="auto"/>
            <w:left w:val="none" w:sz="0" w:space="0" w:color="auto"/>
            <w:bottom w:val="none" w:sz="0" w:space="0" w:color="auto"/>
            <w:right w:val="none" w:sz="0" w:space="0" w:color="auto"/>
          </w:divBdr>
        </w:div>
        <w:div w:id="1277063581">
          <w:marLeft w:val="0"/>
          <w:marRight w:val="0"/>
          <w:marTop w:val="0"/>
          <w:marBottom w:val="0"/>
          <w:divBdr>
            <w:top w:val="none" w:sz="0" w:space="0" w:color="auto"/>
            <w:left w:val="none" w:sz="0" w:space="0" w:color="auto"/>
            <w:bottom w:val="none" w:sz="0" w:space="0" w:color="auto"/>
            <w:right w:val="none" w:sz="0" w:space="0" w:color="auto"/>
          </w:divBdr>
        </w:div>
        <w:div w:id="1200363262">
          <w:marLeft w:val="0"/>
          <w:marRight w:val="0"/>
          <w:marTop w:val="0"/>
          <w:marBottom w:val="0"/>
          <w:divBdr>
            <w:top w:val="none" w:sz="0" w:space="0" w:color="auto"/>
            <w:left w:val="none" w:sz="0" w:space="0" w:color="auto"/>
            <w:bottom w:val="none" w:sz="0" w:space="0" w:color="auto"/>
            <w:right w:val="none" w:sz="0" w:space="0" w:color="auto"/>
          </w:divBdr>
        </w:div>
        <w:div w:id="289170485">
          <w:marLeft w:val="0"/>
          <w:marRight w:val="0"/>
          <w:marTop w:val="0"/>
          <w:marBottom w:val="0"/>
          <w:divBdr>
            <w:top w:val="none" w:sz="0" w:space="0" w:color="auto"/>
            <w:left w:val="none" w:sz="0" w:space="0" w:color="auto"/>
            <w:bottom w:val="none" w:sz="0" w:space="0" w:color="auto"/>
            <w:right w:val="none" w:sz="0" w:space="0" w:color="auto"/>
          </w:divBdr>
        </w:div>
        <w:div w:id="1992173685">
          <w:marLeft w:val="0"/>
          <w:marRight w:val="0"/>
          <w:marTop w:val="0"/>
          <w:marBottom w:val="0"/>
          <w:divBdr>
            <w:top w:val="none" w:sz="0" w:space="0" w:color="auto"/>
            <w:left w:val="none" w:sz="0" w:space="0" w:color="auto"/>
            <w:bottom w:val="none" w:sz="0" w:space="0" w:color="auto"/>
            <w:right w:val="none" w:sz="0" w:space="0" w:color="auto"/>
          </w:divBdr>
        </w:div>
        <w:div w:id="681854825">
          <w:marLeft w:val="0"/>
          <w:marRight w:val="0"/>
          <w:marTop w:val="0"/>
          <w:marBottom w:val="0"/>
          <w:divBdr>
            <w:top w:val="none" w:sz="0" w:space="0" w:color="auto"/>
            <w:left w:val="none" w:sz="0" w:space="0" w:color="auto"/>
            <w:bottom w:val="none" w:sz="0" w:space="0" w:color="auto"/>
            <w:right w:val="none" w:sz="0" w:space="0" w:color="auto"/>
          </w:divBdr>
        </w:div>
        <w:div w:id="541750857">
          <w:marLeft w:val="0"/>
          <w:marRight w:val="0"/>
          <w:marTop w:val="0"/>
          <w:marBottom w:val="0"/>
          <w:divBdr>
            <w:top w:val="none" w:sz="0" w:space="0" w:color="auto"/>
            <w:left w:val="none" w:sz="0" w:space="0" w:color="auto"/>
            <w:bottom w:val="none" w:sz="0" w:space="0" w:color="auto"/>
            <w:right w:val="none" w:sz="0" w:space="0" w:color="auto"/>
          </w:divBdr>
        </w:div>
        <w:div w:id="2101292569">
          <w:marLeft w:val="0"/>
          <w:marRight w:val="0"/>
          <w:marTop w:val="0"/>
          <w:marBottom w:val="0"/>
          <w:divBdr>
            <w:top w:val="none" w:sz="0" w:space="0" w:color="auto"/>
            <w:left w:val="none" w:sz="0" w:space="0" w:color="auto"/>
            <w:bottom w:val="none" w:sz="0" w:space="0" w:color="auto"/>
            <w:right w:val="none" w:sz="0" w:space="0" w:color="auto"/>
          </w:divBdr>
        </w:div>
        <w:div w:id="401366596">
          <w:marLeft w:val="0"/>
          <w:marRight w:val="0"/>
          <w:marTop w:val="0"/>
          <w:marBottom w:val="0"/>
          <w:divBdr>
            <w:top w:val="none" w:sz="0" w:space="0" w:color="auto"/>
            <w:left w:val="none" w:sz="0" w:space="0" w:color="auto"/>
            <w:bottom w:val="none" w:sz="0" w:space="0" w:color="auto"/>
            <w:right w:val="none" w:sz="0" w:space="0" w:color="auto"/>
          </w:divBdr>
        </w:div>
        <w:div w:id="87044445">
          <w:marLeft w:val="0"/>
          <w:marRight w:val="0"/>
          <w:marTop w:val="0"/>
          <w:marBottom w:val="0"/>
          <w:divBdr>
            <w:top w:val="none" w:sz="0" w:space="0" w:color="auto"/>
            <w:left w:val="none" w:sz="0" w:space="0" w:color="auto"/>
            <w:bottom w:val="none" w:sz="0" w:space="0" w:color="auto"/>
            <w:right w:val="none" w:sz="0" w:space="0" w:color="auto"/>
          </w:divBdr>
        </w:div>
        <w:div w:id="1243250417">
          <w:marLeft w:val="0"/>
          <w:marRight w:val="0"/>
          <w:marTop w:val="0"/>
          <w:marBottom w:val="0"/>
          <w:divBdr>
            <w:top w:val="none" w:sz="0" w:space="0" w:color="auto"/>
            <w:left w:val="none" w:sz="0" w:space="0" w:color="auto"/>
            <w:bottom w:val="none" w:sz="0" w:space="0" w:color="auto"/>
            <w:right w:val="none" w:sz="0" w:space="0" w:color="auto"/>
          </w:divBdr>
        </w:div>
        <w:div w:id="254941049">
          <w:marLeft w:val="0"/>
          <w:marRight w:val="0"/>
          <w:marTop w:val="0"/>
          <w:marBottom w:val="0"/>
          <w:divBdr>
            <w:top w:val="none" w:sz="0" w:space="0" w:color="auto"/>
            <w:left w:val="none" w:sz="0" w:space="0" w:color="auto"/>
            <w:bottom w:val="none" w:sz="0" w:space="0" w:color="auto"/>
            <w:right w:val="none" w:sz="0" w:space="0" w:color="auto"/>
          </w:divBdr>
        </w:div>
        <w:div w:id="2118133364">
          <w:marLeft w:val="0"/>
          <w:marRight w:val="0"/>
          <w:marTop w:val="0"/>
          <w:marBottom w:val="0"/>
          <w:divBdr>
            <w:top w:val="none" w:sz="0" w:space="0" w:color="auto"/>
            <w:left w:val="none" w:sz="0" w:space="0" w:color="auto"/>
            <w:bottom w:val="none" w:sz="0" w:space="0" w:color="auto"/>
            <w:right w:val="none" w:sz="0" w:space="0" w:color="auto"/>
          </w:divBdr>
        </w:div>
        <w:div w:id="1341588034">
          <w:marLeft w:val="0"/>
          <w:marRight w:val="0"/>
          <w:marTop w:val="0"/>
          <w:marBottom w:val="0"/>
          <w:divBdr>
            <w:top w:val="none" w:sz="0" w:space="0" w:color="auto"/>
            <w:left w:val="none" w:sz="0" w:space="0" w:color="auto"/>
            <w:bottom w:val="none" w:sz="0" w:space="0" w:color="auto"/>
            <w:right w:val="none" w:sz="0" w:space="0" w:color="auto"/>
          </w:divBdr>
        </w:div>
        <w:div w:id="484129604">
          <w:marLeft w:val="0"/>
          <w:marRight w:val="0"/>
          <w:marTop w:val="0"/>
          <w:marBottom w:val="0"/>
          <w:divBdr>
            <w:top w:val="none" w:sz="0" w:space="0" w:color="auto"/>
            <w:left w:val="none" w:sz="0" w:space="0" w:color="auto"/>
            <w:bottom w:val="none" w:sz="0" w:space="0" w:color="auto"/>
            <w:right w:val="none" w:sz="0" w:space="0" w:color="auto"/>
          </w:divBdr>
        </w:div>
        <w:div w:id="780994854">
          <w:marLeft w:val="0"/>
          <w:marRight w:val="0"/>
          <w:marTop w:val="0"/>
          <w:marBottom w:val="0"/>
          <w:divBdr>
            <w:top w:val="none" w:sz="0" w:space="0" w:color="auto"/>
            <w:left w:val="none" w:sz="0" w:space="0" w:color="auto"/>
            <w:bottom w:val="none" w:sz="0" w:space="0" w:color="auto"/>
            <w:right w:val="none" w:sz="0" w:space="0" w:color="auto"/>
          </w:divBdr>
        </w:div>
        <w:div w:id="118114562">
          <w:marLeft w:val="0"/>
          <w:marRight w:val="0"/>
          <w:marTop w:val="0"/>
          <w:marBottom w:val="0"/>
          <w:divBdr>
            <w:top w:val="none" w:sz="0" w:space="0" w:color="auto"/>
            <w:left w:val="none" w:sz="0" w:space="0" w:color="auto"/>
            <w:bottom w:val="none" w:sz="0" w:space="0" w:color="auto"/>
            <w:right w:val="none" w:sz="0" w:space="0" w:color="auto"/>
          </w:divBdr>
        </w:div>
        <w:div w:id="1940522766">
          <w:marLeft w:val="0"/>
          <w:marRight w:val="0"/>
          <w:marTop w:val="0"/>
          <w:marBottom w:val="0"/>
          <w:divBdr>
            <w:top w:val="none" w:sz="0" w:space="0" w:color="auto"/>
            <w:left w:val="none" w:sz="0" w:space="0" w:color="auto"/>
            <w:bottom w:val="none" w:sz="0" w:space="0" w:color="auto"/>
            <w:right w:val="none" w:sz="0" w:space="0" w:color="auto"/>
          </w:divBdr>
        </w:div>
        <w:div w:id="648946034">
          <w:marLeft w:val="0"/>
          <w:marRight w:val="0"/>
          <w:marTop w:val="0"/>
          <w:marBottom w:val="0"/>
          <w:divBdr>
            <w:top w:val="none" w:sz="0" w:space="0" w:color="auto"/>
            <w:left w:val="none" w:sz="0" w:space="0" w:color="auto"/>
            <w:bottom w:val="none" w:sz="0" w:space="0" w:color="auto"/>
            <w:right w:val="none" w:sz="0" w:space="0" w:color="auto"/>
          </w:divBdr>
        </w:div>
        <w:div w:id="535385614">
          <w:marLeft w:val="0"/>
          <w:marRight w:val="0"/>
          <w:marTop w:val="0"/>
          <w:marBottom w:val="0"/>
          <w:divBdr>
            <w:top w:val="none" w:sz="0" w:space="0" w:color="auto"/>
            <w:left w:val="none" w:sz="0" w:space="0" w:color="auto"/>
            <w:bottom w:val="none" w:sz="0" w:space="0" w:color="auto"/>
            <w:right w:val="none" w:sz="0" w:space="0" w:color="auto"/>
          </w:divBdr>
        </w:div>
        <w:div w:id="2053570911">
          <w:marLeft w:val="0"/>
          <w:marRight w:val="0"/>
          <w:marTop w:val="0"/>
          <w:marBottom w:val="0"/>
          <w:divBdr>
            <w:top w:val="none" w:sz="0" w:space="0" w:color="auto"/>
            <w:left w:val="none" w:sz="0" w:space="0" w:color="auto"/>
            <w:bottom w:val="none" w:sz="0" w:space="0" w:color="auto"/>
            <w:right w:val="none" w:sz="0" w:space="0" w:color="auto"/>
          </w:divBdr>
        </w:div>
        <w:div w:id="557858263">
          <w:marLeft w:val="0"/>
          <w:marRight w:val="0"/>
          <w:marTop w:val="0"/>
          <w:marBottom w:val="0"/>
          <w:divBdr>
            <w:top w:val="none" w:sz="0" w:space="0" w:color="auto"/>
            <w:left w:val="none" w:sz="0" w:space="0" w:color="auto"/>
            <w:bottom w:val="none" w:sz="0" w:space="0" w:color="auto"/>
            <w:right w:val="none" w:sz="0" w:space="0" w:color="auto"/>
          </w:divBdr>
        </w:div>
        <w:div w:id="1941134277">
          <w:marLeft w:val="0"/>
          <w:marRight w:val="0"/>
          <w:marTop w:val="0"/>
          <w:marBottom w:val="0"/>
          <w:divBdr>
            <w:top w:val="none" w:sz="0" w:space="0" w:color="auto"/>
            <w:left w:val="none" w:sz="0" w:space="0" w:color="auto"/>
            <w:bottom w:val="none" w:sz="0" w:space="0" w:color="auto"/>
            <w:right w:val="none" w:sz="0" w:space="0" w:color="auto"/>
          </w:divBdr>
        </w:div>
        <w:div w:id="936981299">
          <w:marLeft w:val="0"/>
          <w:marRight w:val="0"/>
          <w:marTop w:val="0"/>
          <w:marBottom w:val="0"/>
          <w:divBdr>
            <w:top w:val="none" w:sz="0" w:space="0" w:color="auto"/>
            <w:left w:val="none" w:sz="0" w:space="0" w:color="auto"/>
            <w:bottom w:val="none" w:sz="0" w:space="0" w:color="auto"/>
            <w:right w:val="none" w:sz="0" w:space="0" w:color="auto"/>
          </w:divBdr>
        </w:div>
        <w:div w:id="1407218389">
          <w:marLeft w:val="0"/>
          <w:marRight w:val="0"/>
          <w:marTop w:val="0"/>
          <w:marBottom w:val="0"/>
          <w:divBdr>
            <w:top w:val="none" w:sz="0" w:space="0" w:color="auto"/>
            <w:left w:val="none" w:sz="0" w:space="0" w:color="auto"/>
            <w:bottom w:val="none" w:sz="0" w:space="0" w:color="auto"/>
            <w:right w:val="none" w:sz="0" w:space="0" w:color="auto"/>
          </w:divBdr>
        </w:div>
        <w:div w:id="1990356525">
          <w:marLeft w:val="0"/>
          <w:marRight w:val="0"/>
          <w:marTop w:val="0"/>
          <w:marBottom w:val="0"/>
          <w:divBdr>
            <w:top w:val="none" w:sz="0" w:space="0" w:color="auto"/>
            <w:left w:val="none" w:sz="0" w:space="0" w:color="auto"/>
            <w:bottom w:val="none" w:sz="0" w:space="0" w:color="auto"/>
            <w:right w:val="none" w:sz="0" w:space="0" w:color="auto"/>
          </w:divBdr>
        </w:div>
      </w:divsChild>
    </w:div>
    <w:div w:id="1758402676">
      <w:bodyDiv w:val="1"/>
      <w:marLeft w:val="0"/>
      <w:marRight w:val="0"/>
      <w:marTop w:val="0"/>
      <w:marBottom w:val="0"/>
      <w:divBdr>
        <w:top w:val="none" w:sz="0" w:space="0" w:color="auto"/>
        <w:left w:val="none" w:sz="0" w:space="0" w:color="auto"/>
        <w:bottom w:val="none" w:sz="0" w:space="0" w:color="auto"/>
        <w:right w:val="none" w:sz="0" w:space="0" w:color="auto"/>
      </w:divBdr>
    </w:div>
    <w:div w:id="1763574239">
      <w:bodyDiv w:val="1"/>
      <w:marLeft w:val="0"/>
      <w:marRight w:val="0"/>
      <w:marTop w:val="0"/>
      <w:marBottom w:val="0"/>
      <w:divBdr>
        <w:top w:val="none" w:sz="0" w:space="0" w:color="auto"/>
        <w:left w:val="none" w:sz="0" w:space="0" w:color="auto"/>
        <w:bottom w:val="none" w:sz="0" w:space="0" w:color="auto"/>
        <w:right w:val="none" w:sz="0" w:space="0" w:color="auto"/>
      </w:divBdr>
    </w:div>
    <w:div w:id="1765347100">
      <w:bodyDiv w:val="1"/>
      <w:marLeft w:val="0"/>
      <w:marRight w:val="0"/>
      <w:marTop w:val="0"/>
      <w:marBottom w:val="0"/>
      <w:divBdr>
        <w:top w:val="none" w:sz="0" w:space="0" w:color="auto"/>
        <w:left w:val="none" w:sz="0" w:space="0" w:color="auto"/>
        <w:bottom w:val="none" w:sz="0" w:space="0" w:color="auto"/>
        <w:right w:val="none" w:sz="0" w:space="0" w:color="auto"/>
      </w:divBdr>
      <w:divsChild>
        <w:div w:id="1693264822">
          <w:marLeft w:val="0"/>
          <w:marRight w:val="0"/>
          <w:marTop w:val="0"/>
          <w:marBottom w:val="0"/>
          <w:divBdr>
            <w:top w:val="none" w:sz="0" w:space="0" w:color="auto"/>
            <w:left w:val="none" w:sz="0" w:space="0" w:color="auto"/>
            <w:bottom w:val="none" w:sz="0" w:space="0" w:color="auto"/>
            <w:right w:val="none" w:sz="0" w:space="0" w:color="auto"/>
          </w:divBdr>
        </w:div>
        <w:div w:id="1901864424">
          <w:marLeft w:val="0"/>
          <w:marRight w:val="0"/>
          <w:marTop w:val="0"/>
          <w:marBottom w:val="0"/>
          <w:divBdr>
            <w:top w:val="none" w:sz="0" w:space="0" w:color="auto"/>
            <w:left w:val="none" w:sz="0" w:space="0" w:color="auto"/>
            <w:bottom w:val="none" w:sz="0" w:space="0" w:color="auto"/>
            <w:right w:val="none" w:sz="0" w:space="0" w:color="auto"/>
          </w:divBdr>
        </w:div>
        <w:div w:id="1107702703">
          <w:marLeft w:val="0"/>
          <w:marRight w:val="0"/>
          <w:marTop w:val="0"/>
          <w:marBottom w:val="0"/>
          <w:divBdr>
            <w:top w:val="none" w:sz="0" w:space="0" w:color="auto"/>
            <w:left w:val="none" w:sz="0" w:space="0" w:color="auto"/>
            <w:bottom w:val="none" w:sz="0" w:space="0" w:color="auto"/>
            <w:right w:val="none" w:sz="0" w:space="0" w:color="auto"/>
          </w:divBdr>
        </w:div>
        <w:div w:id="1629705797">
          <w:marLeft w:val="0"/>
          <w:marRight w:val="0"/>
          <w:marTop w:val="0"/>
          <w:marBottom w:val="0"/>
          <w:divBdr>
            <w:top w:val="none" w:sz="0" w:space="0" w:color="auto"/>
            <w:left w:val="none" w:sz="0" w:space="0" w:color="auto"/>
            <w:bottom w:val="none" w:sz="0" w:space="0" w:color="auto"/>
            <w:right w:val="none" w:sz="0" w:space="0" w:color="auto"/>
          </w:divBdr>
        </w:div>
        <w:div w:id="727723523">
          <w:marLeft w:val="0"/>
          <w:marRight w:val="0"/>
          <w:marTop w:val="0"/>
          <w:marBottom w:val="0"/>
          <w:divBdr>
            <w:top w:val="none" w:sz="0" w:space="0" w:color="auto"/>
            <w:left w:val="none" w:sz="0" w:space="0" w:color="auto"/>
            <w:bottom w:val="none" w:sz="0" w:space="0" w:color="auto"/>
            <w:right w:val="none" w:sz="0" w:space="0" w:color="auto"/>
          </w:divBdr>
        </w:div>
        <w:div w:id="790827114">
          <w:marLeft w:val="0"/>
          <w:marRight w:val="0"/>
          <w:marTop w:val="0"/>
          <w:marBottom w:val="0"/>
          <w:divBdr>
            <w:top w:val="none" w:sz="0" w:space="0" w:color="auto"/>
            <w:left w:val="none" w:sz="0" w:space="0" w:color="auto"/>
            <w:bottom w:val="none" w:sz="0" w:space="0" w:color="auto"/>
            <w:right w:val="none" w:sz="0" w:space="0" w:color="auto"/>
          </w:divBdr>
        </w:div>
        <w:div w:id="1098989716">
          <w:marLeft w:val="0"/>
          <w:marRight w:val="0"/>
          <w:marTop w:val="0"/>
          <w:marBottom w:val="0"/>
          <w:divBdr>
            <w:top w:val="none" w:sz="0" w:space="0" w:color="auto"/>
            <w:left w:val="none" w:sz="0" w:space="0" w:color="auto"/>
            <w:bottom w:val="none" w:sz="0" w:space="0" w:color="auto"/>
            <w:right w:val="none" w:sz="0" w:space="0" w:color="auto"/>
          </w:divBdr>
        </w:div>
        <w:div w:id="443892434">
          <w:marLeft w:val="0"/>
          <w:marRight w:val="0"/>
          <w:marTop w:val="0"/>
          <w:marBottom w:val="0"/>
          <w:divBdr>
            <w:top w:val="none" w:sz="0" w:space="0" w:color="auto"/>
            <w:left w:val="none" w:sz="0" w:space="0" w:color="auto"/>
            <w:bottom w:val="none" w:sz="0" w:space="0" w:color="auto"/>
            <w:right w:val="none" w:sz="0" w:space="0" w:color="auto"/>
          </w:divBdr>
        </w:div>
        <w:div w:id="533620239">
          <w:marLeft w:val="0"/>
          <w:marRight w:val="0"/>
          <w:marTop w:val="0"/>
          <w:marBottom w:val="0"/>
          <w:divBdr>
            <w:top w:val="none" w:sz="0" w:space="0" w:color="auto"/>
            <w:left w:val="none" w:sz="0" w:space="0" w:color="auto"/>
            <w:bottom w:val="none" w:sz="0" w:space="0" w:color="auto"/>
            <w:right w:val="none" w:sz="0" w:space="0" w:color="auto"/>
          </w:divBdr>
        </w:div>
        <w:div w:id="1901593137">
          <w:marLeft w:val="0"/>
          <w:marRight w:val="0"/>
          <w:marTop w:val="0"/>
          <w:marBottom w:val="0"/>
          <w:divBdr>
            <w:top w:val="none" w:sz="0" w:space="0" w:color="auto"/>
            <w:left w:val="none" w:sz="0" w:space="0" w:color="auto"/>
            <w:bottom w:val="none" w:sz="0" w:space="0" w:color="auto"/>
            <w:right w:val="none" w:sz="0" w:space="0" w:color="auto"/>
          </w:divBdr>
        </w:div>
        <w:div w:id="148912955">
          <w:marLeft w:val="0"/>
          <w:marRight w:val="0"/>
          <w:marTop w:val="0"/>
          <w:marBottom w:val="0"/>
          <w:divBdr>
            <w:top w:val="none" w:sz="0" w:space="0" w:color="auto"/>
            <w:left w:val="none" w:sz="0" w:space="0" w:color="auto"/>
            <w:bottom w:val="none" w:sz="0" w:space="0" w:color="auto"/>
            <w:right w:val="none" w:sz="0" w:space="0" w:color="auto"/>
          </w:divBdr>
        </w:div>
        <w:div w:id="1496413305">
          <w:marLeft w:val="0"/>
          <w:marRight w:val="0"/>
          <w:marTop w:val="0"/>
          <w:marBottom w:val="0"/>
          <w:divBdr>
            <w:top w:val="none" w:sz="0" w:space="0" w:color="auto"/>
            <w:left w:val="none" w:sz="0" w:space="0" w:color="auto"/>
            <w:bottom w:val="none" w:sz="0" w:space="0" w:color="auto"/>
            <w:right w:val="none" w:sz="0" w:space="0" w:color="auto"/>
          </w:divBdr>
        </w:div>
        <w:div w:id="1890606916">
          <w:marLeft w:val="0"/>
          <w:marRight w:val="0"/>
          <w:marTop w:val="0"/>
          <w:marBottom w:val="0"/>
          <w:divBdr>
            <w:top w:val="none" w:sz="0" w:space="0" w:color="auto"/>
            <w:left w:val="none" w:sz="0" w:space="0" w:color="auto"/>
            <w:bottom w:val="none" w:sz="0" w:space="0" w:color="auto"/>
            <w:right w:val="none" w:sz="0" w:space="0" w:color="auto"/>
          </w:divBdr>
        </w:div>
        <w:div w:id="1476487042">
          <w:marLeft w:val="0"/>
          <w:marRight w:val="0"/>
          <w:marTop w:val="0"/>
          <w:marBottom w:val="0"/>
          <w:divBdr>
            <w:top w:val="none" w:sz="0" w:space="0" w:color="auto"/>
            <w:left w:val="none" w:sz="0" w:space="0" w:color="auto"/>
            <w:bottom w:val="none" w:sz="0" w:space="0" w:color="auto"/>
            <w:right w:val="none" w:sz="0" w:space="0" w:color="auto"/>
          </w:divBdr>
        </w:div>
        <w:div w:id="2093039888">
          <w:marLeft w:val="0"/>
          <w:marRight w:val="0"/>
          <w:marTop w:val="0"/>
          <w:marBottom w:val="0"/>
          <w:divBdr>
            <w:top w:val="none" w:sz="0" w:space="0" w:color="auto"/>
            <w:left w:val="none" w:sz="0" w:space="0" w:color="auto"/>
            <w:bottom w:val="none" w:sz="0" w:space="0" w:color="auto"/>
            <w:right w:val="none" w:sz="0" w:space="0" w:color="auto"/>
          </w:divBdr>
        </w:div>
        <w:div w:id="823012961">
          <w:marLeft w:val="0"/>
          <w:marRight w:val="0"/>
          <w:marTop w:val="0"/>
          <w:marBottom w:val="0"/>
          <w:divBdr>
            <w:top w:val="none" w:sz="0" w:space="0" w:color="auto"/>
            <w:left w:val="none" w:sz="0" w:space="0" w:color="auto"/>
            <w:bottom w:val="none" w:sz="0" w:space="0" w:color="auto"/>
            <w:right w:val="none" w:sz="0" w:space="0" w:color="auto"/>
          </w:divBdr>
        </w:div>
        <w:div w:id="1361857773">
          <w:marLeft w:val="0"/>
          <w:marRight w:val="0"/>
          <w:marTop w:val="0"/>
          <w:marBottom w:val="0"/>
          <w:divBdr>
            <w:top w:val="none" w:sz="0" w:space="0" w:color="auto"/>
            <w:left w:val="none" w:sz="0" w:space="0" w:color="auto"/>
            <w:bottom w:val="none" w:sz="0" w:space="0" w:color="auto"/>
            <w:right w:val="none" w:sz="0" w:space="0" w:color="auto"/>
          </w:divBdr>
        </w:div>
        <w:div w:id="874080996">
          <w:marLeft w:val="0"/>
          <w:marRight w:val="0"/>
          <w:marTop w:val="0"/>
          <w:marBottom w:val="0"/>
          <w:divBdr>
            <w:top w:val="none" w:sz="0" w:space="0" w:color="auto"/>
            <w:left w:val="none" w:sz="0" w:space="0" w:color="auto"/>
            <w:bottom w:val="none" w:sz="0" w:space="0" w:color="auto"/>
            <w:right w:val="none" w:sz="0" w:space="0" w:color="auto"/>
          </w:divBdr>
        </w:div>
        <w:div w:id="1540973571">
          <w:marLeft w:val="0"/>
          <w:marRight w:val="0"/>
          <w:marTop w:val="0"/>
          <w:marBottom w:val="0"/>
          <w:divBdr>
            <w:top w:val="none" w:sz="0" w:space="0" w:color="auto"/>
            <w:left w:val="none" w:sz="0" w:space="0" w:color="auto"/>
            <w:bottom w:val="none" w:sz="0" w:space="0" w:color="auto"/>
            <w:right w:val="none" w:sz="0" w:space="0" w:color="auto"/>
          </w:divBdr>
        </w:div>
      </w:divsChild>
    </w:div>
    <w:div w:id="1766730948">
      <w:bodyDiv w:val="1"/>
      <w:marLeft w:val="0"/>
      <w:marRight w:val="0"/>
      <w:marTop w:val="0"/>
      <w:marBottom w:val="0"/>
      <w:divBdr>
        <w:top w:val="none" w:sz="0" w:space="0" w:color="auto"/>
        <w:left w:val="none" w:sz="0" w:space="0" w:color="auto"/>
        <w:bottom w:val="none" w:sz="0" w:space="0" w:color="auto"/>
        <w:right w:val="none" w:sz="0" w:space="0" w:color="auto"/>
      </w:divBdr>
    </w:div>
    <w:div w:id="1767577813">
      <w:bodyDiv w:val="1"/>
      <w:marLeft w:val="0"/>
      <w:marRight w:val="0"/>
      <w:marTop w:val="0"/>
      <w:marBottom w:val="0"/>
      <w:divBdr>
        <w:top w:val="none" w:sz="0" w:space="0" w:color="auto"/>
        <w:left w:val="none" w:sz="0" w:space="0" w:color="auto"/>
        <w:bottom w:val="none" w:sz="0" w:space="0" w:color="auto"/>
        <w:right w:val="none" w:sz="0" w:space="0" w:color="auto"/>
      </w:divBdr>
      <w:divsChild>
        <w:div w:id="2106341931">
          <w:marLeft w:val="0"/>
          <w:marRight w:val="0"/>
          <w:marTop w:val="0"/>
          <w:marBottom w:val="0"/>
          <w:divBdr>
            <w:top w:val="none" w:sz="0" w:space="0" w:color="auto"/>
            <w:left w:val="none" w:sz="0" w:space="0" w:color="auto"/>
            <w:bottom w:val="none" w:sz="0" w:space="0" w:color="auto"/>
            <w:right w:val="none" w:sz="0" w:space="0" w:color="auto"/>
          </w:divBdr>
        </w:div>
        <w:div w:id="326859521">
          <w:marLeft w:val="0"/>
          <w:marRight w:val="0"/>
          <w:marTop w:val="0"/>
          <w:marBottom w:val="0"/>
          <w:divBdr>
            <w:top w:val="none" w:sz="0" w:space="0" w:color="auto"/>
            <w:left w:val="none" w:sz="0" w:space="0" w:color="auto"/>
            <w:bottom w:val="none" w:sz="0" w:space="0" w:color="auto"/>
            <w:right w:val="none" w:sz="0" w:space="0" w:color="auto"/>
          </w:divBdr>
        </w:div>
        <w:div w:id="1967928438">
          <w:marLeft w:val="0"/>
          <w:marRight w:val="0"/>
          <w:marTop w:val="0"/>
          <w:marBottom w:val="0"/>
          <w:divBdr>
            <w:top w:val="none" w:sz="0" w:space="0" w:color="auto"/>
            <w:left w:val="none" w:sz="0" w:space="0" w:color="auto"/>
            <w:bottom w:val="none" w:sz="0" w:space="0" w:color="auto"/>
            <w:right w:val="none" w:sz="0" w:space="0" w:color="auto"/>
          </w:divBdr>
        </w:div>
        <w:div w:id="444422669">
          <w:marLeft w:val="0"/>
          <w:marRight w:val="0"/>
          <w:marTop w:val="0"/>
          <w:marBottom w:val="0"/>
          <w:divBdr>
            <w:top w:val="none" w:sz="0" w:space="0" w:color="auto"/>
            <w:left w:val="none" w:sz="0" w:space="0" w:color="auto"/>
            <w:bottom w:val="none" w:sz="0" w:space="0" w:color="auto"/>
            <w:right w:val="none" w:sz="0" w:space="0" w:color="auto"/>
          </w:divBdr>
        </w:div>
        <w:div w:id="1502433632">
          <w:marLeft w:val="0"/>
          <w:marRight w:val="0"/>
          <w:marTop w:val="0"/>
          <w:marBottom w:val="0"/>
          <w:divBdr>
            <w:top w:val="none" w:sz="0" w:space="0" w:color="auto"/>
            <w:left w:val="none" w:sz="0" w:space="0" w:color="auto"/>
            <w:bottom w:val="none" w:sz="0" w:space="0" w:color="auto"/>
            <w:right w:val="none" w:sz="0" w:space="0" w:color="auto"/>
          </w:divBdr>
        </w:div>
        <w:div w:id="2042125316">
          <w:marLeft w:val="0"/>
          <w:marRight w:val="0"/>
          <w:marTop w:val="0"/>
          <w:marBottom w:val="0"/>
          <w:divBdr>
            <w:top w:val="none" w:sz="0" w:space="0" w:color="auto"/>
            <w:left w:val="none" w:sz="0" w:space="0" w:color="auto"/>
            <w:bottom w:val="none" w:sz="0" w:space="0" w:color="auto"/>
            <w:right w:val="none" w:sz="0" w:space="0" w:color="auto"/>
          </w:divBdr>
        </w:div>
        <w:div w:id="512300577">
          <w:marLeft w:val="0"/>
          <w:marRight w:val="0"/>
          <w:marTop w:val="0"/>
          <w:marBottom w:val="0"/>
          <w:divBdr>
            <w:top w:val="none" w:sz="0" w:space="0" w:color="auto"/>
            <w:left w:val="none" w:sz="0" w:space="0" w:color="auto"/>
            <w:bottom w:val="none" w:sz="0" w:space="0" w:color="auto"/>
            <w:right w:val="none" w:sz="0" w:space="0" w:color="auto"/>
          </w:divBdr>
        </w:div>
        <w:div w:id="130951187">
          <w:marLeft w:val="0"/>
          <w:marRight w:val="0"/>
          <w:marTop w:val="0"/>
          <w:marBottom w:val="0"/>
          <w:divBdr>
            <w:top w:val="none" w:sz="0" w:space="0" w:color="auto"/>
            <w:left w:val="none" w:sz="0" w:space="0" w:color="auto"/>
            <w:bottom w:val="none" w:sz="0" w:space="0" w:color="auto"/>
            <w:right w:val="none" w:sz="0" w:space="0" w:color="auto"/>
          </w:divBdr>
        </w:div>
        <w:div w:id="2017686178">
          <w:marLeft w:val="0"/>
          <w:marRight w:val="0"/>
          <w:marTop w:val="0"/>
          <w:marBottom w:val="0"/>
          <w:divBdr>
            <w:top w:val="none" w:sz="0" w:space="0" w:color="auto"/>
            <w:left w:val="none" w:sz="0" w:space="0" w:color="auto"/>
            <w:bottom w:val="none" w:sz="0" w:space="0" w:color="auto"/>
            <w:right w:val="none" w:sz="0" w:space="0" w:color="auto"/>
          </w:divBdr>
        </w:div>
        <w:div w:id="1777285622">
          <w:marLeft w:val="0"/>
          <w:marRight w:val="0"/>
          <w:marTop w:val="0"/>
          <w:marBottom w:val="0"/>
          <w:divBdr>
            <w:top w:val="none" w:sz="0" w:space="0" w:color="auto"/>
            <w:left w:val="none" w:sz="0" w:space="0" w:color="auto"/>
            <w:bottom w:val="none" w:sz="0" w:space="0" w:color="auto"/>
            <w:right w:val="none" w:sz="0" w:space="0" w:color="auto"/>
          </w:divBdr>
        </w:div>
        <w:div w:id="963191160">
          <w:marLeft w:val="0"/>
          <w:marRight w:val="0"/>
          <w:marTop w:val="0"/>
          <w:marBottom w:val="0"/>
          <w:divBdr>
            <w:top w:val="none" w:sz="0" w:space="0" w:color="auto"/>
            <w:left w:val="none" w:sz="0" w:space="0" w:color="auto"/>
            <w:bottom w:val="none" w:sz="0" w:space="0" w:color="auto"/>
            <w:right w:val="none" w:sz="0" w:space="0" w:color="auto"/>
          </w:divBdr>
        </w:div>
        <w:div w:id="313536651">
          <w:marLeft w:val="0"/>
          <w:marRight w:val="0"/>
          <w:marTop w:val="0"/>
          <w:marBottom w:val="0"/>
          <w:divBdr>
            <w:top w:val="none" w:sz="0" w:space="0" w:color="auto"/>
            <w:left w:val="none" w:sz="0" w:space="0" w:color="auto"/>
            <w:bottom w:val="none" w:sz="0" w:space="0" w:color="auto"/>
            <w:right w:val="none" w:sz="0" w:space="0" w:color="auto"/>
          </w:divBdr>
        </w:div>
        <w:div w:id="1215041839">
          <w:marLeft w:val="0"/>
          <w:marRight w:val="0"/>
          <w:marTop w:val="0"/>
          <w:marBottom w:val="0"/>
          <w:divBdr>
            <w:top w:val="none" w:sz="0" w:space="0" w:color="auto"/>
            <w:left w:val="none" w:sz="0" w:space="0" w:color="auto"/>
            <w:bottom w:val="none" w:sz="0" w:space="0" w:color="auto"/>
            <w:right w:val="none" w:sz="0" w:space="0" w:color="auto"/>
          </w:divBdr>
        </w:div>
        <w:div w:id="1227259764">
          <w:marLeft w:val="0"/>
          <w:marRight w:val="0"/>
          <w:marTop w:val="0"/>
          <w:marBottom w:val="0"/>
          <w:divBdr>
            <w:top w:val="none" w:sz="0" w:space="0" w:color="auto"/>
            <w:left w:val="none" w:sz="0" w:space="0" w:color="auto"/>
            <w:bottom w:val="none" w:sz="0" w:space="0" w:color="auto"/>
            <w:right w:val="none" w:sz="0" w:space="0" w:color="auto"/>
          </w:divBdr>
        </w:div>
        <w:div w:id="622729292">
          <w:marLeft w:val="0"/>
          <w:marRight w:val="0"/>
          <w:marTop w:val="0"/>
          <w:marBottom w:val="0"/>
          <w:divBdr>
            <w:top w:val="none" w:sz="0" w:space="0" w:color="auto"/>
            <w:left w:val="none" w:sz="0" w:space="0" w:color="auto"/>
            <w:bottom w:val="none" w:sz="0" w:space="0" w:color="auto"/>
            <w:right w:val="none" w:sz="0" w:space="0" w:color="auto"/>
          </w:divBdr>
        </w:div>
        <w:div w:id="696850978">
          <w:marLeft w:val="0"/>
          <w:marRight w:val="0"/>
          <w:marTop w:val="0"/>
          <w:marBottom w:val="0"/>
          <w:divBdr>
            <w:top w:val="none" w:sz="0" w:space="0" w:color="auto"/>
            <w:left w:val="none" w:sz="0" w:space="0" w:color="auto"/>
            <w:bottom w:val="none" w:sz="0" w:space="0" w:color="auto"/>
            <w:right w:val="none" w:sz="0" w:space="0" w:color="auto"/>
          </w:divBdr>
        </w:div>
        <w:div w:id="471942422">
          <w:marLeft w:val="0"/>
          <w:marRight w:val="0"/>
          <w:marTop w:val="0"/>
          <w:marBottom w:val="0"/>
          <w:divBdr>
            <w:top w:val="none" w:sz="0" w:space="0" w:color="auto"/>
            <w:left w:val="none" w:sz="0" w:space="0" w:color="auto"/>
            <w:bottom w:val="none" w:sz="0" w:space="0" w:color="auto"/>
            <w:right w:val="none" w:sz="0" w:space="0" w:color="auto"/>
          </w:divBdr>
        </w:div>
        <w:div w:id="1987391526">
          <w:marLeft w:val="0"/>
          <w:marRight w:val="0"/>
          <w:marTop w:val="0"/>
          <w:marBottom w:val="0"/>
          <w:divBdr>
            <w:top w:val="none" w:sz="0" w:space="0" w:color="auto"/>
            <w:left w:val="none" w:sz="0" w:space="0" w:color="auto"/>
            <w:bottom w:val="none" w:sz="0" w:space="0" w:color="auto"/>
            <w:right w:val="none" w:sz="0" w:space="0" w:color="auto"/>
          </w:divBdr>
        </w:div>
        <w:div w:id="632029664">
          <w:marLeft w:val="0"/>
          <w:marRight w:val="0"/>
          <w:marTop w:val="0"/>
          <w:marBottom w:val="0"/>
          <w:divBdr>
            <w:top w:val="none" w:sz="0" w:space="0" w:color="auto"/>
            <w:left w:val="none" w:sz="0" w:space="0" w:color="auto"/>
            <w:bottom w:val="none" w:sz="0" w:space="0" w:color="auto"/>
            <w:right w:val="none" w:sz="0" w:space="0" w:color="auto"/>
          </w:divBdr>
        </w:div>
        <w:div w:id="1671833126">
          <w:marLeft w:val="0"/>
          <w:marRight w:val="0"/>
          <w:marTop w:val="0"/>
          <w:marBottom w:val="0"/>
          <w:divBdr>
            <w:top w:val="none" w:sz="0" w:space="0" w:color="auto"/>
            <w:left w:val="none" w:sz="0" w:space="0" w:color="auto"/>
            <w:bottom w:val="none" w:sz="0" w:space="0" w:color="auto"/>
            <w:right w:val="none" w:sz="0" w:space="0" w:color="auto"/>
          </w:divBdr>
        </w:div>
        <w:div w:id="375474904">
          <w:marLeft w:val="0"/>
          <w:marRight w:val="0"/>
          <w:marTop w:val="0"/>
          <w:marBottom w:val="0"/>
          <w:divBdr>
            <w:top w:val="none" w:sz="0" w:space="0" w:color="auto"/>
            <w:left w:val="none" w:sz="0" w:space="0" w:color="auto"/>
            <w:bottom w:val="none" w:sz="0" w:space="0" w:color="auto"/>
            <w:right w:val="none" w:sz="0" w:space="0" w:color="auto"/>
          </w:divBdr>
        </w:div>
        <w:div w:id="1312710432">
          <w:marLeft w:val="0"/>
          <w:marRight w:val="0"/>
          <w:marTop w:val="0"/>
          <w:marBottom w:val="0"/>
          <w:divBdr>
            <w:top w:val="none" w:sz="0" w:space="0" w:color="auto"/>
            <w:left w:val="none" w:sz="0" w:space="0" w:color="auto"/>
            <w:bottom w:val="none" w:sz="0" w:space="0" w:color="auto"/>
            <w:right w:val="none" w:sz="0" w:space="0" w:color="auto"/>
          </w:divBdr>
        </w:div>
        <w:div w:id="1963687473">
          <w:marLeft w:val="0"/>
          <w:marRight w:val="0"/>
          <w:marTop w:val="0"/>
          <w:marBottom w:val="0"/>
          <w:divBdr>
            <w:top w:val="none" w:sz="0" w:space="0" w:color="auto"/>
            <w:left w:val="none" w:sz="0" w:space="0" w:color="auto"/>
            <w:bottom w:val="none" w:sz="0" w:space="0" w:color="auto"/>
            <w:right w:val="none" w:sz="0" w:space="0" w:color="auto"/>
          </w:divBdr>
        </w:div>
        <w:div w:id="1362778717">
          <w:marLeft w:val="0"/>
          <w:marRight w:val="0"/>
          <w:marTop w:val="0"/>
          <w:marBottom w:val="0"/>
          <w:divBdr>
            <w:top w:val="none" w:sz="0" w:space="0" w:color="auto"/>
            <w:left w:val="none" w:sz="0" w:space="0" w:color="auto"/>
            <w:bottom w:val="none" w:sz="0" w:space="0" w:color="auto"/>
            <w:right w:val="none" w:sz="0" w:space="0" w:color="auto"/>
          </w:divBdr>
        </w:div>
        <w:div w:id="960650354">
          <w:marLeft w:val="0"/>
          <w:marRight w:val="0"/>
          <w:marTop w:val="0"/>
          <w:marBottom w:val="0"/>
          <w:divBdr>
            <w:top w:val="none" w:sz="0" w:space="0" w:color="auto"/>
            <w:left w:val="none" w:sz="0" w:space="0" w:color="auto"/>
            <w:bottom w:val="none" w:sz="0" w:space="0" w:color="auto"/>
            <w:right w:val="none" w:sz="0" w:space="0" w:color="auto"/>
          </w:divBdr>
        </w:div>
        <w:div w:id="433214170">
          <w:marLeft w:val="0"/>
          <w:marRight w:val="0"/>
          <w:marTop w:val="0"/>
          <w:marBottom w:val="0"/>
          <w:divBdr>
            <w:top w:val="none" w:sz="0" w:space="0" w:color="auto"/>
            <w:left w:val="none" w:sz="0" w:space="0" w:color="auto"/>
            <w:bottom w:val="none" w:sz="0" w:space="0" w:color="auto"/>
            <w:right w:val="none" w:sz="0" w:space="0" w:color="auto"/>
          </w:divBdr>
        </w:div>
        <w:div w:id="320233569">
          <w:marLeft w:val="0"/>
          <w:marRight w:val="0"/>
          <w:marTop w:val="0"/>
          <w:marBottom w:val="0"/>
          <w:divBdr>
            <w:top w:val="none" w:sz="0" w:space="0" w:color="auto"/>
            <w:left w:val="none" w:sz="0" w:space="0" w:color="auto"/>
            <w:bottom w:val="none" w:sz="0" w:space="0" w:color="auto"/>
            <w:right w:val="none" w:sz="0" w:space="0" w:color="auto"/>
          </w:divBdr>
        </w:div>
        <w:div w:id="467281840">
          <w:marLeft w:val="0"/>
          <w:marRight w:val="0"/>
          <w:marTop w:val="0"/>
          <w:marBottom w:val="0"/>
          <w:divBdr>
            <w:top w:val="none" w:sz="0" w:space="0" w:color="auto"/>
            <w:left w:val="none" w:sz="0" w:space="0" w:color="auto"/>
            <w:bottom w:val="none" w:sz="0" w:space="0" w:color="auto"/>
            <w:right w:val="none" w:sz="0" w:space="0" w:color="auto"/>
          </w:divBdr>
        </w:div>
        <w:div w:id="608006312">
          <w:marLeft w:val="0"/>
          <w:marRight w:val="0"/>
          <w:marTop w:val="0"/>
          <w:marBottom w:val="0"/>
          <w:divBdr>
            <w:top w:val="none" w:sz="0" w:space="0" w:color="auto"/>
            <w:left w:val="none" w:sz="0" w:space="0" w:color="auto"/>
            <w:bottom w:val="none" w:sz="0" w:space="0" w:color="auto"/>
            <w:right w:val="none" w:sz="0" w:space="0" w:color="auto"/>
          </w:divBdr>
        </w:div>
        <w:div w:id="291248156">
          <w:marLeft w:val="0"/>
          <w:marRight w:val="0"/>
          <w:marTop w:val="0"/>
          <w:marBottom w:val="0"/>
          <w:divBdr>
            <w:top w:val="none" w:sz="0" w:space="0" w:color="auto"/>
            <w:left w:val="none" w:sz="0" w:space="0" w:color="auto"/>
            <w:bottom w:val="none" w:sz="0" w:space="0" w:color="auto"/>
            <w:right w:val="none" w:sz="0" w:space="0" w:color="auto"/>
          </w:divBdr>
        </w:div>
      </w:divsChild>
    </w:div>
    <w:div w:id="1776711074">
      <w:bodyDiv w:val="1"/>
      <w:marLeft w:val="0"/>
      <w:marRight w:val="0"/>
      <w:marTop w:val="0"/>
      <w:marBottom w:val="0"/>
      <w:divBdr>
        <w:top w:val="none" w:sz="0" w:space="0" w:color="auto"/>
        <w:left w:val="none" w:sz="0" w:space="0" w:color="auto"/>
        <w:bottom w:val="none" w:sz="0" w:space="0" w:color="auto"/>
        <w:right w:val="none" w:sz="0" w:space="0" w:color="auto"/>
      </w:divBdr>
      <w:divsChild>
        <w:div w:id="1901789768">
          <w:marLeft w:val="0"/>
          <w:marRight w:val="0"/>
          <w:marTop w:val="0"/>
          <w:marBottom w:val="0"/>
          <w:divBdr>
            <w:top w:val="none" w:sz="0" w:space="0" w:color="auto"/>
            <w:left w:val="none" w:sz="0" w:space="0" w:color="auto"/>
            <w:bottom w:val="none" w:sz="0" w:space="0" w:color="auto"/>
            <w:right w:val="none" w:sz="0" w:space="0" w:color="auto"/>
          </w:divBdr>
        </w:div>
        <w:div w:id="179659927">
          <w:marLeft w:val="0"/>
          <w:marRight w:val="0"/>
          <w:marTop w:val="0"/>
          <w:marBottom w:val="0"/>
          <w:divBdr>
            <w:top w:val="none" w:sz="0" w:space="0" w:color="auto"/>
            <w:left w:val="none" w:sz="0" w:space="0" w:color="auto"/>
            <w:bottom w:val="none" w:sz="0" w:space="0" w:color="auto"/>
            <w:right w:val="none" w:sz="0" w:space="0" w:color="auto"/>
          </w:divBdr>
        </w:div>
        <w:div w:id="129172515">
          <w:marLeft w:val="0"/>
          <w:marRight w:val="0"/>
          <w:marTop w:val="0"/>
          <w:marBottom w:val="0"/>
          <w:divBdr>
            <w:top w:val="none" w:sz="0" w:space="0" w:color="auto"/>
            <w:left w:val="none" w:sz="0" w:space="0" w:color="auto"/>
            <w:bottom w:val="none" w:sz="0" w:space="0" w:color="auto"/>
            <w:right w:val="none" w:sz="0" w:space="0" w:color="auto"/>
          </w:divBdr>
        </w:div>
        <w:div w:id="1270547189">
          <w:marLeft w:val="0"/>
          <w:marRight w:val="0"/>
          <w:marTop w:val="0"/>
          <w:marBottom w:val="0"/>
          <w:divBdr>
            <w:top w:val="none" w:sz="0" w:space="0" w:color="auto"/>
            <w:left w:val="none" w:sz="0" w:space="0" w:color="auto"/>
            <w:bottom w:val="none" w:sz="0" w:space="0" w:color="auto"/>
            <w:right w:val="none" w:sz="0" w:space="0" w:color="auto"/>
          </w:divBdr>
        </w:div>
        <w:div w:id="1968731197">
          <w:marLeft w:val="0"/>
          <w:marRight w:val="0"/>
          <w:marTop w:val="0"/>
          <w:marBottom w:val="0"/>
          <w:divBdr>
            <w:top w:val="none" w:sz="0" w:space="0" w:color="auto"/>
            <w:left w:val="none" w:sz="0" w:space="0" w:color="auto"/>
            <w:bottom w:val="none" w:sz="0" w:space="0" w:color="auto"/>
            <w:right w:val="none" w:sz="0" w:space="0" w:color="auto"/>
          </w:divBdr>
        </w:div>
        <w:div w:id="2060282450">
          <w:marLeft w:val="0"/>
          <w:marRight w:val="0"/>
          <w:marTop w:val="0"/>
          <w:marBottom w:val="0"/>
          <w:divBdr>
            <w:top w:val="none" w:sz="0" w:space="0" w:color="auto"/>
            <w:left w:val="none" w:sz="0" w:space="0" w:color="auto"/>
            <w:bottom w:val="none" w:sz="0" w:space="0" w:color="auto"/>
            <w:right w:val="none" w:sz="0" w:space="0" w:color="auto"/>
          </w:divBdr>
        </w:div>
        <w:div w:id="2035646171">
          <w:marLeft w:val="0"/>
          <w:marRight w:val="0"/>
          <w:marTop w:val="0"/>
          <w:marBottom w:val="0"/>
          <w:divBdr>
            <w:top w:val="none" w:sz="0" w:space="0" w:color="auto"/>
            <w:left w:val="none" w:sz="0" w:space="0" w:color="auto"/>
            <w:bottom w:val="none" w:sz="0" w:space="0" w:color="auto"/>
            <w:right w:val="none" w:sz="0" w:space="0" w:color="auto"/>
          </w:divBdr>
        </w:div>
        <w:div w:id="1334799241">
          <w:marLeft w:val="0"/>
          <w:marRight w:val="0"/>
          <w:marTop w:val="0"/>
          <w:marBottom w:val="0"/>
          <w:divBdr>
            <w:top w:val="none" w:sz="0" w:space="0" w:color="auto"/>
            <w:left w:val="none" w:sz="0" w:space="0" w:color="auto"/>
            <w:bottom w:val="none" w:sz="0" w:space="0" w:color="auto"/>
            <w:right w:val="none" w:sz="0" w:space="0" w:color="auto"/>
          </w:divBdr>
        </w:div>
        <w:div w:id="109858306">
          <w:marLeft w:val="0"/>
          <w:marRight w:val="0"/>
          <w:marTop w:val="0"/>
          <w:marBottom w:val="0"/>
          <w:divBdr>
            <w:top w:val="none" w:sz="0" w:space="0" w:color="auto"/>
            <w:left w:val="none" w:sz="0" w:space="0" w:color="auto"/>
            <w:bottom w:val="none" w:sz="0" w:space="0" w:color="auto"/>
            <w:right w:val="none" w:sz="0" w:space="0" w:color="auto"/>
          </w:divBdr>
        </w:div>
        <w:div w:id="926889294">
          <w:marLeft w:val="0"/>
          <w:marRight w:val="0"/>
          <w:marTop w:val="0"/>
          <w:marBottom w:val="0"/>
          <w:divBdr>
            <w:top w:val="none" w:sz="0" w:space="0" w:color="auto"/>
            <w:left w:val="none" w:sz="0" w:space="0" w:color="auto"/>
            <w:bottom w:val="none" w:sz="0" w:space="0" w:color="auto"/>
            <w:right w:val="none" w:sz="0" w:space="0" w:color="auto"/>
          </w:divBdr>
        </w:div>
        <w:div w:id="218057539">
          <w:marLeft w:val="0"/>
          <w:marRight w:val="0"/>
          <w:marTop w:val="0"/>
          <w:marBottom w:val="0"/>
          <w:divBdr>
            <w:top w:val="none" w:sz="0" w:space="0" w:color="auto"/>
            <w:left w:val="none" w:sz="0" w:space="0" w:color="auto"/>
            <w:bottom w:val="none" w:sz="0" w:space="0" w:color="auto"/>
            <w:right w:val="none" w:sz="0" w:space="0" w:color="auto"/>
          </w:divBdr>
        </w:div>
        <w:div w:id="1942948379">
          <w:marLeft w:val="0"/>
          <w:marRight w:val="0"/>
          <w:marTop w:val="0"/>
          <w:marBottom w:val="0"/>
          <w:divBdr>
            <w:top w:val="none" w:sz="0" w:space="0" w:color="auto"/>
            <w:left w:val="none" w:sz="0" w:space="0" w:color="auto"/>
            <w:bottom w:val="none" w:sz="0" w:space="0" w:color="auto"/>
            <w:right w:val="none" w:sz="0" w:space="0" w:color="auto"/>
          </w:divBdr>
        </w:div>
        <w:div w:id="1007488725">
          <w:marLeft w:val="0"/>
          <w:marRight w:val="0"/>
          <w:marTop w:val="0"/>
          <w:marBottom w:val="0"/>
          <w:divBdr>
            <w:top w:val="none" w:sz="0" w:space="0" w:color="auto"/>
            <w:left w:val="none" w:sz="0" w:space="0" w:color="auto"/>
            <w:bottom w:val="none" w:sz="0" w:space="0" w:color="auto"/>
            <w:right w:val="none" w:sz="0" w:space="0" w:color="auto"/>
          </w:divBdr>
        </w:div>
        <w:div w:id="164442304">
          <w:marLeft w:val="0"/>
          <w:marRight w:val="0"/>
          <w:marTop w:val="0"/>
          <w:marBottom w:val="0"/>
          <w:divBdr>
            <w:top w:val="none" w:sz="0" w:space="0" w:color="auto"/>
            <w:left w:val="none" w:sz="0" w:space="0" w:color="auto"/>
            <w:bottom w:val="none" w:sz="0" w:space="0" w:color="auto"/>
            <w:right w:val="none" w:sz="0" w:space="0" w:color="auto"/>
          </w:divBdr>
        </w:div>
        <w:div w:id="1545100647">
          <w:marLeft w:val="0"/>
          <w:marRight w:val="0"/>
          <w:marTop w:val="0"/>
          <w:marBottom w:val="0"/>
          <w:divBdr>
            <w:top w:val="none" w:sz="0" w:space="0" w:color="auto"/>
            <w:left w:val="none" w:sz="0" w:space="0" w:color="auto"/>
            <w:bottom w:val="none" w:sz="0" w:space="0" w:color="auto"/>
            <w:right w:val="none" w:sz="0" w:space="0" w:color="auto"/>
          </w:divBdr>
        </w:div>
        <w:div w:id="1553154366">
          <w:marLeft w:val="0"/>
          <w:marRight w:val="0"/>
          <w:marTop w:val="0"/>
          <w:marBottom w:val="0"/>
          <w:divBdr>
            <w:top w:val="none" w:sz="0" w:space="0" w:color="auto"/>
            <w:left w:val="none" w:sz="0" w:space="0" w:color="auto"/>
            <w:bottom w:val="none" w:sz="0" w:space="0" w:color="auto"/>
            <w:right w:val="none" w:sz="0" w:space="0" w:color="auto"/>
          </w:divBdr>
        </w:div>
        <w:div w:id="64230754">
          <w:marLeft w:val="0"/>
          <w:marRight w:val="0"/>
          <w:marTop w:val="0"/>
          <w:marBottom w:val="0"/>
          <w:divBdr>
            <w:top w:val="none" w:sz="0" w:space="0" w:color="auto"/>
            <w:left w:val="none" w:sz="0" w:space="0" w:color="auto"/>
            <w:bottom w:val="none" w:sz="0" w:space="0" w:color="auto"/>
            <w:right w:val="none" w:sz="0" w:space="0" w:color="auto"/>
          </w:divBdr>
        </w:div>
      </w:divsChild>
    </w:div>
    <w:div w:id="1803575753">
      <w:bodyDiv w:val="1"/>
      <w:marLeft w:val="0"/>
      <w:marRight w:val="0"/>
      <w:marTop w:val="0"/>
      <w:marBottom w:val="0"/>
      <w:divBdr>
        <w:top w:val="none" w:sz="0" w:space="0" w:color="auto"/>
        <w:left w:val="none" w:sz="0" w:space="0" w:color="auto"/>
        <w:bottom w:val="none" w:sz="0" w:space="0" w:color="auto"/>
        <w:right w:val="none" w:sz="0" w:space="0" w:color="auto"/>
      </w:divBdr>
      <w:divsChild>
        <w:div w:id="460418073">
          <w:marLeft w:val="0"/>
          <w:marRight w:val="0"/>
          <w:marTop w:val="0"/>
          <w:marBottom w:val="0"/>
          <w:divBdr>
            <w:top w:val="none" w:sz="0" w:space="0" w:color="auto"/>
            <w:left w:val="none" w:sz="0" w:space="0" w:color="auto"/>
            <w:bottom w:val="none" w:sz="0" w:space="0" w:color="auto"/>
            <w:right w:val="none" w:sz="0" w:space="0" w:color="auto"/>
          </w:divBdr>
        </w:div>
        <w:div w:id="480390346">
          <w:marLeft w:val="0"/>
          <w:marRight w:val="0"/>
          <w:marTop w:val="0"/>
          <w:marBottom w:val="0"/>
          <w:divBdr>
            <w:top w:val="none" w:sz="0" w:space="0" w:color="auto"/>
            <w:left w:val="none" w:sz="0" w:space="0" w:color="auto"/>
            <w:bottom w:val="none" w:sz="0" w:space="0" w:color="auto"/>
            <w:right w:val="none" w:sz="0" w:space="0" w:color="auto"/>
          </w:divBdr>
        </w:div>
        <w:div w:id="1417285305">
          <w:marLeft w:val="0"/>
          <w:marRight w:val="0"/>
          <w:marTop w:val="0"/>
          <w:marBottom w:val="0"/>
          <w:divBdr>
            <w:top w:val="none" w:sz="0" w:space="0" w:color="auto"/>
            <w:left w:val="none" w:sz="0" w:space="0" w:color="auto"/>
            <w:bottom w:val="none" w:sz="0" w:space="0" w:color="auto"/>
            <w:right w:val="none" w:sz="0" w:space="0" w:color="auto"/>
          </w:divBdr>
        </w:div>
        <w:div w:id="1666743153">
          <w:marLeft w:val="0"/>
          <w:marRight w:val="0"/>
          <w:marTop w:val="0"/>
          <w:marBottom w:val="0"/>
          <w:divBdr>
            <w:top w:val="none" w:sz="0" w:space="0" w:color="auto"/>
            <w:left w:val="none" w:sz="0" w:space="0" w:color="auto"/>
            <w:bottom w:val="none" w:sz="0" w:space="0" w:color="auto"/>
            <w:right w:val="none" w:sz="0" w:space="0" w:color="auto"/>
          </w:divBdr>
        </w:div>
        <w:div w:id="1547521476">
          <w:marLeft w:val="0"/>
          <w:marRight w:val="0"/>
          <w:marTop w:val="0"/>
          <w:marBottom w:val="0"/>
          <w:divBdr>
            <w:top w:val="none" w:sz="0" w:space="0" w:color="auto"/>
            <w:left w:val="none" w:sz="0" w:space="0" w:color="auto"/>
            <w:bottom w:val="none" w:sz="0" w:space="0" w:color="auto"/>
            <w:right w:val="none" w:sz="0" w:space="0" w:color="auto"/>
          </w:divBdr>
        </w:div>
        <w:div w:id="15232135">
          <w:marLeft w:val="0"/>
          <w:marRight w:val="0"/>
          <w:marTop w:val="0"/>
          <w:marBottom w:val="0"/>
          <w:divBdr>
            <w:top w:val="none" w:sz="0" w:space="0" w:color="auto"/>
            <w:left w:val="none" w:sz="0" w:space="0" w:color="auto"/>
            <w:bottom w:val="none" w:sz="0" w:space="0" w:color="auto"/>
            <w:right w:val="none" w:sz="0" w:space="0" w:color="auto"/>
          </w:divBdr>
        </w:div>
        <w:div w:id="812259133">
          <w:marLeft w:val="0"/>
          <w:marRight w:val="0"/>
          <w:marTop w:val="0"/>
          <w:marBottom w:val="0"/>
          <w:divBdr>
            <w:top w:val="none" w:sz="0" w:space="0" w:color="auto"/>
            <w:left w:val="none" w:sz="0" w:space="0" w:color="auto"/>
            <w:bottom w:val="none" w:sz="0" w:space="0" w:color="auto"/>
            <w:right w:val="none" w:sz="0" w:space="0" w:color="auto"/>
          </w:divBdr>
        </w:div>
        <w:div w:id="106437384">
          <w:marLeft w:val="0"/>
          <w:marRight w:val="0"/>
          <w:marTop w:val="0"/>
          <w:marBottom w:val="0"/>
          <w:divBdr>
            <w:top w:val="none" w:sz="0" w:space="0" w:color="auto"/>
            <w:left w:val="none" w:sz="0" w:space="0" w:color="auto"/>
            <w:bottom w:val="none" w:sz="0" w:space="0" w:color="auto"/>
            <w:right w:val="none" w:sz="0" w:space="0" w:color="auto"/>
          </w:divBdr>
        </w:div>
        <w:div w:id="402029945">
          <w:marLeft w:val="0"/>
          <w:marRight w:val="0"/>
          <w:marTop w:val="0"/>
          <w:marBottom w:val="0"/>
          <w:divBdr>
            <w:top w:val="none" w:sz="0" w:space="0" w:color="auto"/>
            <w:left w:val="none" w:sz="0" w:space="0" w:color="auto"/>
            <w:bottom w:val="none" w:sz="0" w:space="0" w:color="auto"/>
            <w:right w:val="none" w:sz="0" w:space="0" w:color="auto"/>
          </w:divBdr>
        </w:div>
        <w:div w:id="891042074">
          <w:marLeft w:val="0"/>
          <w:marRight w:val="0"/>
          <w:marTop w:val="0"/>
          <w:marBottom w:val="0"/>
          <w:divBdr>
            <w:top w:val="none" w:sz="0" w:space="0" w:color="auto"/>
            <w:left w:val="none" w:sz="0" w:space="0" w:color="auto"/>
            <w:bottom w:val="none" w:sz="0" w:space="0" w:color="auto"/>
            <w:right w:val="none" w:sz="0" w:space="0" w:color="auto"/>
          </w:divBdr>
        </w:div>
        <w:div w:id="807936178">
          <w:marLeft w:val="0"/>
          <w:marRight w:val="0"/>
          <w:marTop w:val="0"/>
          <w:marBottom w:val="0"/>
          <w:divBdr>
            <w:top w:val="none" w:sz="0" w:space="0" w:color="auto"/>
            <w:left w:val="none" w:sz="0" w:space="0" w:color="auto"/>
            <w:bottom w:val="none" w:sz="0" w:space="0" w:color="auto"/>
            <w:right w:val="none" w:sz="0" w:space="0" w:color="auto"/>
          </w:divBdr>
        </w:div>
        <w:div w:id="1504202297">
          <w:marLeft w:val="0"/>
          <w:marRight w:val="0"/>
          <w:marTop w:val="0"/>
          <w:marBottom w:val="0"/>
          <w:divBdr>
            <w:top w:val="none" w:sz="0" w:space="0" w:color="auto"/>
            <w:left w:val="none" w:sz="0" w:space="0" w:color="auto"/>
            <w:bottom w:val="none" w:sz="0" w:space="0" w:color="auto"/>
            <w:right w:val="none" w:sz="0" w:space="0" w:color="auto"/>
          </w:divBdr>
        </w:div>
        <w:div w:id="1840777472">
          <w:marLeft w:val="0"/>
          <w:marRight w:val="0"/>
          <w:marTop w:val="0"/>
          <w:marBottom w:val="0"/>
          <w:divBdr>
            <w:top w:val="none" w:sz="0" w:space="0" w:color="auto"/>
            <w:left w:val="none" w:sz="0" w:space="0" w:color="auto"/>
            <w:bottom w:val="none" w:sz="0" w:space="0" w:color="auto"/>
            <w:right w:val="none" w:sz="0" w:space="0" w:color="auto"/>
          </w:divBdr>
        </w:div>
        <w:div w:id="1605571092">
          <w:marLeft w:val="0"/>
          <w:marRight w:val="0"/>
          <w:marTop w:val="0"/>
          <w:marBottom w:val="0"/>
          <w:divBdr>
            <w:top w:val="none" w:sz="0" w:space="0" w:color="auto"/>
            <w:left w:val="none" w:sz="0" w:space="0" w:color="auto"/>
            <w:bottom w:val="none" w:sz="0" w:space="0" w:color="auto"/>
            <w:right w:val="none" w:sz="0" w:space="0" w:color="auto"/>
          </w:divBdr>
        </w:div>
        <w:div w:id="105925395">
          <w:marLeft w:val="0"/>
          <w:marRight w:val="0"/>
          <w:marTop w:val="0"/>
          <w:marBottom w:val="0"/>
          <w:divBdr>
            <w:top w:val="none" w:sz="0" w:space="0" w:color="auto"/>
            <w:left w:val="none" w:sz="0" w:space="0" w:color="auto"/>
            <w:bottom w:val="none" w:sz="0" w:space="0" w:color="auto"/>
            <w:right w:val="none" w:sz="0" w:space="0" w:color="auto"/>
          </w:divBdr>
        </w:div>
        <w:div w:id="1021903523">
          <w:marLeft w:val="0"/>
          <w:marRight w:val="0"/>
          <w:marTop w:val="0"/>
          <w:marBottom w:val="0"/>
          <w:divBdr>
            <w:top w:val="none" w:sz="0" w:space="0" w:color="auto"/>
            <w:left w:val="none" w:sz="0" w:space="0" w:color="auto"/>
            <w:bottom w:val="none" w:sz="0" w:space="0" w:color="auto"/>
            <w:right w:val="none" w:sz="0" w:space="0" w:color="auto"/>
          </w:divBdr>
        </w:div>
        <w:div w:id="531847492">
          <w:marLeft w:val="0"/>
          <w:marRight w:val="0"/>
          <w:marTop w:val="0"/>
          <w:marBottom w:val="0"/>
          <w:divBdr>
            <w:top w:val="none" w:sz="0" w:space="0" w:color="auto"/>
            <w:left w:val="none" w:sz="0" w:space="0" w:color="auto"/>
            <w:bottom w:val="none" w:sz="0" w:space="0" w:color="auto"/>
            <w:right w:val="none" w:sz="0" w:space="0" w:color="auto"/>
          </w:divBdr>
        </w:div>
        <w:div w:id="637882670">
          <w:marLeft w:val="0"/>
          <w:marRight w:val="0"/>
          <w:marTop w:val="0"/>
          <w:marBottom w:val="0"/>
          <w:divBdr>
            <w:top w:val="none" w:sz="0" w:space="0" w:color="auto"/>
            <w:left w:val="none" w:sz="0" w:space="0" w:color="auto"/>
            <w:bottom w:val="none" w:sz="0" w:space="0" w:color="auto"/>
            <w:right w:val="none" w:sz="0" w:space="0" w:color="auto"/>
          </w:divBdr>
        </w:div>
        <w:div w:id="19867266">
          <w:marLeft w:val="0"/>
          <w:marRight w:val="0"/>
          <w:marTop w:val="0"/>
          <w:marBottom w:val="0"/>
          <w:divBdr>
            <w:top w:val="none" w:sz="0" w:space="0" w:color="auto"/>
            <w:left w:val="none" w:sz="0" w:space="0" w:color="auto"/>
            <w:bottom w:val="none" w:sz="0" w:space="0" w:color="auto"/>
            <w:right w:val="none" w:sz="0" w:space="0" w:color="auto"/>
          </w:divBdr>
        </w:div>
        <w:div w:id="1452244289">
          <w:marLeft w:val="0"/>
          <w:marRight w:val="0"/>
          <w:marTop w:val="0"/>
          <w:marBottom w:val="0"/>
          <w:divBdr>
            <w:top w:val="none" w:sz="0" w:space="0" w:color="auto"/>
            <w:left w:val="none" w:sz="0" w:space="0" w:color="auto"/>
            <w:bottom w:val="none" w:sz="0" w:space="0" w:color="auto"/>
            <w:right w:val="none" w:sz="0" w:space="0" w:color="auto"/>
          </w:divBdr>
        </w:div>
        <w:div w:id="1608346381">
          <w:marLeft w:val="0"/>
          <w:marRight w:val="0"/>
          <w:marTop w:val="0"/>
          <w:marBottom w:val="0"/>
          <w:divBdr>
            <w:top w:val="none" w:sz="0" w:space="0" w:color="auto"/>
            <w:left w:val="none" w:sz="0" w:space="0" w:color="auto"/>
            <w:bottom w:val="none" w:sz="0" w:space="0" w:color="auto"/>
            <w:right w:val="none" w:sz="0" w:space="0" w:color="auto"/>
          </w:divBdr>
        </w:div>
      </w:divsChild>
    </w:div>
    <w:div w:id="1819616768">
      <w:bodyDiv w:val="1"/>
      <w:marLeft w:val="0"/>
      <w:marRight w:val="0"/>
      <w:marTop w:val="0"/>
      <w:marBottom w:val="0"/>
      <w:divBdr>
        <w:top w:val="none" w:sz="0" w:space="0" w:color="auto"/>
        <w:left w:val="none" w:sz="0" w:space="0" w:color="auto"/>
        <w:bottom w:val="none" w:sz="0" w:space="0" w:color="auto"/>
        <w:right w:val="none" w:sz="0" w:space="0" w:color="auto"/>
      </w:divBdr>
    </w:div>
    <w:div w:id="1838495865">
      <w:bodyDiv w:val="1"/>
      <w:marLeft w:val="0"/>
      <w:marRight w:val="0"/>
      <w:marTop w:val="0"/>
      <w:marBottom w:val="0"/>
      <w:divBdr>
        <w:top w:val="none" w:sz="0" w:space="0" w:color="auto"/>
        <w:left w:val="none" w:sz="0" w:space="0" w:color="auto"/>
        <w:bottom w:val="none" w:sz="0" w:space="0" w:color="auto"/>
        <w:right w:val="none" w:sz="0" w:space="0" w:color="auto"/>
      </w:divBdr>
      <w:divsChild>
        <w:div w:id="1482305064">
          <w:marLeft w:val="0"/>
          <w:marRight w:val="0"/>
          <w:marTop w:val="0"/>
          <w:marBottom w:val="0"/>
          <w:divBdr>
            <w:top w:val="none" w:sz="0" w:space="0" w:color="auto"/>
            <w:left w:val="none" w:sz="0" w:space="0" w:color="auto"/>
            <w:bottom w:val="none" w:sz="0" w:space="0" w:color="auto"/>
            <w:right w:val="none" w:sz="0" w:space="0" w:color="auto"/>
          </w:divBdr>
        </w:div>
        <w:div w:id="1150099027">
          <w:marLeft w:val="0"/>
          <w:marRight w:val="0"/>
          <w:marTop w:val="0"/>
          <w:marBottom w:val="0"/>
          <w:divBdr>
            <w:top w:val="none" w:sz="0" w:space="0" w:color="auto"/>
            <w:left w:val="none" w:sz="0" w:space="0" w:color="auto"/>
            <w:bottom w:val="none" w:sz="0" w:space="0" w:color="auto"/>
            <w:right w:val="none" w:sz="0" w:space="0" w:color="auto"/>
          </w:divBdr>
        </w:div>
        <w:div w:id="1498115515">
          <w:marLeft w:val="0"/>
          <w:marRight w:val="0"/>
          <w:marTop w:val="0"/>
          <w:marBottom w:val="0"/>
          <w:divBdr>
            <w:top w:val="none" w:sz="0" w:space="0" w:color="auto"/>
            <w:left w:val="none" w:sz="0" w:space="0" w:color="auto"/>
            <w:bottom w:val="none" w:sz="0" w:space="0" w:color="auto"/>
            <w:right w:val="none" w:sz="0" w:space="0" w:color="auto"/>
          </w:divBdr>
        </w:div>
        <w:div w:id="912471215">
          <w:marLeft w:val="0"/>
          <w:marRight w:val="0"/>
          <w:marTop w:val="0"/>
          <w:marBottom w:val="0"/>
          <w:divBdr>
            <w:top w:val="none" w:sz="0" w:space="0" w:color="auto"/>
            <w:left w:val="none" w:sz="0" w:space="0" w:color="auto"/>
            <w:bottom w:val="none" w:sz="0" w:space="0" w:color="auto"/>
            <w:right w:val="none" w:sz="0" w:space="0" w:color="auto"/>
          </w:divBdr>
        </w:div>
        <w:div w:id="747574193">
          <w:marLeft w:val="0"/>
          <w:marRight w:val="0"/>
          <w:marTop w:val="0"/>
          <w:marBottom w:val="0"/>
          <w:divBdr>
            <w:top w:val="none" w:sz="0" w:space="0" w:color="auto"/>
            <w:left w:val="none" w:sz="0" w:space="0" w:color="auto"/>
            <w:bottom w:val="none" w:sz="0" w:space="0" w:color="auto"/>
            <w:right w:val="none" w:sz="0" w:space="0" w:color="auto"/>
          </w:divBdr>
        </w:div>
        <w:div w:id="1757554689">
          <w:marLeft w:val="0"/>
          <w:marRight w:val="0"/>
          <w:marTop w:val="0"/>
          <w:marBottom w:val="0"/>
          <w:divBdr>
            <w:top w:val="none" w:sz="0" w:space="0" w:color="auto"/>
            <w:left w:val="none" w:sz="0" w:space="0" w:color="auto"/>
            <w:bottom w:val="none" w:sz="0" w:space="0" w:color="auto"/>
            <w:right w:val="none" w:sz="0" w:space="0" w:color="auto"/>
          </w:divBdr>
        </w:div>
        <w:div w:id="953050862">
          <w:marLeft w:val="0"/>
          <w:marRight w:val="0"/>
          <w:marTop w:val="0"/>
          <w:marBottom w:val="0"/>
          <w:divBdr>
            <w:top w:val="none" w:sz="0" w:space="0" w:color="auto"/>
            <w:left w:val="none" w:sz="0" w:space="0" w:color="auto"/>
            <w:bottom w:val="none" w:sz="0" w:space="0" w:color="auto"/>
            <w:right w:val="none" w:sz="0" w:space="0" w:color="auto"/>
          </w:divBdr>
        </w:div>
        <w:div w:id="1866407760">
          <w:marLeft w:val="0"/>
          <w:marRight w:val="0"/>
          <w:marTop w:val="0"/>
          <w:marBottom w:val="0"/>
          <w:divBdr>
            <w:top w:val="none" w:sz="0" w:space="0" w:color="auto"/>
            <w:left w:val="none" w:sz="0" w:space="0" w:color="auto"/>
            <w:bottom w:val="none" w:sz="0" w:space="0" w:color="auto"/>
            <w:right w:val="none" w:sz="0" w:space="0" w:color="auto"/>
          </w:divBdr>
        </w:div>
        <w:div w:id="1544559015">
          <w:marLeft w:val="0"/>
          <w:marRight w:val="0"/>
          <w:marTop w:val="0"/>
          <w:marBottom w:val="0"/>
          <w:divBdr>
            <w:top w:val="none" w:sz="0" w:space="0" w:color="auto"/>
            <w:left w:val="none" w:sz="0" w:space="0" w:color="auto"/>
            <w:bottom w:val="none" w:sz="0" w:space="0" w:color="auto"/>
            <w:right w:val="none" w:sz="0" w:space="0" w:color="auto"/>
          </w:divBdr>
        </w:div>
        <w:div w:id="712658109">
          <w:marLeft w:val="0"/>
          <w:marRight w:val="0"/>
          <w:marTop w:val="0"/>
          <w:marBottom w:val="0"/>
          <w:divBdr>
            <w:top w:val="none" w:sz="0" w:space="0" w:color="auto"/>
            <w:left w:val="none" w:sz="0" w:space="0" w:color="auto"/>
            <w:bottom w:val="none" w:sz="0" w:space="0" w:color="auto"/>
            <w:right w:val="none" w:sz="0" w:space="0" w:color="auto"/>
          </w:divBdr>
        </w:div>
        <w:div w:id="395276005">
          <w:marLeft w:val="0"/>
          <w:marRight w:val="0"/>
          <w:marTop w:val="0"/>
          <w:marBottom w:val="0"/>
          <w:divBdr>
            <w:top w:val="none" w:sz="0" w:space="0" w:color="auto"/>
            <w:left w:val="none" w:sz="0" w:space="0" w:color="auto"/>
            <w:bottom w:val="none" w:sz="0" w:space="0" w:color="auto"/>
            <w:right w:val="none" w:sz="0" w:space="0" w:color="auto"/>
          </w:divBdr>
        </w:div>
        <w:div w:id="1950163361">
          <w:marLeft w:val="0"/>
          <w:marRight w:val="0"/>
          <w:marTop w:val="0"/>
          <w:marBottom w:val="0"/>
          <w:divBdr>
            <w:top w:val="none" w:sz="0" w:space="0" w:color="auto"/>
            <w:left w:val="none" w:sz="0" w:space="0" w:color="auto"/>
            <w:bottom w:val="none" w:sz="0" w:space="0" w:color="auto"/>
            <w:right w:val="none" w:sz="0" w:space="0" w:color="auto"/>
          </w:divBdr>
        </w:div>
        <w:div w:id="880635613">
          <w:marLeft w:val="0"/>
          <w:marRight w:val="0"/>
          <w:marTop w:val="0"/>
          <w:marBottom w:val="0"/>
          <w:divBdr>
            <w:top w:val="none" w:sz="0" w:space="0" w:color="auto"/>
            <w:left w:val="none" w:sz="0" w:space="0" w:color="auto"/>
            <w:bottom w:val="none" w:sz="0" w:space="0" w:color="auto"/>
            <w:right w:val="none" w:sz="0" w:space="0" w:color="auto"/>
          </w:divBdr>
        </w:div>
        <w:div w:id="1349064707">
          <w:marLeft w:val="0"/>
          <w:marRight w:val="0"/>
          <w:marTop w:val="0"/>
          <w:marBottom w:val="0"/>
          <w:divBdr>
            <w:top w:val="none" w:sz="0" w:space="0" w:color="auto"/>
            <w:left w:val="none" w:sz="0" w:space="0" w:color="auto"/>
            <w:bottom w:val="none" w:sz="0" w:space="0" w:color="auto"/>
            <w:right w:val="none" w:sz="0" w:space="0" w:color="auto"/>
          </w:divBdr>
        </w:div>
        <w:div w:id="1121727287">
          <w:marLeft w:val="0"/>
          <w:marRight w:val="0"/>
          <w:marTop w:val="0"/>
          <w:marBottom w:val="0"/>
          <w:divBdr>
            <w:top w:val="none" w:sz="0" w:space="0" w:color="auto"/>
            <w:left w:val="none" w:sz="0" w:space="0" w:color="auto"/>
            <w:bottom w:val="none" w:sz="0" w:space="0" w:color="auto"/>
            <w:right w:val="none" w:sz="0" w:space="0" w:color="auto"/>
          </w:divBdr>
        </w:div>
      </w:divsChild>
    </w:div>
    <w:div w:id="1872722451">
      <w:bodyDiv w:val="1"/>
      <w:marLeft w:val="0"/>
      <w:marRight w:val="0"/>
      <w:marTop w:val="0"/>
      <w:marBottom w:val="0"/>
      <w:divBdr>
        <w:top w:val="none" w:sz="0" w:space="0" w:color="auto"/>
        <w:left w:val="none" w:sz="0" w:space="0" w:color="auto"/>
        <w:bottom w:val="none" w:sz="0" w:space="0" w:color="auto"/>
        <w:right w:val="none" w:sz="0" w:space="0" w:color="auto"/>
      </w:divBdr>
      <w:divsChild>
        <w:div w:id="777338187">
          <w:marLeft w:val="0"/>
          <w:marRight w:val="0"/>
          <w:marTop w:val="0"/>
          <w:marBottom w:val="0"/>
          <w:divBdr>
            <w:top w:val="none" w:sz="0" w:space="0" w:color="auto"/>
            <w:left w:val="none" w:sz="0" w:space="0" w:color="auto"/>
            <w:bottom w:val="none" w:sz="0" w:space="0" w:color="auto"/>
            <w:right w:val="none" w:sz="0" w:space="0" w:color="auto"/>
          </w:divBdr>
        </w:div>
        <w:div w:id="54015579">
          <w:marLeft w:val="0"/>
          <w:marRight w:val="0"/>
          <w:marTop w:val="0"/>
          <w:marBottom w:val="0"/>
          <w:divBdr>
            <w:top w:val="none" w:sz="0" w:space="0" w:color="auto"/>
            <w:left w:val="none" w:sz="0" w:space="0" w:color="auto"/>
            <w:bottom w:val="none" w:sz="0" w:space="0" w:color="auto"/>
            <w:right w:val="none" w:sz="0" w:space="0" w:color="auto"/>
          </w:divBdr>
        </w:div>
        <w:div w:id="1294481079">
          <w:marLeft w:val="0"/>
          <w:marRight w:val="0"/>
          <w:marTop w:val="0"/>
          <w:marBottom w:val="0"/>
          <w:divBdr>
            <w:top w:val="none" w:sz="0" w:space="0" w:color="auto"/>
            <w:left w:val="none" w:sz="0" w:space="0" w:color="auto"/>
            <w:bottom w:val="none" w:sz="0" w:space="0" w:color="auto"/>
            <w:right w:val="none" w:sz="0" w:space="0" w:color="auto"/>
          </w:divBdr>
        </w:div>
        <w:div w:id="347878175">
          <w:marLeft w:val="0"/>
          <w:marRight w:val="0"/>
          <w:marTop w:val="0"/>
          <w:marBottom w:val="0"/>
          <w:divBdr>
            <w:top w:val="none" w:sz="0" w:space="0" w:color="auto"/>
            <w:left w:val="none" w:sz="0" w:space="0" w:color="auto"/>
            <w:bottom w:val="none" w:sz="0" w:space="0" w:color="auto"/>
            <w:right w:val="none" w:sz="0" w:space="0" w:color="auto"/>
          </w:divBdr>
        </w:div>
        <w:div w:id="1101990610">
          <w:marLeft w:val="0"/>
          <w:marRight w:val="0"/>
          <w:marTop w:val="0"/>
          <w:marBottom w:val="0"/>
          <w:divBdr>
            <w:top w:val="none" w:sz="0" w:space="0" w:color="auto"/>
            <w:left w:val="none" w:sz="0" w:space="0" w:color="auto"/>
            <w:bottom w:val="none" w:sz="0" w:space="0" w:color="auto"/>
            <w:right w:val="none" w:sz="0" w:space="0" w:color="auto"/>
          </w:divBdr>
        </w:div>
        <w:div w:id="662246843">
          <w:marLeft w:val="0"/>
          <w:marRight w:val="0"/>
          <w:marTop w:val="0"/>
          <w:marBottom w:val="0"/>
          <w:divBdr>
            <w:top w:val="none" w:sz="0" w:space="0" w:color="auto"/>
            <w:left w:val="none" w:sz="0" w:space="0" w:color="auto"/>
            <w:bottom w:val="none" w:sz="0" w:space="0" w:color="auto"/>
            <w:right w:val="none" w:sz="0" w:space="0" w:color="auto"/>
          </w:divBdr>
        </w:div>
        <w:div w:id="842625822">
          <w:marLeft w:val="0"/>
          <w:marRight w:val="0"/>
          <w:marTop w:val="0"/>
          <w:marBottom w:val="0"/>
          <w:divBdr>
            <w:top w:val="none" w:sz="0" w:space="0" w:color="auto"/>
            <w:left w:val="none" w:sz="0" w:space="0" w:color="auto"/>
            <w:bottom w:val="none" w:sz="0" w:space="0" w:color="auto"/>
            <w:right w:val="none" w:sz="0" w:space="0" w:color="auto"/>
          </w:divBdr>
        </w:div>
        <w:div w:id="1570576457">
          <w:marLeft w:val="0"/>
          <w:marRight w:val="0"/>
          <w:marTop w:val="0"/>
          <w:marBottom w:val="0"/>
          <w:divBdr>
            <w:top w:val="none" w:sz="0" w:space="0" w:color="auto"/>
            <w:left w:val="none" w:sz="0" w:space="0" w:color="auto"/>
            <w:bottom w:val="none" w:sz="0" w:space="0" w:color="auto"/>
            <w:right w:val="none" w:sz="0" w:space="0" w:color="auto"/>
          </w:divBdr>
        </w:div>
        <w:div w:id="1023943592">
          <w:marLeft w:val="0"/>
          <w:marRight w:val="0"/>
          <w:marTop w:val="0"/>
          <w:marBottom w:val="0"/>
          <w:divBdr>
            <w:top w:val="none" w:sz="0" w:space="0" w:color="auto"/>
            <w:left w:val="none" w:sz="0" w:space="0" w:color="auto"/>
            <w:bottom w:val="none" w:sz="0" w:space="0" w:color="auto"/>
            <w:right w:val="none" w:sz="0" w:space="0" w:color="auto"/>
          </w:divBdr>
        </w:div>
        <w:div w:id="1677004007">
          <w:marLeft w:val="0"/>
          <w:marRight w:val="0"/>
          <w:marTop w:val="0"/>
          <w:marBottom w:val="0"/>
          <w:divBdr>
            <w:top w:val="none" w:sz="0" w:space="0" w:color="auto"/>
            <w:left w:val="none" w:sz="0" w:space="0" w:color="auto"/>
            <w:bottom w:val="none" w:sz="0" w:space="0" w:color="auto"/>
            <w:right w:val="none" w:sz="0" w:space="0" w:color="auto"/>
          </w:divBdr>
        </w:div>
        <w:div w:id="349726213">
          <w:marLeft w:val="0"/>
          <w:marRight w:val="0"/>
          <w:marTop w:val="0"/>
          <w:marBottom w:val="0"/>
          <w:divBdr>
            <w:top w:val="none" w:sz="0" w:space="0" w:color="auto"/>
            <w:left w:val="none" w:sz="0" w:space="0" w:color="auto"/>
            <w:bottom w:val="none" w:sz="0" w:space="0" w:color="auto"/>
            <w:right w:val="none" w:sz="0" w:space="0" w:color="auto"/>
          </w:divBdr>
        </w:div>
        <w:div w:id="1693417458">
          <w:marLeft w:val="0"/>
          <w:marRight w:val="0"/>
          <w:marTop w:val="0"/>
          <w:marBottom w:val="0"/>
          <w:divBdr>
            <w:top w:val="none" w:sz="0" w:space="0" w:color="auto"/>
            <w:left w:val="none" w:sz="0" w:space="0" w:color="auto"/>
            <w:bottom w:val="none" w:sz="0" w:space="0" w:color="auto"/>
            <w:right w:val="none" w:sz="0" w:space="0" w:color="auto"/>
          </w:divBdr>
        </w:div>
        <w:div w:id="311299305">
          <w:marLeft w:val="0"/>
          <w:marRight w:val="0"/>
          <w:marTop w:val="0"/>
          <w:marBottom w:val="0"/>
          <w:divBdr>
            <w:top w:val="none" w:sz="0" w:space="0" w:color="auto"/>
            <w:left w:val="none" w:sz="0" w:space="0" w:color="auto"/>
            <w:bottom w:val="none" w:sz="0" w:space="0" w:color="auto"/>
            <w:right w:val="none" w:sz="0" w:space="0" w:color="auto"/>
          </w:divBdr>
        </w:div>
        <w:div w:id="1145899375">
          <w:marLeft w:val="0"/>
          <w:marRight w:val="0"/>
          <w:marTop w:val="0"/>
          <w:marBottom w:val="0"/>
          <w:divBdr>
            <w:top w:val="none" w:sz="0" w:space="0" w:color="auto"/>
            <w:left w:val="none" w:sz="0" w:space="0" w:color="auto"/>
            <w:bottom w:val="none" w:sz="0" w:space="0" w:color="auto"/>
            <w:right w:val="none" w:sz="0" w:space="0" w:color="auto"/>
          </w:divBdr>
        </w:div>
        <w:div w:id="1977906060">
          <w:marLeft w:val="0"/>
          <w:marRight w:val="0"/>
          <w:marTop w:val="0"/>
          <w:marBottom w:val="0"/>
          <w:divBdr>
            <w:top w:val="none" w:sz="0" w:space="0" w:color="auto"/>
            <w:left w:val="none" w:sz="0" w:space="0" w:color="auto"/>
            <w:bottom w:val="none" w:sz="0" w:space="0" w:color="auto"/>
            <w:right w:val="none" w:sz="0" w:space="0" w:color="auto"/>
          </w:divBdr>
        </w:div>
        <w:div w:id="2047292652">
          <w:marLeft w:val="0"/>
          <w:marRight w:val="0"/>
          <w:marTop w:val="0"/>
          <w:marBottom w:val="0"/>
          <w:divBdr>
            <w:top w:val="none" w:sz="0" w:space="0" w:color="auto"/>
            <w:left w:val="none" w:sz="0" w:space="0" w:color="auto"/>
            <w:bottom w:val="none" w:sz="0" w:space="0" w:color="auto"/>
            <w:right w:val="none" w:sz="0" w:space="0" w:color="auto"/>
          </w:divBdr>
        </w:div>
        <w:div w:id="1476069738">
          <w:marLeft w:val="0"/>
          <w:marRight w:val="0"/>
          <w:marTop w:val="0"/>
          <w:marBottom w:val="0"/>
          <w:divBdr>
            <w:top w:val="none" w:sz="0" w:space="0" w:color="auto"/>
            <w:left w:val="none" w:sz="0" w:space="0" w:color="auto"/>
            <w:bottom w:val="none" w:sz="0" w:space="0" w:color="auto"/>
            <w:right w:val="none" w:sz="0" w:space="0" w:color="auto"/>
          </w:divBdr>
        </w:div>
        <w:div w:id="891114189">
          <w:marLeft w:val="0"/>
          <w:marRight w:val="0"/>
          <w:marTop w:val="0"/>
          <w:marBottom w:val="0"/>
          <w:divBdr>
            <w:top w:val="none" w:sz="0" w:space="0" w:color="auto"/>
            <w:left w:val="none" w:sz="0" w:space="0" w:color="auto"/>
            <w:bottom w:val="none" w:sz="0" w:space="0" w:color="auto"/>
            <w:right w:val="none" w:sz="0" w:space="0" w:color="auto"/>
          </w:divBdr>
        </w:div>
        <w:div w:id="739408359">
          <w:marLeft w:val="0"/>
          <w:marRight w:val="0"/>
          <w:marTop w:val="0"/>
          <w:marBottom w:val="0"/>
          <w:divBdr>
            <w:top w:val="none" w:sz="0" w:space="0" w:color="auto"/>
            <w:left w:val="none" w:sz="0" w:space="0" w:color="auto"/>
            <w:bottom w:val="none" w:sz="0" w:space="0" w:color="auto"/>
            <w:right w:val="none" w:sz="0" w:space="0" w:color="auto"/>
          </w:divBdr>
        </w:div>
        <w:div w:id="1307079381">
          <w:marLeft w:val="0"/>
          <w:marRight w:val="0"/>
          <w:marTop w:val="0"/>
          <w:marBottom w:val="0"/>
          <w:divBdr>
            <w:top w:val="none" w:sz="0" w:space="0" w:color="auto"/>
            <w:left w:val="none" w:sz="0" w:space="0" w:color="auto"/>
            <w:bottom w:val="none" w:sz="0" w:space="0" w:color="auto"/>
            <w:right w:val="none" w:sz="0" w:space="0" w:color="auto"/>
          </w:divBdr>
        </w:div>
        <w:div w:id="17515262">
          <w:marLeft w:val="0"/>
          <w:marRight w:val="0"/>
          <w:marTop w:val="0"/>
          <w:marBottom w:val="0"/>
          <w:divBdr>
            <w:top w:val="none" w:sz="0" w:space="0" w:color="auto"/>
            <w:left w:val="none" w:sz="0" w:space="0" w:color="auto"/>
            <w:bottom w:val="none" w:sz="0" w:space="0" w:color="auto"/>
            <w:right w:val="none" w:sz="0" w:space="0" w:color="auto"/>
          </w:divBdr>
        </w:div>
        <w:div w:id="734011595">
          <w:marLeft w:val="0"/>
          <w:marRight w:val="0"/>
          <w:marTop w:val="0"/>
          <w:marBottom w:val="0"/>
          <w:divBdr>
            <w:top w:val="none" w:sz="0" w:space="0" w:color="auto"/>
            <w:left w:val="none" w:sz="0" w:space="0" w:color="auto"/>
            <w:bottom w:val="none" w:sz="0" w:space="0" w:color="auto"/>
            <w:right w:val="none" w:sz="0" w:space="0" w:color="auto"/>
          </w:divBdr>
        </w:div>
        <w:div w:id="352339679">
          <w:marLeft w:val="0"/>
          <w:marRight w:val="0"/>
          <w:marTop w:val="0"/>
          <w:marBottom w:val="0"/>
          <w:divBdr>
            <w:top w:val="none" w:sz="0" w:space="0" w:color="auto"/>
            <w:left w:val="none" w:sz="0" w:space="0" w:color="auto"/>
            <w:bottom w:val="none" w:sz="0" w:space="0" w:color="auto"/>
            <w:right w:val="none" w:sz="0" w:space="0" w:color="auto"/>
          </w:divBdr>
        </w:div>
        <w:div w:id="128397449">
          <w:marLeft w:val="0"/>
          <w:marRight w:val="0"/>
          <w:marTop w:val="0"/>
          <w:marBottom w:val="0"/>
          <w:divBdr>
            <w:top w:val="none" w:sz="0" w:space="0" w:color="auto"/>
            <w:left w:val="none" w:sz="0" w:space="0" w:color="auto"/>
            <w:bottom w:val="none" w:sz="0" w:space="0" w:color="auto"/>
            <w:right w:val="none" w:sz="0" w:space="0" w:color="auto"/>
          </w:divBdr>
        </w:div>
        <w:div w:id="363790741">
          <w:marLeft w:val="0"/>
          <w:marRight w:val="0"/>
          <w:marTop w:val="0"/>
          <w:marBottom w:val="0"/>
          <w:divBdr>
            <w:top w:val="none" w:sz="0" w:space="0" w:color="auto"/>
            <w:left w:val="none" w:sz="0" w:space="0" w:color="auto"/>
            <w:bottom w:val="none" w:sz="0" w:space="0" w:color="auto"/>
            <w:right w:val="none" w:sz="0" w:space="0" w:color="auto"/>
          </w:divBdr>
        </w:div>
        <w:div w:id="744182519">
          <w:marLeft w:val="0"/>
          <w:marRight w:val="0"/>
          <w:marTop w:val="0"/>
          <w:marBottom w:val="0"/>
          <w:divBdr>
            <w:top w:val="none" w:sz="0" w:space="0" w:color="auto"/>
            <w:left w:val="none" w:sz="0" w:space="0" w:color="auto"/>
            <w:bottom w:val="none" w:sz="0" w:space="0" w:color="auto"/>
            <w:right w:val="none" w:sz="0" w:space="0" w:color="auto"/>
          </w:divBdr>
        </w:div>
      </w:divsChild>
    </w:div>
    <w:div w:id="1877350250">
      <w:bodyDiv w:val="1"/>
      <w:marLeft w:val="0"/>
      <w:marRight w:val="0"/>
      <w:marTop w:val="0"/>
      <w:marBottom w:val="0"/>
      <w:divBdr>
        <w:top w:val="none" w:sz="0" w:space="0" w:color="auto"/>
        <w:left w:val="none" w:sz="0" w:space="0" w:color="auto"/>
        <w:bottom w:val="none" w:sz="0" w:space="0" w:color="auto"/>
        <w:right w:val="none" w:sz="0" w:space="0" w:color="auto"/>
      </w:divBdr>
      <w:divsChild>
        <w:div w:id="757941769">
          <w:marLeft w:val="0"/>
          <w:marRight w:val="0"/>
          <w:marTop w:val="0"/>
          <w:marBottom w:val="0"/>
          <w:divBdr>
            <w:top w:val="none" w:sz="0" w:space="0" w:color="auto"/>
            <w:left w:val="none" w:sz="0" w:space="0" w:color="auto"/>
            <w:bottom w:val="none" w:sz="0" w:space="0" w:color="auto"/>
            <w:right w:val="none" w:sz="0" w:space="0" w:color="auto"/>
          </w:divBdr>
        </w:div>
      </w:divsChild>
    </w:div>
    <w:div w:id="1879393836">
      <w:bodyDiv w:val="1"/>
      <w:marLeft w:val="0"/>
      <w:marRight w:val="0"/>
      <w:marTop w:val="0"/>
      <w:marBottom w:val="0"/>
      <w:divBdr>
        <w:top w:val="none" w:sz="0" w:space="0" w:color="auto"/>
        <w:left w:val="none" w:sz="0" w:space="0" w:color="auto"/>
        <w:bottom w:val="none" w:sz="0" w:space="0" w:color="auto"/>
        <w:right w:val="none" w:sz="0" w:space="0" w:color="auto"/>
      </w:divBdr>
      <w:divsChild>
        <w:div w:id="251209332">
          <w:marLeft w:val="0"/>
          <w:marRight w:val="0"/>
          <w:marTop w:val="0"/>
          <w:marBottom w:val="0"/>
          <w:divBdr>
            <w:top w:val="none" w:sz="0" w:space="0" w:color="auto"/>
            <w:left w:val="none" w:sz="0" w:space="0" w:color="auto"/>
            <w:bottom w:val="none" w:sz="0" w:space="0" w:color="auto"/>
            <w:right w:val="none" w:sz="0" w:space="0" w:color="auto"/>
          </w:divBdr>
        </w:div>
        <w:div w:id="1399280684">
          <w:marLeft w:val="0"/>
          <w:marRight w:val="0"/>
          <w:marTop w:val="0"/>
          <w:marBottom w:val="0"/>
          <w:divBdr>
            <w:top w:val="none" w:sz="0" w:space="0" w:color="auto"/>
            <w:left w:val="none" w:sz="0" w:space="0" w:color="auto"/>
            <w:bottom w:val="none" w:sz="0" w:space="0" w:color="auto"/>
            <w:right w:val="none" w:sz="0" w:space="0" w:color="auto"/>
          </w:divBdr>
        </w:div>
        <w:div w:id="1090202118">
          <w:marLeft w:val="0"/>
          <w:marRight w:val="0"/>
          <w:marTop w:val="0"/>
          <w:marBottom w:val="0"/>
          <w:divBdr>
            <w:top w:val="none" w:sz="0" w:space="0" w:color="auto"/>
            <w:left w:val="none" w:sz="0" w:space="0" w:color="auto"/>
            <w:bottom w:val="none" w:sz="0" w:space="0" w:color="auto"/>
            <w:right w:val="none" w:sz="0" w:space="0" w:color="auto"/>
          </w:divBdr>
        </w:div>
        <w:div w:id="1120682706">
          <w:marLeft w:val="0"/>
          <w:marRight w:val="0"/>
          <w:marTop w:val="0"/>
          <w:marBottom w:val="0"/>
          <w:divBdr>
            <w:top w:val="none" w:sz="0" w:space="0" w:color="auto"/>
            <w:left w:val="none" w:sz="0" w:space="0" w:color="auto"/>
            <w:bottom w:val="none" w:sz="0" w:space="0" w:color="auto"/>
            <w:right w:val="none" w:sz="0" w:space="0" w:color="auto"/>
          </w:divBdr>
        </w:div>
        <w:div w:id="33239318">
          <w:marLeft w:val="0"/>
          <w:marRight w:val="0"/>
          <w:marTop w:val="0"/>
          <w:marBottom w:val="0"/>
          <w:divBdr>
            <w:top w:val="none" w:sz="0" w:space="0" w:color="auto"/>
            <w:left w:val="none" w:sz="0" w:space="0" w:color="auto"/>
            <w:bottom w:val="none" w:sz="0" w:space="0" w:color="auto"/>
            <w:right w:val="none" w:sz="0" w:space="0" w:color="auto"/>
          </w:divBdr>
        </w:div>
        <w:div w:id="907962812">
          <w:marLeft w:val="0"/>
          <w:marRight w:val="0"/>
          <w:marTop w:val="0"/>
          <w:marBottom w:val="0"/>
          <w:divBdr>
            <w:top w:val="none" w:sz="0" w:space="0" w:color="auto"/>
            <w:left w:val="none" w:sz="0" w:space="0" w:color="auto"/>
            <w:bottom w:val="none" w:sz="0" w:space="0" w:color="auto"/>
            <w:right w:val="none" w:sz="0" w:space="0" w:color="auto"/>
          </w:divBdr>
        </w:div>
        <w:div w:id="1952466441">
          <w:marLeft w:val="0"/>
          <w:marRight w:val="0"/>
          <w:marTop w:val="0"/>
          <w:marBottom w:val="0"/>
          <w:divBdr>
            <w:top w:val="none" w:sz="0" w:space="0" w:color="auto"/>
            <w:left w:val="none" w:sz="0" w:space="0" w:color="auto"/>
            <w:bottom w:val="none" w:sz="0" w:space="0" w:color="auto"/>
            <w:right w:val="none" w:sz="0" w:space="0" w:color="auto"/>
          </w:divBdr>
        </w:div>
        <w:div w:id="1773626207">
          <w:marLeft w:val="0"/>
          <w:marRight w:val="0"/>
          <w:marTop w:val="0"/>
          <w:marBottom w:val="0"/>
          <w:divBdr>
            <w:top w:val="none" w:sz="0" w:space="0" w:color="auto"/>
            <w:left w:val="none" w:sz="0" w:space="0" w:color="auto"/>
            <w:bottom w:val="none" w:sz="0" w:space="0" w:color="auto"/>
            <w:right w:val="none" w:sz="0" w:space="0" w:color="auto"/>
          </w:divBdr>
        </w:div>
        <w:div w:id="1695351053">
          <w:marLeft w:val="0"/>
          <w:marRight w:val="0"/>
          <w:marTop w:val="0"/>
          <w:marBottom w:val="0"/>
          <w:divBdr>
            <w:top w:val="none" w:sz="0" w:space="0" w:color="auto"/>
            <w:left w:val="none" w:sz="0" w:space="0" w:color="auto"/>
            <w:bottom w:val="none" w:sz="0" w:space="0" w:color="auto"/>
            <w:right w:val="none" w:sz="0" w:space="0" w:color="auto"/>
          </w:divBdr>
        </w:div>
        <w:div w:id="1518427067">
          <w:marLeft w:val="0"/>
          <w:marRight w:val="0"/>
          <w:marTop w:val="0"/>
          <w:marBottom w:val="0"/>
          <w:divBdr>
            <w:top w:val="none" w:sz="0" w:space="0" w:color="auto"/>
            <w:left w:val="none" w:sz="0" w:space="0" w:color="auto"/>
            <w:bottom w:val="none" w:sz="0" w:space="0" w:color="auto"/>
            <w:right w:val="none" w:sz="0" w:space="0" w:color="auto"/>
          </w:divBdr>
        </w:div>
        <w:div w:id="825707822">
          <w:marLeft w:val="0"/>
          <w:marRight w:val="0"/>
          <w:marTop w:val="0"/>
          <w:marBottom w:val="0"/>
          <w:divBdr>
            <w:top w:val="none" w:sz="0" w:space="0" w:color="auto"/>
            <w:left w:val="none" w:sz="0" w:space="0" w:color="auto"/>
            <w:bottom w:val="none" w:sz="0" w:space="0" w:color="auto"/>
            <w:right w:val="none" w:sz="0" w:space="0" w:color="auto"/>
          </w:divBdr>
        </w:div>
        <w:div w:id="2050451779">
          <w:marLeft w:val="0"/>
          <w:marRight w:val="0"/>
          <w:marTop w:val="0"/>
          <w:marBottom w:val="0"/>
          <w:divBdr>
            <w:top w:val="none" w:sz="0" w:space="0" w:color="auto"/>
            <w:left w:val="none" w:sz="0" w:space="0" w:color="auto"/>
            <w:bottom w:val="none" w:sz="0" w:space="0" w:color="auto"/>
            <w:right w:val="none" w:sz="0" w:space="0" w:color="auto"/>
          </w:divBdr>
        </w:div>
        <w:div w:id="1484733850">
          <w:marLeft w:val="0"/>
          <w:marRight w:val="0"/>
          <w:marTop w:val="0"/>
          <w:marBottom w:val="0"/>
          <w:divBdr>
            <w:top w:val="none" w:sz="0" w:space="0" w:color="auto"/>
            <w:left w:val="none" w:sz="0" w:space="0" w:color="auto"/>
            <w:bottom w:val="none" w:sz="0" w:space="0" w:color="auto"/>
            <w:right w:val="none" w:sz="0" w:space="0" w:color="auto"/>
          </w:divBdr>
        </w:div>
        <w:div w:id="1312516949">
          <w:marLeft w:val="0"/>
          <w:marRight w:val="0"/>
          <w:marTop w:val="0"/>
          <w:marBottom w:val="0"/>
          <w:divBdr>
            <w:top w:val="none" w:sz="0" w:space="0" w:color="auto"/>
            <w:left w:val="none" w:sz="0" w:space="0" w:color="auto"/>
            <w:bottom w:val="none" w:sz="0" w:space="0" w:color="auto"/>
            <w:right w:val="none" w:sz="0" w:space="0" w:color="auto"/>
          </w:divBdr>
        </w:div>
        <w:div w:id="943028840">
          <w:marLeft w:val="0"/>
          <w:marRight w:val="0"/>
          <w:marTop w:val="0"/>
          <w:marBottom w:val="0"/>
          <w:divBdr>
            <w:top w:val="none" w:sz="0" w:space="0" w:color="auto"/>
            <w:left w:val="none" w:sz="0" w:space="0" w:color="auto"/>
            <w:bottom w:val="none" w:sz="0" w:space="0" w:color="auto"/>
            <w:right w:val="none" w:sz="0" w:space="0" w:color="auto"/>
          </w:divBdr>
        </w:div>
        <w:div w:id="27143809">
          <w:marLeft w:val="0"/>
          <w:marRight w:val="0"/>
          <w:marTop w:val="0"/>
          <w:marBottom w:val="0"/>
          <w:divBdr>
            <w:top w:val="none" w:sz="0" w:space="0" w:color="auto"/>
            <w:left w:val="none" w:sz="0" w:space="0" w:color="auto"/>
            <w:bottom w:val="none" w:sz="0" w:space="0" w:color="auto"/>
            <w:right w:val="none" w:sz="0" w:space="0" w:color="auto"/>
          </w:divBdr>
        </w:div>
        <w:div w:id="549195079">
          <w:marLeft w:val="0"/>
          <w:marRight w:val="0"/>
          <w:marTop w:val="0"/>
          <w:marBottom w:val="0"/>
          <w:divBdr>
            <w:top w:val="none" w:sz="0" w:space="0" w:color="auto"/>
            <w:left w:val="none" w:sz="0" w:space="0" w:color="auto"/>
            <w:bottom w:val="none" w:sz="0" w:space="0" w:color="auto"/>
            <w:right w:val="none" w:sz="0" w:space="0" w:color="auto"/>
          </w:divBdr>
        </w:div>
        <w:div w:id="1525442227">
          <w:marLeft w:val="0"/>
          <w:marRight w:val="0"/>
          <w:marTop w:val="0"/>
          <w:marBottom w:val="0"/>
          <w:divBdr>
            <w:top w:val="none" w:sz="0" w:space="0" w:color="auto"/>
            <w:left w:val="none" w:sz="0" w:space="0" w:color="auto"/>
            <w:bottom w:val="none" w:sz="0" w:space="0" w:color="auto"/>
            <w:right w:val="none" w:sz="0" w:space="0" w:color="auto"/>
          </w:divBdr>
        </w:div>
        <w:div w:id="335809773">
          <w:marLeft w:val="0"/>
          <w:marRight w:val="0"/>
          <w:marTop w:val="0"/>
          <w:marBottom w:val="0"/>
          <w:divBdr>
            <w:top w:val="none" w:sz="0" w:space="0" w:color="auto"/>
            <w:left w:val="none" w:sz="0" w:space="0" w:color="auto"/>
            <w:bottom w:val="none" w:sz="0" w:space="0" w:color="auto"/>
            <w:right w:val="none" w:sz="0" w:space="0" w:color="auto"/>
          </w:divBdr>
        </w:div>
        <w:div w:id="2014410927">
          <w:marLeft w:val="0"/>
          <w:marRight w:val="0"/>
          <w:marTop w:val="0"/>
          <w:marBottom w:val="0"/>
          <w:divBdr>
            <w:top w:val="none" w:sz="0" w:space="0" w:color="auto"/>
            <w:left w:val="none" w:sz="0" w:space="0" w:color="auto"/>
            <w:bottom w:val="none" w:sz="0" w:space="0" w:color="auto"/>
            <w:right w:val="none" w:sz="0" w:space="0" w:color="auto"/>
          </w:divBdr>
        </w:div>
        <w:div w:id="133838949">
          <w:marLeft w:val="0"/>
          <w:marRight w:val="0"/>
          <w:marTop w:val="0"/>
          <w:marBottom w:val="0"/>
          <w:divBdr>
            <w:top w:val="none" w:sz="0" w:space="0" w:color="auto"/>
            <w:left w:val="none" w:sz="0" w:space="0" w:color="auto"/>
            <w:bottom w:val="none" w:sz="0" w:space="0" w:color="auto"/>
            <w:right w:val="none" w:sz="0" w:space="0" w:color="auto"/>
          </w:divBdr>
        </w:div>
        <w:div w:id="14499992">
          <w:marLeft w:val="0"/>
          <w:marRight w:val="0"/>
          <w:marTop w:val="0"/>
          <w:marBottom w:val="0"/>
          <w:divBdr>
            <w:top w:val="none" w:sz="0" w:space="0" w:color="auto"/>
            <w:left w:val="none" w:sz="0" w:space="0" w:color="auto"/>
            <w:bottom w:val="none" w:sz="0" w:space="0" w:color="auto"/>
            <w:right w:val="none" w:sz="0" w:space="0" w:color="auto"/>
          </w:divBdr>
        </w:div>
        <w:div w:id="804200303">
          <w:marLeft w:val="0"/>
          <w:marRight w:val="0"/>
          <w:marTop w:val="0"/>
          <w:marBottom w:val="0"/>
          <w:divBdr>
            <w:top w:val="none" w:sz="0" w:space="0" w:color="auto"/>
            <w:left w:val="none" w:sz="0" w:space="0" w:color="auto"/>
            <w:bottom w:val="none" w:sz="0" w:space="0" w:color="auto"/>
            <w:right w:val="none" w:sz="0" w:space="0" w:color="auto"/>
          </w:divBdr>
        </w:div>
        <w:div w:id="29576661">
          <w:marLeft w:val="0"/>
          <w:marRight w:val="0"/>
          <w:marTop w:val="0"/>
          <w:marBottom w:val="0"/>
          <w:divBdr>
            <w:top w:val="none" w:sz="0" w:space="0" w:color="auto"/>
            <w:left w:val="none" w:sz="0" w:space="0" w:color="auto"/>
            <w:bottom w:val="none" w:sz="0" w:space="0" w:color="auto"/>
            <w:right w:val="none" w:sz="0" w:space="0" w:color="auto"/>
          </w:divBdr>
        </w:div>
        <w:div w:id="43454623">
          <w:marLeft w:val="0"/>
          <w:marRight w:val="0"/>
          <w:marTop w:val="0"/>
          <w:marBottom w:val="0"/>
          <w:divBdr>
            <w:top w:val="none" w:sz="0" w:space="0" w:color="auto"/>
            <w:left w:val="none" w:sz="0" w:space="0" w:color="auto"/>
            <w:bottom w:val="none" w:sz="0" w:space="0" w:color="auto"/>
            <w:right w:val="none" w:sz="0" w:space="0" w:color="auto"/>
          </w:divBdr>
        </w:div>
        <w:div w:id="680936726">
          <w:marLeft w:val="0"/>
          <w:marRight w:val="0"/>
          <w:marTop w:val="0"/>
          <w:marBottom w:val="0"/>
          <w:divBdr>
            <w:top w:val="none" w:sz="0" w:space="0" w:color="auto"/>
            <w:left w:val="none" w:sz="0" w:space="0" w:color="auto"/>
            <w:bottom w:val="none" w:sz="0" w:space="0" w:color="auto"/>
            <w:right w:val="none" w:sz="0" w:space="0" w:color="auto"/>
          </w:divBdr>
        </w:div>
        <w:div w:id="1989508904">
          <w:marLeft w:val="0"/>
          <w:marRight w:val="0"/>
          <w:marTop w:val="0"/>
          <w:marBottom w:val="0"/>
          <w:divBdr>
            <w:top w:val="none" w:sz="0" w:space="0" w:color="auto"/>
            <w:left w:val="none" w:sz="0" w:space="0" w:color="auto"/>
            <w:bottom w:val="none" w:sz="0" w:space="0" w:color="auto"/>
            <w:right w:val="none" w:sz="0" w:space="0" w:color="auto"/>
          </w:divBdr>
        </w:div>
        <w:div w:id="1586916953">
          <w:marLeft w:val="0"/>
          <w:marRight w:val="0"/>
          <w:marTop w:val="0"/>
          <w:marBottom w:val="0"/>
          <w:divBdr>
            <w:top w:val="none" w:sz="0" w:space="0" w:color="auto"/>
            <w:left w:val="none" w:sz="0" w:space="0" w:color="auto"/>
            <w:bottom w:val="none" w:sz="0" w:space="0" w:color="auto"/>
            <w:right w:val="none" w:sz="0" w:space="0" w:color="auto"/>
          </w:divBdr>
        </w:div>
        <w:div w:id="1759015307">
          <w:marLeft w:val="0"/>
          <w:marRight w:val="0"/>
          <w:marTop w:val="0"/>
          <w:marBottom w:val="0"/>
          <w:divBdr>
            <w:top w:val="none" w:sz="0" w:space="0" w:color="auto"/>
            <w:left w:val="none" w:sz="0" w:space="0" w:color="auto"/>
            <w:bottom w:val="none" w:sz="0" w:space="0" w:color="auto"/>
            <w:right w:val="none" w:sz="0" w:space="0" w:color="auto"/>
          </w:divBdr>
        </w:div>
        <w:div w:id="299579151">
          <w:marLeft w:val="0"/>
          <w:marRight w:val="0"/>
          <w:marTop w:val="0"/>
          <w:marBottom w:val="0"/>
          <w:divBdr>
            <w:top w:val="none" w:sz="0" w:space="0" w:color="auto"/>
            <w:left w:val="none" w:sz="0" w:space="0" w:color="auto"/>
            <w:bottom w:val="none" w:sz="0" w:space="0" w:color="auto"/>
            <w:right w:val="none" w:sz="0" w:space="0" w:color="auto"/>
          </w:divBdr>
        </w:div>
        <w:div w:id="1504587578">
          <w:marLeft w:val="0"/>
          <w:marRight w:val="0"/>
          <w:marTop w:val="0"/>
          <w:marBottom w:val="0"/>
          <w:divBdr>
            <w:top w:val="none" w:sz="0" w:space="0" w:color="auto"/>
            <w:left w:val="none" w:sz="0" w:space="0" w:color="auto"/>
            <w:bottom w:val="none" w:sz="0" w:space="0" w:color="auto"/>
            <w:right w:val="none" w:sz="0" w:space="0" w:color="auto"/>
          </w:divBdr>
        </w:div>
        <w:div w:id="1238593129">
          <w:marLeft w:val="0"/>
          <w:marRight w:val="0"/>
          <w:marTop w:val="0"/>
          <w:marBottom w:val="0"/>
          <w:divBdr>
            <w:top w:val="none" w:sz="0" w:space="0" w:color="auto"/>
            <w:left w:val="none" w:sz="0" w:space="0" w:color="auto"/>
            <w:bottom w:val="none" w:sz="0" w:space="0" w:color="auto"/>
            <w:right w:val="none" w:sz="0" w:space="0" w:color="auto"/>
          </w:divBdr>
        </w:div>
        <w:div w:id="1274442832">
          <w:marLeft w:val="0"/>
          <w:marRight w:val="0"/>
          <w:marTop w:val="0"/>
          <w:marBottom w:val="0"/>
          <w:divBdr>
            <w:top w:val="none" w:sz="0" w:space="0" w:color="auto"/>
            <w:left w:val="none" w:sz="0" w:space="0" w:color="auto"/>
            <w:bottom w:val="none" w:sz="0" w:space="0" w:color="auto"/>
            <w:right w:val="none" w:sz="0" w:space="0" w:color="auto"/>
          </w:divBdr>
        </w:div>
        <w:div w:id="1274440586">
          <w:marLeft w:val="0"/>
          <w:marRight w:val="0"/>
          <w:marTop w:val="0"/>
          <w:marBottom w:val="0"/>
          <w:divBdr>
            <w:top w:val="none" w:sz="0" w:space="0" w:color="auto"/>
            <w:left w:val="none" w:sz="0" w:space="0" w:color="auto"/>
            <w:bottom w:val="none" w:sz="0" w:space="0" w:color="auto"/>
            <w:right w:val="none" w:sz="0" w:space="0" w:color="auto"/>
          </w:divBdr>
        </w:div>
        <w:div w:id="1015501244">
          <w:marLeft w:val="0"/>
          <w:marRight w:val="0"/>
          <w:marTop w:val="0"/>
          <w:marBottom w:val="0"/>
          <w:divBdr>
            <w:top w:val="none" w:sz="0" w:space="0" w:color="auto"/>
            <w:left w:val="none" w:sz="0" w:space="0" w:color="auto"/>
            <w:bottom w:val="none" w:sz="0" w:space="0" w:color="auto"/>
            <w:right w:val="none" w:sz="0" w:space="0" w:color="auto"/>
          </w:divBdr>
        </w:div>
        <w:div w:id="1271668417">
          <w:marLeft w:val="0"/>
          <w:marRight w:val="0"/>
          <w:marTop w:val="0"/>
          <w:marBottom w:val="0"/>
          <w:divBdr>
            <w:top w:val="none" w:sz="0" w:space="0" w:color="auto"/>
            <w:left w:val="none" w:sz="0" w:space="0" w:color="auto"/>
            <w:bottom w:val="none" w:sz="0" w:space="0" w:color="auto"/>
            <w:right w:val="none" w:sz="0" w:space="0" w:color="auto"/>
          </w:divBdr>
        </w:div>
        <w:div w:id="1710227580">
          <w:marLeft w:val="0"/>
          <w:marRight w:val="0"/>
          <w:marTop w:val="0"/>
          <w:marBottom w:val="0"/>
          <w:divBdr>
            <w:top w:val="none" w:sz="0" w:space="0" w:color="auto"/>
            <w:left w:val="none" w:sz="0" w:space="0" w:color="auto"/>
            <w:bottom w:val="none" w:sz="0" w:space="0" w:color="auto"/>
            <w:right w:val="none" w:sz="0" w:space="0" w:color="auto"/>
          </w:divBdr>
        </w:div>
        <w:div w:id="371730152">
          <w:marLeft w:val="0"/>
          <w:marRight w:val="0"/>
          <w:marTop w:val="0"/>
          <w:marBottom w:val="0"/>
          <w:divBdr>
            <w:top w:val="none" w:sz="0" w:space="0" w:color="auto"/>
            <w:left w:val="none" w:sz="0" w:space="0" w:color="auto"/>
            <w:bottom w:val="none" w:sz="0" w:space="0" w:color="auto"/>
            <w:right w:val="none" w:sz="0" w:space="0" w:color="auto"/>
          </w:divBdr>
        </w:div>
        <w:div w:id="363678498">
          <w:marLeft w:val="0"/>
          <w:marRight w:val="0"/>
          <w:marTop w:val="0"/>
          <w:marBottom w:val="0"/>
          <w:divBdr>
            <w:top w:val="none" w:sz="0" w:space="0" w:color="auto"/>
            <w:left w:val="none" w:sz="0" w:space="0" w:color="auto"/>
            <w:bottom w:val="none" w:sz="0" w:space="0" w:color="auto"/>
            <w:right w:val="none" w:sz="0" w:space="0" w:color="auto"/>
          </w:divBdr>
        </w:div>
        <w:div w:id="1847089554">
          <w:marLeft w:val="0"/>
          <w:marRight w:val="0"/>
          <w:marTop w:val="0"/>
          <w:marBottom w:val="0"/>
          <w:divBdr>
            <w:top w:val="none" w:sz="0" w:space="0" w:color="auto"/>
            <w:left w:val="none" w:sz="0" w:space="0" w:color="auto"/>
            <w:bottom w:val="none" w:sz="0" w:space="0" w:color="auto"/>
            <w:right w:val="none" w:sz="0" w:space="0" w:color="auto"/>
          </w:divBdr>
        </w:div>
        <w:div w:id="1793132425">
          <w:marLeft w:val="0"/>
          <w:marRight w:val="0"/>
          <w:marTop w:val="0"/>
          <w:marBottom w:val="0"/>
          <w:divBdr>
            <w:top w:val="none" w:sz="0" w:space="0" w:color="auto"/>
            <w:left w:val="none" w:sz="0" w:space="0" w:color="auto"/>
            <w:bottom w:val="none" w:sz="0" w:space="0" w:color="auto"/>
            <w:right w:val="none" w:sz="0" w:space="0" w:color="auto"/>
          </w:divBdr>
        </w:div>
        <w:div w:id="323826533">
          <w:marLeft w:val="0"/>
          <w:marRight w:val="0"/>
          <w:marTop w:val="0"/>
          <w:marBottom w:val="0"/>
          <w:divBdr>
            <w:top w:val="none" w:sz="0" w:space="0" w:color="auto"/>
            <w:left w:val="none" w:sz="0" w:space="0" w:color="auto"/>
            <w:bottom w:val="none" w:sz="0" w:space="0" w:color="auto"/>
            <w:right w:val="none" w:sz="0" w:space="0" w:color="auto"/>
          </w:divBdr>
        </w:div>
        <w:div w:id="1232888782">
          <w:marLeft w:val="0"/>
          <w:marRight w:val="0"/>
          <w:marTop w:val="0"/>
          <w:marBottom w:val="0"/>
          <w:divBdr>
            <w:top w:val="none" w:sz="0" w:space="0" w:color="auto"/>
            <w:left w:val="none" w:sz="0" w:space="0" w:color="auto"/>
            <w:bottom w:val="none" w:sz="0" w:space="0" w:color="auto"/>
            <w:right w:val="none" w:sz="0" w:space="0" w:color="auto"/>
          </w:divBdr>
        </w:div>
        <w:div w:id="5904969">
          <w:marLeft w:val="0"/>
          <w:marRight w:val="0"/>
          <w:marTop w:val="0"/>
          <w:marBottom w:val="0"/>
          <w:divBdr>
            <w:top w:val="none" w:sz="0" w:space="0" w:color="auto"/>
            <w:left w:val="none" w:sz="0" w:space="0" w:color="auto"/>
            <w:bottom w:val="none" w:sz="0" w:space="0" w:color="auto"/>
            <w:right w:val="none" w:sz="0" w:space="0" w:color="auto"/>
          </w:divBdr>
        </w:div>
        <w:div w:id="1645356064">
          <w:marLeft w:val="0"/>
          <w:marRight w:val="0"/>
          <w:marTop w:val="0"/>
          <w:marBottom w:val="0"/>
          <w:divBdr>
            <w:top w:val="none" w:sz="0" w:space="0" w:color="auto"/>
            <w:left w:val="none" w:sz="0" w:space="0" w:color="auto"/>
            <w:bottom w:val="none" w:sz="0" w:space="0" w:color="auto"/>
            <w:right w:val="none" w:sz="0" w:space="0" w:color="auto"/>
          </w:divBdr>
        </w:div>
        <w:div w:id="1866670087">
          <w:marLeft w:val="0"/>
          <w:marRight w:val="0"/>
          <w:marTop w:val="0"/>
          <w:marBottom w:val="0"/>
          <w:divBdr>
            <w:top w:val="none" w:sz="0" w:space="0" w:color="auto"/>
            <w:left w:val="none" w:sz="0" w:space="0" w:color="auto"/>
            <w:bottom w:val="none" w:sz="0" w:space="0" w:color="auto"/>
            <w:right w:val="none" w:sz="0" w:space="0" w:color="auto"/>
          </w:divBdr>
        </w:div>
        <w:div w:id="919799161">
          <w:marLeft w:val="0"/>
          <w:marRight w:val="0"/>
          <w:marTop w:val="0"/>
          <w:marBottom w:val="0"/>
          <w:divBdr>
            <w:top w:val="none" w:sz="0" w:space="0" w:color="auto"/>
            <w:left w:val="none" w:sz="0" w:space="0" w:color="auto"/>
            <w:bottom w:val="none" w:sz="0" w:space="0" w:color="auto"/>
            <w:right w:val="none" w:sz="0" w:space="0" w:color="auto"/>
          </w:divBdr>
        </w:div>
        <w:div w:id="1900819366">
          <w:marLeft w:val="0"/>
          <w:marRight w:val="0"/>
          <w:marTop w:val="0"/>
          <w:marBottom w:val="0"/>
          <w:divBdr>
            <w:top w:val="none" w:sz="0" w:space="0" w:color="auto"/>
            <w:left w:val="none" w:sz="0" w:space="0" w:color="auto"/>
            <w:bottom w:val="none" w:sz="0" w:space="0" w:color="auto"/>
            <w:right w:val="none" w:sz="0" w:space="0" w:color="auto"/>
          </w:divBdr>
        </w:div>
        <w:div w:id="1948390733">
          <w:marLeft w:val="0"/>
          <w:marRight w:val="0"/>
          <w:marTop w:val="0"/>
          <w:marBottom w:val="0"/>
          <w:divBdr>
            <w:top w:val="none" w:sz="0" w:space="0" w:color="auto"/>
            <w:left w:val="none" w:sz="0" w:space="0" w:color="auto"/>
            <w:bottom w:val="none" w:sz="0" w:space="0" w:color="auto"/>
            <w:right w:val="none" w:sz="0" w:space="0" w:color="auto"/>
          </w:divBdr>
        </w:div>
        <w:div w:id="966860181">
          <w:marLeft w:val="0"/>
          <w:marRight w:val="0"/>
          <w:marTop w:val="0"/>
          <w:marBottom w:val="0"/>
          <w:divBdr>
            <w:top w:val="none" w:sz="0" w:space="0" w:color="auto"/>
            <w:left w:val="none" w:sz="0" w:space="0" w:color="auto"/>
            <w:bottom w:val="none" w:sz="0" w:space="0" w:color="auto"/>
            <w:right w:val="none" w:sz="0" w:space="0" w:color="auto"/>
          </w:divBdr>
        </w:div>
        <w:div w:id="2125268785">
          <w:marLeft w:val="0"/>
          <w:marRight w:val="0"/>
          <w:marTop w:val="0"/>
          <w:marBottom w:val="0"/>
          <w:divBdr>
            <w:top w:val="none" w:sz="0" w:space="0" w:color="auto"/>
            <w:left w:val="none" w:sz="0" w:space="0" w:color="auto"/>
            <w:bottom w:val="none" w:sz="0" w:space="0" w:color="auto"/>
            <w:right w:val="none" w:sz="0" w:space="0" w:color="auto"/>
          </w:divBdr>
        </w:div>
        <w:div w:id="1760642030">
          <w:marLeft w:val="0"/>
          <w:marRight w:val="0"/>
          <w:marTop w:val="0"/>
          <w:marBottom w:val="0"/>
          <w:divBdr>
            <w:top w:val="none" w:sz="0" w:space="0" w:color="auto"/>
            <w:left w:val="none" w:sz="0" w:space="0" w:color="auto"/>
            <w:bottom w:val="none" w:sz="0" w:space="0" w:color="auto"/>
            <w:right w:val="none" w:sz="0" w:space="0" w:color="auto"/>
          </w:divBdr>
        </w:div>
        <w:div w:id="694964704">
          <w:marLeft w:val="0"/>
          <w:marRight w:val="0"/>
          <w:marTop w:val="0"/>
          <w:marBottom w:val="0"/>
          <w:divBdr>
            <w:top w:val="none" w:sz="0" w:space="0" w:color="auto"/>
            <w:left w:val="none" w:sz="0" w:space="0" w:color="auto"/>
            <w:bottom w:val="none" w:sz="0" w:space="0" w:color="auto"/>
            <w:right w:val="none" w:sz="0" w:space="0" w:color="auto"/>
          </w:divBdr>
        </w:div>
        <w:div w:id="357126752">
          <w:marLeft w:val="0"/>
          <w:marRight w:val="0"/>
          <w:marTop w:val="0"/>
          <w:marBottom w:val="0"/>
          <w:divBdr>
            <w:top w:val="none" w:sz="0" w:space="0" w:color="auto"/>
            <w:left w:val="none" w:sz="0" w:space="0" w:color="auto"/>
            <w:bottom w:val="none" w:sz="0" w:space="0" w:color="auto"/>
            <w:right w:val="none" w:sz="0" w:space="0" w:color="auto"/>
          </w:divBdr>
        </w:div>
        <w:div w:id="1507209656">
          <w:marLeft w:val="0"/>
          <w:marRight w:val="0"/>
          <w:marTop w:val="0"/>
          <w:marBottom w:val="0"/>
          <w:divBdr>
            <w:top w:val="none" w:sz="0" w:space="0" w:color="auto"/>
            <w:left w:val="none" w:sz="0" w:space="0" w:color="auto"/>
            <w:bottom w:val="none" w:sz="0" w:space="0" w:color="auto"/>
            <w:right w:val="none" w:sz="0" w:space="0" w:color="auto"/>
          </w:divBdr>
        </w:div>
        <w:div w:id="1751659919">
          <w:marLeft w:val="0"/>
          <w:marRight w:val="0"/>
          <w:marTop w:val="0"/>
          <w:marBottom w:val="0"/>
          <w:divBdr>
            <w:top w:val="none" w:sz="0" w:space="0" w:color="auto"/>
            <w:left w:val="none" w:sz="0" w:space="0" w:color="auto"/>
            <w:bottom w:val="none" w:sz="0" w:space="0" w:color="auto"/>
            <w:right w:val="none" w:sz="0" w:space="0" w:color="auto"/>
          </w:divBdr>
        </w:div>
        <w:div w:id="930359323">
          <w:marLeft w:val="0"/>
          <w:marRight w:val="0"/>
          <w:marTop w:val="0"/>
          <w:marBottom w:val="0"/>
          <w:divBdr>
            <w:top w:val="none" w:sz="0" w:space="0" w:color="auto"/>
            <w:left w:val="none" w:sz="0" w:space="0" w:color="auto"/>
            <w:bottom w:val="none" w:sz="0" w:space="0" w:color="auto"/>
            <w:right w:val="none" w:sz="0" w:space="0" w:color="auto"/>
          </w:divBdr>
        </w:div>
        <w:div w:id="614291516">
          <w:marLeft w:val="0"/>
          <w:marRight w:val="0"/>
          <w:marTop w:val="0"/>
          <w:marBottom w:val="0"/>
          <w:divBdr>
            <w:top w:val="none" w:sz="0" w:space="0" w:color="auto"/>
            <w:left w:val="none" w:sz="0" w:space="0" w:color="auto"/>
            <w:bottom w:val="none" w:sz="0" w:space="0" w:color="auto"/>
            <w:right w:val="none" w:sz="0" w:space="0" w:color="auto"/>
          </w:divBdr>
        </w:div>
        <w:div w:id="515733659">
          <w:marLeft w:val="0"/>
          <w:marRight w:val="0"/>
          <w:marTop w:val="0"/>
          <w:marBottom w:val="0"/>
          <w:divBdr>
            <w:top w:val="none" w:sz="0" w:space="0" w:color="auto"/>
            <w:left w:val="none" w:sz="0" w:space="0" w:color="auto"/>
            <w:bottom w:val="none" w:sz="0" w:space="0" w:color="auto"/>
            <w:right w:val="none" w:sz="0" w:space="0" w:color="auto"/>
          </w:divBdr>
        </w:div>
        <w:div w:id="1875583196">
          <w:marLeft w:val="0"/>
          <w:marRight w:val="0"/>
          <w:marTop w:val="0"/>
          <w:marBottom w:val="0"/>
          <w:divBdr>
            <w:top w:val="none" w:sz="0" w:space="0" w:color="auto"/>
            <w:left w:val="none" w:sz="0" w:space="0" w:color="auto"/>
            <w:bottom w:val="none" w:sz="0" w:space="0" w:color="auto"/>
            <w:right w:val="none" w:sz="0" w:space="0" w:color="auto"/>
          </w:divBdr>
        </w:div>
        <w:div w:id="611209180">
          <w:marLeft w:val="0"/>
          <w:marRight w:val="0"/>
          <w:marTop w:val="0"/>
          <w:marBottom w:val="0"/>
          <w:divBdr>
            <w:top w:val="none" w:sz="0" w:space="0" w:color="auto"/>
            <w:left w:val="none" w:sz="0" w:space="0" w:color="auto"/>
            <w:bottom w:val="none" w:sz="0" w:space="0" w:color="auto"/>
            <w:right w:val="none" w:sz="0" w:space="0" w:color="auto"/>
          </w:divBdr>
        </w:div>
        <w:div w:id="1389913070">
          <w:marLeft w:val="0"/>
          <w:marRight w:val="0"/>
          <w:marTop w:val="0"/>
          <w:marBottom w:val="0"/>
          <w:divBdr>
            <w:top w:val="none" w:sz="0" w:space="0" w:color="auto"/>
            <w:left w:val="none" w:sz="0" w:space="0" w:color="auto"/>
            <w:bottom w:val="none" w:sz="0" w:space="0" w:color="auto"/>
            <w:right w:val="none" w:sz="0" w:space="0" w:color="auto"/>
          </w:divBdr>
        </w:div>
        <w:div w:id="1176119042">
          <w:marLeft w:val="0"/>
          <w:marRight w:val="0"/>
          <w:marTop w:val="0"/>
          <w:marBottom w:val="0"/>
          <w:divBdr>
            <w:top w:val="none" w:sz="0" w:space="0" w:color="auto"/>
            <w:left w:val="none" w:sz="0" w:space="0" w:color="auto"/>
            <w:bottom w:val="none" w:sz="0" w:space="0" w:color="auto"/>
            <w:right w:val="none" w:sz="0" w:space="0" w:color="auto"/>
          </w:divBdr>
        </w:div>
        <w:div w:id="155344529">
          <w:marLeft w:val="0"/>
          <w:marRight w:val="0"/>
          <w:marTop w:val="0"/>
          <w:marBottom w:val="0"/>
          <w:divBdr>
            <w:top w:val="none" w:sz="0" w:space="0" w:color="auto"/>
            <w:left w:val="none" w:sz="0" w:space="0" w:color="auto"/>
            <w:bottom w:val="none" w:sz="0" w:space="0" w:color="auto"/>
            <w:right w:val="none" w:sz="0" w:space="0" w:color="auto"/>
          </w:divBdr>
        </w:div>
        <w:div w:id="198207051">
          <w:marLeft w:val="0"/>
          <w:marRight w:val="0"/>
          <w:marTop w:val="0"/>
          <w:marBottom w:val="0"/>
          <w:divBdr>
            <w:top w:val="none" w:sz="0" w:space="0" w:color="auto"/>
            <w:left w:val="none" w:sz="0" w:space="0" w:color="auto"/>
            <w:bottom w:val="none" w:sz="0" w:space="0" w:color="auto"/>
            <w:right w:val="none" w:sz="0" w:space="0" w:color="auto"/>
          </w:divBdr>
        </w:div>
        <w:div w:id="1712263581">
          <w:marLeft w:val="0"/>
          <w:marRight w:val="0"/>
          <w:marTop w:val="0"/>
          <w:marBottom w:val="0"/>
          <w:divBdr>
            <w:top w:val="none" w:sz="0" w:space="0" w:color="auto"/>
            <w:left w:val="none" w:sz="0" w:space="0" w:color="auto"/>
            <w:bottom w:val="none" w:sz="0" w:space="0" w:color="auto"/>
            <w:right w:val="none" w:sz="0" w:space="0" w:color="auto"/>
          </w:divBdr>
        </w:div>
        <w:div w:id="875654594">
          <w:marLeft w:val="0"/>
          <w:marRight w:val="0"/>
          <w:marTop w:val="0"/>
          <w:marBottom w:val="0"/>
          <w:divBdr>
            <w:top w:val="none" w:sz="0" w:space="0" w:color="auto"/>
            <w:left w:val="none" w:sz="0" w:space="0" w:color="auto"/>
            <w:bottom w:val="none" w:sz="0" w:space="0" w:color="auto"/>
            <w:right w:val="none" w:sz="0" w:space="0" w:color="auto"/>
          </w:divBdr>
        </w:div>
        <w:div w:id="1221864065">
          <w:marLeft w:val="0"/>
          <w:marRight w:val="0"/>
          <w:marTop w:val="0"/>
          <w:marBottom w:val="0"/>
          <w:divBdr>
            <w:top w:val="none" w:sz="0" w:space="0" w:color="auto"/>
            <w:left w:val="none" w:sz="0" w:space="0" w:color="auto"/>
            <w:bottom w:val="none" w:sz="0" w:space="0" w:color="auto"/>
            <w:right w:val="none" w:sz="0" w:space="0" w:color="auto"/>
          </w:divBdr>
        </w:div>
        <w:div w:id="967708402">
          <w:marLeft w:val="0"/>
          <w:marRight w:val="0"/>
          <w:marTop w:val="0"/>
          <w:marBottom w:val="0"/>
          <w:divBdr>
            <w:top w:val="none" w:sz="0" w:space="0" w:color="auto"/>
            <w:left w:val="none" w:sz="0" w:space="0" w:color="auto"/>
            <w:bottom w:val="none" w:sz="0" w:space="0" w:color="auto"/>
            <w:right w:val="none" w:sz="0" w:space="0" w:color="auto"/>
          </w:divBdr>
        </w:div>
        <w:div w:id="1475680185">
          <w:marLeft w:val="0"/>
          <w:marRight w:val="0"/>
          <w:marTop w:val="0"/>
          <w:marBottom w:val="0"/>
          <w:divBdr>
            <w:top w:val="none" w:sz="0" w:space="0" w:color="auto"/>
            <w:left w:val="none" w:sz="0" w:space="0" w:color="auto"/>
            <w:bottom w:val="none" w:sz="0" w:space="0" w:color="auto"/>
            <w:right w:val="none" w:sz="0" w:space="0" w:color="auto"/>
          </w:divBdr>
        </w:div>
        <w:div w:id="509300070">
          <w:marLeft w:val="0"/>
          <w:marRight w:val="0"/>
          <w:marTop w:val="0"/>
          <w:marBottom w:val="0"/>
          <w:divBdr>
            <w:top w:val="none" w:sz="0" w:space="0" w:color="auto"/>
            <w:left w:val="none" w:sz="0" w:space="0" w:color="auto"/>
            <w:bottom w:val="none" w:sz="0" w:space="0" w:color="auto"/>
            <w:right w:val="none" w:sz="0" w:space="0" w:color="auto"/>
          </w:divBdr>
        </w:div>
        <w:div w:id="1891456429">
          <w:marLeft w:val="0"/>
          <w:marRight w:val="0"/>
          <w:marTop w:val="0"/>
          <w:marBottom w:val="0"/>
          <w:divBdr>
            <w:top w:val="none" w:sz="0" w:space="0" w:color="auto"/>
            <w:left w:val="none" w:sz="0" w:space="0" w:color="auto"/>
            <w:bottom w:val="none" w:sz="0" w:space="0" w:color="auto"/>
            <w:right w:val="none" w:sz="0" w:space="0" w:color="auto"/>
          </w:divBdr>
        </w:div>
        <w:div w:id="1996303264">
          <w:marLeft w:val="0"/>
          <w:marRight w:val="0"/>
          <w:marTop w:val="0"/>
          <w:marBottom w:val="0"/>
          <w:divBdr>
            <w:top w:val="none" w:sz="0" w:space="0" w:color="auto"/>
            <w:left w:val="none" w:sz="0" w:space="0" w:color="auto"/>
            <w:bottom w:val="none" w:sz="0" w:space="0" w:color="auto"/>
            <w:right w:val="none" w:sz="0" w:space="0" w:color="auto"/>
          </w:divBdr>
        </w:div>
        <w:div w:id="507602272">
          <w:marLeft w:val="0"/>
          <w:marRight w:val="0"/>
          <w:marTop w:val="0"/>
          <w:marBottom w:val="0"/>
          <w:divBdr>
            <w:top w:val="none" w:sz="0" w:space="0" w:color="auto"/>
            <w:left w:val="none" w:sz="0" w:space="0" w:color="auto"/>
            <w:bottom w:val="none" w:sz="0" w:space="0" w:color="auto"/>
            <w:right w:val="none" w:sz="0" w:space="0" w:color="auto"/>
          </w:divBdr>
        </w:div>
        <w:div w:id="1209994833">
          <w:marLeft w:val="0"/>
          <w:marRight w:val="0"/>
          <w:marTop w:val="0"/>
          <w:marBottom w:val="0"/>
          <w:divBdr>
            <w:top w:val="none" w:sz="0" w:space="0" w:color="auto"/>
            <w:left w:val="none" w:sz="0" w:space="0" w:color="auto"/>
            <w:bottom w:val="none" w:sz="0" w:space="0" w:color="auto"/>
            <w:right w:val="none" w:sz="0" w:space="0" w:color="auto"/>
          </w:divBdr>
        </w:div>
        <w:div w:id="1084690086">
          <w:marLeft w:val="0"/>
          <w:marRight w:val="0"/>
          <w:marTop w:val="0"/>
          <w:marBottom w:val="0"/>
          <w:divBdr>
            <w:top w:val="none" w:sz="0" w:space="0" w:color="auto"/>
            <w:left w:val="none" w:sz="0" w:space="0" w:color="auto"/>
            <w:bottom w:val="none" w:sz="0" w:space="0" w:color="auto"/>
            <w:right w:val="none" w:sz="0" w:space="0" w:color="auto"/>
          </w:divBdr>
        </w:div>
        <w:div w:id="302544640">
          <w:marLeft w:val="0"/>
          <w:marRight w:val="0"/>
          <w:marTop w:val="0"/>
          <w:marBottom w:val="0"/>
          <w:divBdr>
            <w:top w:val="none" w:sz="0" w:space="0" w:color="auto"/>
            <w:left w:val="none" w:sz="0" w:space="0" w:color="auto"/>
            <w:bottom w:val="none" w:sz="0" w:space="0" w:color="auto"/>
            <w:right w:val="none" w:sz="0" w:space="0" w:color="auto"/>
          </w:divBdr>
        </w:div>
        <w:div w:id="1681152812">
          <w:marLeft w:val="0"/>
          <w:marRight w:val="0"/>
          <w:marTop w:val="0"/>
          <w:marBottom w:val="0"/>
          <w:divBdr>
            <w:top w:val="none" w:sz="0" w:space="0" w:color="auto"/>
            <w:left w:val="none" w:sz="0" w:space="0" w:color="auto"/>
            <w:bottom w:val="none" w:sz="0" w:space="0" w:color="auto"/>
            <w:right w:val="none" w:sz="0" w:space="0" w:color="auto"/>
          </w:divBdr>
        </w:div>
        <w:div w:id="1324774492">
          <w:marLeft w:val="0"/>
          <w:marRight w:val="0"/>
          <w:marTop w:val="0"/>
          <w:marBottom w:val="0"/>
          <w:divBdr>
            <w:top w:val="none" w:sz="0" w:space="0" w:color="auto"/>
            <w:left w:val="none" w:sz="0" w:space="0" w:color="auto"/>
            <w:bottom w:val="none" w:sz="0" w:space="0" w:color="auto"/>
            <w:right w:val="none" w:sz="0" w:space="0" w:color="auto"/>
          </w:divBdr>
        </w:div>
        <w:div w:id="278800370">
          <w:marLeft w:val="0"/>
          <w:marRight w:val="0"/>
          <w:marTop w:val="0"/>
          <w:marBottom w:val="0"/>
          <w:divBdr>
            <w:top w:val="none" w:sz="0" w:space="0" w:color="auto"/>
            <w:left w:val="none" w:sz="0" w:space="0" w:color="auto"/>
            <w:bottom w:val="none" w:sz="0" w:space="0" w:color="auto"/>
            <w:right w:val="none" w:sz="0" w:space="0" w:color="auto"/>
          </w:divBdr>
        </w:div>
        <w:div w:id="2051033397">
          <w:marLeft w:val="0"/>
          <w:marRight w:val="0"/>
          <w:marTop w:val="0"/>
          <w:marBottom w:val="0"/>
          <w:divBdr>
            <w:top w:val="none" w:sz="0" w:space="0" w:color="auto"/>
            <w:left w:val="none" w:sz="0" w:space="0" w:color="auto"/>
            <w:bottom w:val="none" w:sz="0" w:space="0" w:color="auto"/>
            <w:right w:val="none" w:sz="0" w:space="0" w:color="auto"/>
          </w:divBdr>
        </w:div>
        <w:div w:id="494225835">
          <w:marLeft w:val="0"/>
          <w:marRight w:val="0"/>
          <w:marTop w:val="0"/>
          <w:marBottom w:val="0"/>
          <w:divBdr>
            <w:top w:val="none" w:sz="0" w:space="0" w:color="auto"/>
            <w:left w:val="none" w:sz="0" w:space="0" w:color="auto"/>
            <w:bottom w:val="none" w:sz="0" w:space="0" w:color="auto"/>
            <w:right w:val="none" w:sz="0" w:space="0" w:color="auto"/>
          </w:divBdr>
        </w:div>
        <w:div w:id="1386490631">
          <w:marLeft w:val="0"/>
          <w:marRight w:val="0"/>
          <w:marTop w:val="0"/>
          <w:marBottom w:val="0"/>
          <w:divBdr>
            <w:top w:val="none" w:sz="0" w:space="0" w:color="auto"/>
            <w:left w:val="none" w:sz="0" w:space="0" w:color="auto"/>
            <w:bottom w:val="none" w:sz="0" w:space="0" w:color="auto"/>
            <w:right w:val="none" w:sz="0" w:space="0" w:color="auto"/>
          </w:divBdr>
        </w:div>
        <w:div w:id="759300529">
          <w:marLeft w:val="0"/>
          <w:marRight w:val="0"/>
          <w:marTop w:val="0"/>
          <w:marBottom w:val="0"/>
          <w:divBdr>
            <w:top w:val="none" w:sz="0" w:space="0" w:color="auto"/>
            <w:left w:val="none" w:sz="0" w:space="0" w:color="auto"/>
            <w:bottom w:val="none" w:sz="0" w:space="0" w:color="auto"/>
            <w:right w:val="none" w:sz="0" w:space="0" w:color="auto"/>
          </w:divBdr>
        </w:div>
        <w:div w:id="1987199822">
          <w:marLeft w:val="0"/>
          <w:marRight w:val="0"/>
          <w:marTop w:val="0"/>
          <w:marBottom w:val="0"/>
          <w:divBdr>
            <w:top w:val="none" w:sz="0" w:space="0" w:color="auto"/>
            <w:left w:val="none" w:sz="0" w:space="0" w:color="auto"/>
            <w:bottom w:val="none" w:sz="0" w:space="0" w:color="auto"/>
            <w:right w:val="none" w:sz="0" w:space="0" w:color="auto"/>
          </w:divBdr>
        </w:div>
        <w:div w:id="351760861">
          <w:marLeft w:val="0"/>
          <w:marRight w:val="0"/>
          <w:marTop w:val="0"/>
          <w:marBottom w:val="0"/>
          <w:divBdr>
            <w:top w:val="none" w:sz="0" w:space="0" w:color="auto"/>
            <w:left w:val="none" w:sz="0" w:space="0" w:color="auto"/>
            <w:bottom w:val="none" w:sz="0" w:space="0" w:color="auto"/>
            <w:right w:val="none" w:sz="0" w:space="0" w:color="auto"/>
          </w:divBdr>
        </w:div>
        <w:div w:id="1633171004">
          <w:marLeft w:val="0"/>
          <w:marRight w:val="0"/>
          <w:marTop w:val="0"/>
          <w:marBottom w:val="0"/>
          <w:divBdr>
            <w:top w:val="none" w:sz="0" w:space="0" w:color="auto"/>
            <w:left w:val="none" w:sz="0" w:space="0" w:color="auto"/>
            <w:bottom w:val="none" w:sz="0" w:space="0" w:color="auto"/>
            <w:right w:val="none" w:sz="0" w:space="0" w:color="auto"/>
          </w:divBdr>
        </w:div>
        <w:div w:id="921643725">
          <w:marLeft w:val="0"/>
          <w:marRight w:val="0"/>
          <w:marTop w:val="0"/>
          <w:marBottom w:val="0"/>
          <w:divBdr>
            <w:top w:val="none" w:sz="0" w:space="0" w:color="auto"/>
            <w:left w:val="none" w:sz="0" w:space="0" w:color="auto"/>
            <w:bottom w:val="none" w:sz="0" w:space="0" w:color="auto"/>
            <w:right w:val="none" w:sz="0" w:space="0" w:color="auto"/>
          </w:divBdr>
        </w:div>
        <w:div w:id="544221302">
          <w:marLeft w:val="0"/>
          <w:marRight w:val="0"/>
          <w:marTop w:val="0"/>
          <w:marBottom w:val="0"/>
          <w:divBdr>
            <w:top w:val="none" w:sz="0" w:space="0" w:color="auto"/>
            <w:left w:val="none" w:sz="0" w:space="0" w:color="auto"/>
            <w:bottom w:val="none" w:sz="0" w:space="0" w:color="auto"/>
            <w:right w:val="none" w:sz="0" w:space="0" w:color="auto"/>
          </w:divBdr>
        </w:div>
        <w:div w:id="991325043">
          <w:marLeft w:val="0"/>
          <w:marRight w:val="0"/>
          <w:marTop w:val="0"/>
          <w:marBottom w:val="0"/>
          <w:divBdr>
            <w:top w:val="none" w:sz="0" w:space="0" w:color="auto"/>
            <w:left w:val="none" w:sz="0" w:space="0" w:color="auto"/>
            <w:bottom w:val="none" w:sz="0" w:space="0" w:color="auto"/>
            <w:right w:val="none" w:sz="0" w:space="0" w:color="auto"/>
          </w:divBdr>
        </w:div>
        <w:div w:id="1364742590">
          <w:marLeft w:val="0"/>
          <w:marRight w:val="0"/>
          <w:marTop w:val="0"/>
          <w:marBottom w:val="0"/>
          <w:divBdr>
            <w:top w:val="none" w:sz="0" w:space="0" w:color="auto"/>
            <w:left w:val="none" w:sz="0" w:space="0" w:color="auto"/>
            <w:bottom w:val="none" w:sz="0" w:space="0" w:color="auto"/>
            <w:right w:val="none" w:sz="0" w:space="0" w:color="auto"/>
          </w:divBdr>
        </w:div>
        <w:div w:id="2113668077">
          <w:marLeft w:val="0"/>
          <w:marRight w:val="0"/>
          <w:marTop w:val="0"/>
          <w:marBottom w:val="0"/>
          <w:divBdr>
            <w:top w:val="none" w:sz="0" w:space="0" w:color="auto"/>
            <w:left w:val="none" w:sz="0" w:space="0" w:color="auto"/>
            <w:bottom w:val="none" w:sz="0" w:space="0" w:color="auto"/>
            <w:right w:val="none" w:sz="0" w:space="0" w:color="auto"/>
          </w:divBdr>
        </w:div>
        <w:div w:id="448937761">
          <w:marLeft w:val="0"/>
          <w:marRight w:val="0"/>
          <w:marTop w:val="0"/>
          <w:marBottom w:val="0"/>
          <w:divBdr>
            <w:top w:val="none" w:sz="0" w:space="0" w:color="auto"/>
            <w:left w:val="none" w:sz="0" w:space="0" w:color="auto"/>
            <w:bottom w:val="none" w:sz="0" w:space="0" w:color="auto"/>
            <w:right w:val="none" w:sz="0" w:space="0" w:color="auto"/>
          </w:divBdr>
        </w:div>
        <w:div w:id="1635256088">
          <w:marLeft w:val="0"/>
          <w:marRight w:val="0"/>
          <w:marTop w:val="0"/>
          <w:marBottom w:val="0"/>
          <w:divBdr>
            <w:top w:val="none" w:sz="0" w:space="0" w:color="auto"/>
            <w:left w:val="none" w:sz="0" w:space="0" w:color="auto"/>
            <w:bottom w:val="none" w:sz="0" w:space="0" w:color="auto"/>
            <w:right w:val="none" w:sz="0" w:space="0" w:color="auto"/>
          </w:divBdr>
        </w:div>
        <w:div w:id="899055477">
          <w:marLeft w:val="0"/>
          <w:marRight w:val="0"/>
          <w:marTop w:val="0"/>
          <w:marBottom w:val="0"/>
          <w:divBdr>
            <w:top w:val="none" w:sz="0" w:space="0" w:color="auto"/>
            <w:left w:val="none" w:sz="0" w:space="0" w:color="auto"/>
            <w:bottom w:val="none" w:sz="0" w:space="0" w:color="auto"/>
            <w:right w:val="none" w:sz="0" w:space="0" w:color="auto"/>
          </w:divBdr>
        </w:div>
        <w:div w:id="1722360216">
          <w:marLeft w:val="0"/>
          <w:marRight w:val="0"/>
          <w:marTop w:val="0"/>
          <w:marBottom w:val="0"/>
          <w:divBdr>
            <w:top w:val="none" w:sz="0" w:space="0" w:color="auto"/>
            <w:left w:val="none" w:sz="0" w:space="0" w:color="auto"/>
            <w:bottom w:val="none" w:sz="0" w:space="0" w:color="auto"/>
            <w:right w:val="none" w:sz="0" w:space="0" w:color="auto"/>
          </w:divBdr>
        </w:div>
        <w:div w:id="1589534056">
          <w:marLeft w:val="0"/>
          <w:marRight w:val="0"/>
          <w:marTop w:val="0"/>
          <w:marBottom w:val="0"/>
          <w:divBdr>
            <w:top w:val="none" w:sz="0" w:space="0" w:color="auto"/>
            <w:left w:val="none" w:sz="0" w:space="0" w:color="auto"/>
            <w:bottom w:val="none" w:sz="0" w:space="0" w:color="auto"/>
            <w:right w:val="none" w:sz="0" w:space="0" w:color="auto"/>
          </w:divBdr>
        </w:div>
        <w:div w:id="2145350752">
          <w:marLeft w:val="0"/>
          <w:marRight w:val="0"/>
          <w:marTop w:val="0"/>
          <w:marBottom w:val="0"/>
          <w:divBdr>
            <w:top w:val="none" w:sz="0" w:space="0" w:color="auto"/>
            <w:left w:val="none" w:sz="0" w:space="0" w:color="auto"/>
            <w:bottom w:val="none" w:sz="0" w:space="0" w:color="auto"/>
            <w:right w:val="none" w:sz="0" w:space="0" w:color="auto"/>
          </w:divBdr>
        </w:div>
        <w:div w:id="1026522379">
          <w:marLeft w:val="0"/>
          <w:marRight w:val="0"/>
          <w:marTop w:val="0"/>
          <w:marBottom w:val="0"/>
          <w:divBdr>
            <w:top w:val="none" w:sz="0" w:space="0" w:color="auto"/>
            <w:left w:val="none" w:sz="0" w:space="0" w:color="auto"/>
            <w:bottom w:val="none" w:sz="0" w:space="0" w:color="auto"/>
            <w:right w:val="none" w:sz="0" w:space="0" w:color="auto"/>
          </w:divBdr>
        </w:div>
        <w:div w:id="738863073">
          <w:marLeft w:val="0"/>
          <w:marRight w:val="0"/>
          <w:marTop w:val="0"/>
          <w:marBottom w:val="0"/>
          <w:divBdr>
            <w:top w:val="none" w:sz="0" w:space="0" w:color="auto"/>
            <w:left w:val="none" w:sz="0" w:space="0" w:color="auto"/>
            <w:bottom w:val="none" w:sz="0" w:space="0" w:color="auto"/>
            <w:right w:val="none" w:sz="0" w:space="0" w:color="auto"/>
          </w:divBdr>
        </w:div>
        <w:div w:id="96222155">
          <w:marLeft w:val="0"/>
          <w:marRight w:val="0"/>
          <w:marTop w:val="0"/>
          <w:marBottom w:val="0"/>
          <w:divBdr>
            <w:top w:val="none" w:sz="0" w:space="0" w:color="auto"/>
            <w:left w:val="none" w:sz="0" w:space="0" w:color="auto"/>
            <w:bottom w:val="none" w:sz="0" w:space="0" w:color="auto"/>
            <w:right w:val="none" w:sz="0" w:space="0" w:color="auto"/>
          </w:divBdr>
        </w:div>
        <w:div w:id="1634362545">
          <w:marLeft w:val="0"/>
          <w:marRight w:val="0"/>
          <w:marTop w:val="0"/>
          <w:marBottom w:val="0"/>
          <w:divBdr>
            <w:top w:val="none" w:sz="0" w:space="0" w:color="auto"/>
            <w:left w:val="none" w:sz="0" w:space="0" w:color="auto"/>
            <w:bottom w:val="none" w:sz="0" w:space="0" w:color="auto"/>
            <w:right w:val="none" w:sz="0" w:space="0" w:color="auto"/>
          </w:divBdr>
        </w:div>
        <w:div w:id="1863127822">
          <w:marLeft w:val="0"/>
          <w:marRight w:val="0"/>
          <w:marTop w:val="0"/>
          <w:marBottom w:val="0"/>
          <w:divBdr>
            <w:top w:val="none" w:sz="0" w:space="0" w:color="auto"/>
            <w:left w:val="none" w:sz="0" w:space="0" w:color="auto"/>
            <w:bottom w:val="none" w:sz="0" w:space="0" w:color="auto"/>
            <w:right w:val="none" w:sz="0" w:space="0" w:color="auto"/>
          </w:divBdr>
        </w:div>
        <w:div w:id="459223972">
          <w:marLeft w:val="0"/>
          <w:marRight w:val="0"/>
          <w:marTop w:val="0"/>
          <w:marBottom w:val="0"/>
          <w:divBdr>
            <w:top w:val="none" w:sz="0" w:space="0" w:color="auto"/>
            <w:left w:val="none" w:sz="0" w:space="0" w:color="auto"/>
            <w:bottom w:val="none" w:sz="0" w:space="0" w:color="auto"/>
            <w:right w:val="none" w:sz="0" w:space="0" w:color="auto"/>
          </w:divBdr>
        </w:div>
        <w:div w:id="716196436">
          <w:marLeft w:val="0"/>
          <w:marRight w:val="0"/>
          <w:marTop w:val="0"/>
          <w:marBottom w:val="0"/>
          <w:divBdr>
            <w:top w:val="none" w:sz="0" w:space="0" w:color="auto"/>
            <w:left w:val="none" w:sz="0" w:space="0" w:color="auto"/>
            <w:bottom w:val="none" w:sz="0" w:space="0" w:color="auto"/>
            <w:right w:val="none" w:sz="0" w:space="0" w:color="auto"/>
          </w:divBdr>
        </w:div>
        <w:div w:id="666445774">
          <w:marLeft w:val="0"/>
          <w:marRight w:val="0"/>
          <w:marTop w:val="0"/>
          <w:marBottom w:val="0"/>
          <w:divBdr>
            <w:top w:val="none" w:sz="0" w:space="0" w:color="auto"/>
            <w:left w:val="none" w:sz="0" w:space="0" w:color="auto"/>
            <w:bottom w:val="none" w:sz="0" w:space="0" w:color="auto"/>
            <w:right w:val="none" w:sz="0" w:space="0" w:color="auto"/>
          </w:divBdr>
        </w:div>
        <w:div w:id="234584169">
          <w:marLeft w:val="0"/>
          <w:marRight w:val="0"/>
          <w:marTop w:val="0"/>
          <w:marBottom w:val="0"/>
          <w:divBdr>
            <w:top w:val="none" w:sz="0" w:space="0" w:color="auto"/>
            <w:left w:val="none" w:sz="0" w:space="0" w:color="auto"/>
            <w:bottom w:val="none" w:sz="0" w:space="0" w:color="auto"/>
            <w:right w:val="none" w:sz="0" w:space="0" w:color="auto"/>
          </w:divBdr>
        </w:div>
        <w:div w:id="1882589828">
          <w:marLeft w:val="0"/>
          <w:marRight w:val="0"/>
          <w:marTop w:val="0"/>
          <w:marBottom w:val="0"/>
          <w:divBdr>
            <w:top w:val="none" w:sz="0" w:space="0" w:color="auto"/>
            <w:left w:val="none" w:sz="0" w:space="0" w:color="auto"/>
            <w:bottom w:val="none" w:sz="0" w:space="0" w:color="auto"/>
            <w:right w:val="none" w:sz="0" w:space="0" w:color="auto"/>
          </w:divBdr>
        </w:div>
        <w:div w:id="1788355699">
          <w:marLeft w:val="0"/>
          <w:marRight w:val="0"/>
          <w:marTop w:val="0"/>
          <w:marBottom w:val="0"/>
          <w:divBdr>
            <w:top w:val="none" w:sz="0" w:space="0" w:color="auto"/>
            <w:left w:val="none" w:sz="0" w:space="0" w:color="auto"/>
            <w:bottom w:val="none" w:sz="0" w:space="0" w:color="auto"/>
            <w:right w:val="none" w:sz="0" w:space="0" w:color="auto"/>
          </w:divBdr>
        </w:div>
        <w:div w:id="1425227225">
          <w:marLeft w:val="0"/>
          <w:marRight w:val="0"/>
          <w:marTop w:val="0"/>
          <w:marBottom w:val="0"/>
          <w:divBdr>
            <w:top w:val="none" w:sz="0" w:space="0" w:color="auto"/>
            <w:left w:val="none" w:sz="0" w:space="0" w:color="auto"/>
            <w:bottom w:val="none" w:sz="0" w:space="0" w:color="auto"/>
            <w:right w:val="none" w:sz="0" w:space="0" w:color="auto"/>
          </w:divBdr>
        </w:div>
        <w:div w:id="932978019">
          <w:marLeft w:val="0"/>
          <w:marRight w:val="0"/>
          <w:marTop w:val="0"/>
          <w:marBottom w:val="0"/>
          <w:divBdr>
            <w:top w:val="none" w:sz="0" w:space="0" w:color="auto"/>
            <w:left w:val="none" w:sz="0" w:space="0" w:color="auto"/>
            <w:bottom w:val="none" w:sz="0" w:space="0" w:color="auto"/>
            <w:right w:val="none" w:sz="0" w:space="0" w:color="auto"/>
          </w:divBdr>
        </w:div>
        <w:div w:id="2030713609">
          <w:marLeft w:val="0"/>
          <w:marRight w:val="0"/>
          <w:marTop w:val="0"/>
          <w:marBottom w:val="0"/>
          <w:divBdr>
            <w:top w:val="none" w:sz="0" w:space="0" w:color="auto"/>
            <w:left w:val="none" w:sz="0" w:space="0" w:color="auto"/>
            <w:bottom w:val="none" w:sz="0" w:space="0" w:color="auto"/>
            <w:right w:val="none" w:sz="0" w:space="0" w:color="auto"/>
          </w:divBdr>
        </w:div>
        <w:div w:id="1448310853">
          <w:marLeft w:val="0"/>
          <w:marRight w:val="0"/>
          <w:marTop w:val="0"/>
          <w:marBottom w:val="0"/>
          <w:divBdr>
            <w:top w:val="none" w:sz="0" w:space="0" w:color="auto"/>
            <w:left w:val="none" w:sz="0" w:space="0" w:color="auto"/>
            <w:bottom w:val="none" w:sz="0" w:space="0" w:color="auto"/>
            <w:right w:val="none" w:sz="0" w:space="0" w:color="auto"/>
          </w:divBdr>
        </w:div>
        <w:div w:id="737097948">
          <w:marLeft w:val="0"/>
          <w:marRight w:val="0"/>
          <w:marTop w:val="0"/>
          <w:marBottom w:val="0"/>
          <w:divBdr>
            <w:top w:val="none" w:sz="0" w:space="0" w:color="auto"/>
            <w:left w:val="none" w:sz="0" w:space="0" w:color="auto"/>
            <w:bottom w:val="none" w:sz="0" w:space="0" w:color="auto"/>
            <w:right w:val="none" w:sz="0" w:space="0" w:color="auto"/>
          </w:divBdr>
        </w:div>
        <w:div w:id="2021664775">
          <w:marLeft w:val="0"/>
          <w:marRight w:val="0"/>
          <w:marTop w:val="0"/>
          <w:marBottom w:val="0"/>
          <w:divBdr>
            <w:top w:val="none" w:sz="0" w:space="0" w:color="auto"/>
            <w:left w:val="none" w:sz="0" w:space="0" w:color="auto"/>
            <w:bottom w:val="none" w:sz="0" w:space="0" w:color="auto"/>
            <w:right w:val="none" w:sz="0" w:space="0" w:color="auto"/>
          </w:divBdr>
        </w:div>
        <w:div w:id="924146945">
          <w:marLeft w:val="0"/>
          <w:marRight w:val="0"/>
          <w:marTop w:val="0"/>
          <w:marBottom w:val="0"/>
          <w:divBdr>
            <w:top w:val="none" w:sz="0" w:space="0" w:color="auto"/>
            <w:left w:val="none" w:sz="0" w:space="0" w:color="auto"/>
            <w:bottom w:val="none" w:sz="0" w:space="0" w:color="auto"/>
            <w:right w:val="none" w:sz="0" w:space="0" w:color="auto"/>
          </w:divBdr>
        </w:div>
        <w:div w:id="97872323">
          <w:marLeft w:val="0"/>
          <w:marRight w:val="0"/>
          <w:marTop w:val="0"/>
          <w:marBottom w:val="0"/>
          <w:divBdr>
            <w:top w:val="none" w:sz="0" w:space="0" w:color="auto"/>
            <w:left w:val="none" w:sz="0" w:space="0" w:color="auto"/>
            <w:bottom w:val="none" w:sz="0" w:space="0" w:color="auto"/>
            <w:right w:val="none" w:sz="0" w:space="0" w:color="auto"/>
          </w:divBdr>
        </w:div>
        <w:div w:id="286544631">
          <w:marLeft w:val="0"/>
          <w:marRight w:val="0"/>
          <w:marTop w:val="0"/>
          <w:marBottom w:val="0"/>
          <w:divBdr>
            <w:top w:val="none" w:sz="0" w:space="0" w:color="auto"/>
            <w:left w:val="none" w:sz="0" w:space="0" w:color="auto"/>
            <w:bottom w:val="none" w:sz="0" w:space="0" w:color="auto"/>
            <w:right w:val="none" w:sz="0" w:space="0" w:color="auto"/>
          </w:divBdr>
        </w:div>
        <w:div w:id="1581476304">
          <w:marLeft w:val="0"/>
          <w:marRight w:val="0"/>
          <w:marTop w:val="0"/>
          <w:marBottom w:val="0"/>
          <w:divBdr>
            <w:top w:val="none" w:sz="0" w:space="0" w:color="auto"/>
            <w:left w:val="none" w:sz="0" w:space="0" w:color="auto"/>
            <w:bottom w:val="none" w:sz="0" w:space="0" w:color="auto"/>
            <w:right w:val="none" w:sz="0" w:space="0" w:color="auto"/>
          </w:divBdr>
        </w:div>
        <w:div w:id="1869416280">
          <w:marLeft w:val="0"/>
          <w:marRight w:val="0"/>
          <w:marTop w:val="0"/>
          <w:marBottom w:val="0"/>
          <w:divBdr>
            <w:top w:val="none" w:sz="0" w:space="0" w:color="auto"/>
            <w:left w:val="none" w:sz="0" w:space="0" w:color="auto"/>
            <w:bottom w:val="none" w:sz="0" w:space="0" w:color="auto"/>
            <w:right w:val="none" w:sz="0" w:space="0" w:color="auto"/>
          </w:divBdr>
        </w:div>
        <w:div w:id="1118645369">
          <w:marLeft w:val="0"/>
          <w:marRight w:val="0"/>
          <w:marTop w:val="0"/>
          <w:marBottom w:val="0"/>
          <w:divBdr>
            <w:top w:val="none" w:sz="0" w:space="0" w:color="auto"/>
            <w:left w:val="none" w:sz="0" w:space="0" w:color="auto"/>
            <w:bottom w:val="none" w:sz="0" w:space="0" w:color="auto"/>
            <w:right w:val="none" w:sz="0" w:space="0" w:color="auto"/>
          </w:divBdr>
        </w:div>
        <w:div w:id="844591552">
          <w:marLeft w:val="0"/>
          <w:marRight w:val="0"/>
          <w:marTop w:val="0"/>
          <w:marBottom w:val="0"/>
          <w:divBdr>
            <w:top w:val="none" w:sz="0" w:space="0" w:color="auto"/>
            <w:left w:val="none" w:sz="0" w:space="0" w:color="auto"/>
            <w:bottom w:val="none" w:sz="0" w:space="0" w:color="auto"/>
            <w:right w:val="none" w:sz="0" w:space="0" w:color="auto"/>
          </w:divBdr>
        </w:div>
      </w:divsChild>
    </w:div>
    <w:div w:id="1908950135">
      <w:bodyDiv w:val="1"/>
      <w:marLeft w:val="0"/>
      <w:marRight w:val="0"/>
      <w:marTop w:val="0"/>
      <w:marBottom w:val="0"/>
      <w:divBdr>
        <w:top w:val="none" w:sz="0" w:space="0" w:color="auto"/>
        <w:left w:val="none" w:sz="0" w:space="0" w:color="auto"/>
        <w:bottom w:val="none" w:sz="0" w:space="0" w:color="auto"/>
        <w:right w:val="none" w:sz="0" w:space="0" w:color="auto"/>
      </w:divBdr>
      <w:divsChild>
        <w:div w:id="112673306">
          <w:marLeft w:val="0"/>
          <w:marRight w:val="0"/>
          <w:marTop w:val="0"/>
          <w:marBottom w:val="0"/>
          <w:divBdr>
            <w:top w:val="none" w:sz="0" w:space="0" w:color="auto"/>
            <w:left w:val="none" w:sz="0" w:space="0" w:color="auto"/>
            <w:bottom w:val="none" w:sz="0" w:space="0" w:color="auto"/>
            <w:right w:val="none" w:sz="0" w:space="0" w:color="auto"/>
          </w:divBdr>
        </w:div>
        <w:div w:id="3287954">
          <w:marLeft w:val="0"/>
          <w:marRight w:val="0"/>
          <w:marTop w:val="0"/>
          <w:marBottom w:val="0"/>
          <w:divBdr>
            <w:top w:val="none" w:sz="0" w:space="0" w:color="auto"/>
            <w:left w:val="none" w:sz="0" w:space="0" w:color="auto"/>
            <w:bottom w:val="none" w:sz="0" w:space="0" w:color="auto"/>
            <w:right w:val="none" w:sz="0" w:space="0" w:color="auto"/>
          </w:divBdr>
        </w:div>
        <w:div w:id="492962053">
          <w:marLeft w:val="0"/>
          <w:marRight w:val="0"/>
          <w:marTop w:val="0"/>
          <w:marBottom w:val="0"/>
          <w:divBdr>
            <w:top w:val="none" w:sz="0" w:space="0" w:color="auto"/>
            <w:left w:val="none" w:sz="0" w:space="0" w:color="auto"/>
            <w:bottom w:val="none" w:sz="0" w:space="0" w:color="auto"/>
            <w:right w:val="none" w:sz="0" w:space="0" w:color="auto"/>
          </w:divBdr>
        </w:div>
        <w:div w:id="756252014">
          <w:marLeft w:val="0"/>
          <w:marRight w:val="0"/>
          <w:marTop w:val="0"/>
          <w:marBottom w:val="0"/>
          <w:divBdr>
            <w:top w:val="none" w:sz="0" w:space="0" w:color="auto"/>
            <w:left w:val="none" w:sz="0" w:space="0" w:color="auto"/>
            <w:bottom w:val="none" w:sz="0" w:space="0" w:color="auto"/>
            <w:right w:val="none" w:sz="0" w:space="0" w:color="auto"/>
          </w:divBdr>
        </w:div>
        <w:div w:id="229855215">
          <w:marLeft w:val="0"/>
          <w:marRight w:val="0"/>
          <w:marTop w:val="0"/>
          <w:marBottom w:val="0"/>
          <w:divBdr>
            <w:top w:val="none" w:sz="0" w:space="0" w:color="auto"/>
            <w:left w:val="none" w:sz="0" w:space="0" w:color="auto"/>
            <w:bottom w:val="none" w:sz="0" w:space="0" w:color="auto"/>
            <w:right w:val="none" w:sz="0" w:space="0" w:color="auto"/>
          </w:divBdr>
        </w:div>
        <w:div w:id="485895819">
          <w:marLeft w:val="0"/>
          <w:marRight w:val="0"/>
          <w:marTop w:val="0"/>
          <w:marBottom w:val="0"/>
          <w:divBdr>
            <w:top w:val="none" w:sz="0" w:space="0" w:color="auto"/>
            <w:left w:val="none" w:sz="0" w:space="0" w:color="auto"/>
            <w:bottom w:val="none" w:sz="0" w:space="0" w:color="auto"/>
            <w:right w:val="none" w:sz="0" w:space="0" w:color="auto"/>
          </w:divBdr>
        </w:div>
        <w:div w:id="803695930">
          <w:marLeft w:val="0"/>
          <w:marRight w:val="0"/>
          <w:marTop w:val="0"/>
          <w:marBottom w:val="0"/>
          <w:divBdr>
            <w:top w:val="none" w:sz="0" w:space="0" w:color="auto"/>
            <w:left w:val="none" w:sz="0" w:space="0" w:color="auto"/>
            <w:bottom w:val="none" w:sz="0" w:space="0" w:color="auto"/>
            <w:right w:val="none" w:sz="0" w:space="0" w:color="auto"/>
          </w:divBdr>
        </w:div>
        <w:div w:id="2100563567">
          <w:marLeft w:val="0"/>
          <w:marRight w:val="0"/>
          <w:marTop w:val="0"/>
          <w:marBottom w:val="0"/>
          <w:divBdr>
            <w:top w:val="none" w:sz="0" w:space="0" w:color="auto"/>
            <w:left w:val="none" w:sz="0" w:space="0" w:color="auto"/>
            <w:bottom w:val="none" w:sz="0" w:space="0" w:color="auto"/>
            <w:right w:val="none" w:sz="0" w:space="0" w:color="auto"/>
          </w:divBdr>
        </w:div>
        <w:div w:id="1315186504">
          <w:marLeft w:val="0"/>
          <w:marRight w:val="0"/>
          <w:marTop w:val="0"/>
          <w:marBottom w:val="0"/>
          <w:divBdr>
            <w:top w:val="none" w:sz="0" w:space="0" w:color="auto"/>
            <w:left w:val="none" w:sz="0" w:space="0" w:color="auto"/>
            <w:bottom w:val="none" w:sz="0" w:space="0" w:color="auto"/>
            <w:right w:val="none" w:sz="0" w:space="0" w:color="auto"/>
          </w:divBdr>
        </w:div>
        <w:div w:id="193272914">
          <w:marLeft w:val="0"/>
          <w:marRight w:val="0"/>
          <w:marTop w:val="0"/>
          <w:marBottom w:val="0"/>
          <w:divBdr>
            <w:top w:val="none" w:sz="0" w:space="0" w:color="auto"/>
            <w:left w:val="none" w:sz="0" w:space="0" w:color="auto"/>
            <w:bottom w:val="none" w:sz="0" w:space="0" w:color="auto"/>
            <w:right w:val="none" w:sz="0" w:space="0" w:color="auto"/>
          </w:divBdr>
        </w:div>
        <w:div w:id="385183702">
          <w:marLeft w:val="0"/>
          <w:marRight w:val="0"/>
          <w:marTop w:val="0"/>
          <w:marBottom w:val="0"/>
          <w:divBdr>
            <w:top w:val="none" w:sz="0" w:space="0" w:color="auto"/>
            <w:left w:val="none" w:sz="0" w:space="0" w:color="auto"/>
            <w:bottom w:val="none" w:sz="0" w:space="0" w:color="auto"/>
            <w:right w:val="none" w:sz="0" w:space="0" w:color="auto"/>
          </w:divBdr>
        </w:div>
        <w:div w:id="173040391">
          <w:marLeft w:val="0"/>
          <w:marRight w:val="0"/>
          <w:marTop w:val="0"/>
          <w:marBottom w:val="0"/>
          <w:divBdr>
            <w:top w:val="none" w:sz="0" w:space="0" w:color="auto"/>
            <w:left w:val="none" w:sz="0" w:space="0" w:color="auto"/>
            <w:bottom w:val="none" w:sz="0" w:space="0" w:color="auto"/>
            <w:right w:val="none" w:sz="0" w:space="0" w:color="auto"/>
          </w:divBdr>
        </w:div>
        <w:div w:id="781612166">
          <w:marLeft w:val="0"/>
          <w:marRight w:val="0"/>
          <w:marTop w:val="0"/>
          <w:marBottom w:val="0"/>
          <w:divBdr>
            <w:top w:val="none" w:sz="0" w:space="0" w:color="auto"/>
            <w:left w:val="none" w:sz="0" w:space="0" w:color="auto"/>
            <w:bottom w:val="none" w:sz="0" w:space="0" w:color="auto"/>
            <w:right w:val="none" w:sz="0" w:space="0" w:color="auto"/>
          </w:divBdr>
        </w:div>
        <w:div w:id="1674530748">
          <w:marLeft w:val="0"/>
          <w:marRight w:val="0"/>
          <w:marTop w:val="0"/>
          <w:marBottom w:val="0"/>
          <w:divBdr>
            <w:top w:val="none" w:sz="0" w:space="0" w:color="auto"/>
            <w:left w:val="none" w:sz="0" w:space="0" w:color="auto"/>
            <w:bottom w:val="none" w:sz="0" w:space="0" w:color="auto"/>
            <w:right w:val="none" w:sz="0" w:space="0" w:color="auto"/>
          </w:divBdr>
        </w:div>
        <w:div w:id="227227198">
          <w:marLeft w:val="0"/>
          <w:marRight w:val="0"/>
          <w:marTop w:val="0"/>
          <w:marBottom w:val="0"/>
          <w:divBdr>
            <w:top w:val="none" w:sz="0" w:space="0" w:color="auto"/>
            <w:left w:val="none" w:sz="0" w:space="0" w:color="auto"/>
            <w:bottom w:val="none" w:sz="0" w:space="0" w:color="auto"/>
            <w:right w:val="none" w:sz="0" w:space="0" w:color="auto"/>
          </w:divBdr>
        </w:div>
        <w:div w:id="1937591627">
          <w:marLeft w:val="0"/>
          <w:marRight w:val="0"/>
          <w:marTop w:val="0"/>
          <w:marBottom w:val="0"/>
          <w:divBdr>
            <w:top w:val="none" w:sz="0" w:space="0" w:color="auto"/>
            <w:left w:val="none" w:sz="0" w:space="0" w:color="auto"/>
            <w:bottom w:val="none" w:sz="0" w:space="0" w:color="auto"/>
            <w:right w:val="none" w:sz="0" w:space="0" w:color="auto"/>
          </w:divBdr>
        </w:div>
        <w:div w:id="1353991212">
          <w:marLeft w:val="0"/>
          <w:marRight w:val="0"/>
          <w:marTop w:val="0"/>
          <w:marBottom w:val="0"/>
          <w:divBdr>
            <w:top w:val="none" w:sz="0" w:space="0" w:color="auto"/>
            <w:left w:val="none" w:sz="0" w:space="0" w:color="auto"/>
            <w:bottom w:val="none" w:sz="0" w:space="0" w:color="auto"/>
            <w:right w:val="none" w:sz="0" w:space="0" w:color="auto"/>
          </w:divBdr>
        </w:div>
        <w:div w:id="1752120231">
          <w:marLeft w:val="0"/>
          <w:marRight w:val="0"/>
          <w:marTop w:val="0"/>
          <w:marBottom w:val="0"/>
          <w:divBdr>
            <w:top w:val="none" w:sz="0" w:space="0" w:color="auto"/>
            <w:left w:val="none" w:sz="0" w:space="0" w:color="auto"/>
            <w:bottom w:val="none" w:sz="0" w:space="0" w:color="auto"/>
            <w:right w:val="none" w:sz="0" w:space="0" w:color="auto"/>
          </w:divBdr>
        </w:div>
        <w:div w:id="2115516401">
          <w:marLeft w:val="0"/>
          <w:marRight w:val="0"/>
          <w:marTop w:val="0"/>
          <w:marBottom w:val="0"/>
          <w:divBdr>
            <w:top w:val="none" w:sz="0" w:space="0" w:color="auto"/>
            <w:left w:val="none" w:sz="0" w:space="0" w:color="auto"/>
            <w:bottom w:val="none" w:sz="0" w:space="0" w:color="auto"/>
            <w:right w:val="none" w:sz="0" w:space="0" w:color="auto"/>
          </w:divBdr>
        </w:div>
        <w:div w:id="1098252481">
          <w:marLeft w:val="0"/>
          <w:marRight w:val="0"/>
          <w:marTop w:val="0"/>
          <w:marBottom w:val="0"/>
          <w:divBdr>
            <w:top w:val="none" w:sz="0" w:space="0" w:color="auto"/>
            <w:left w:val="none" w:sz="0" w:space="0" w:color="auto"/>
            <w:bottom w:val="none" w:sz="0" w:space="0" w:color="auto"/>
            <w:right w:val="none" w:sz="0" w:space="0" w:color="auto"/>
          </w:divBdr>
        </w:div>
        <w:div w:id="1700741905">
          <w:marLeft w:val="0"/>
          <w:marRight w:val="0"/>
          <w:marTop w:val="0"/>
          <w:marBottom w:val="0"/>
          <w:divBdr>
            <w:top w:val="none" w:sz="0" w:space="0" w:color="auto"/>
            <w:left w:val="none" w:sz="0" w:space="0" w:color="auto"/>
            <w:bottom w:val="none" w:sz="0" w:space="0" w:color="auto"/>
            <w:right w:val="none" w:sz="0" w:space="0" w:color="auto"/>
          </w:divBdr>
        </w:div>
        <w:div w:id="1999383579">
          <w:marLeft w:val="0"/>
          <w:marRight w:val="0"/>
          <w:marTop w:val="0"/>
          <w:marBottom w:val="0"/>
          <w:divBdr>
            <w:top w:val="none" w:sz="0" w:space="0" w:color="auto"/>
            <w:left w:val="none" w:sz="0" w:space="0" w:color="auto"/>
            <w:bottom w:val="none" w:sz="0" w:space="0" w:color="auto"/>
            <w:right w:val="none" w:sz="0" w:space="0" w:color="auto"/>
          </w:divBdr>
        </w:div>
        <w:div w:id="483666811">
          <w:marLeft w:val="0"/>
          <w:marRight w:val="0"/>
          <w:marTop w:val="0"/>
          <w:marBottom w:val="0"/>
          <w:divBdr>
            <w:top w:val="none" w:sz="0" w:space="0" w:color="auto"/>
            <w:left w:val="none" w:sz="0" w:space="0" w:color="auto"/>
            <w:bottom w:val="none" w:sz="0" w:space="0" w:color="auto"/>
            <w:right w:val="none" w:sz="0" w:space="0" w:color="auto"/>
          </w:divBdr>
        </w:div>
        <w:div w:id="449325226">
          <w:marLeft w:val="0"/>
          <w:marRight w:val="0"/>
          <w:marTop w:val="0"/>
          <w:marBottom w:val="0"/>
          <w:divBdr>
            <w:top w:val="none" w:sz="0" w:space="0" w:color="auto"/>
            <w:left w:val="none" w:sz="0" w:space="0" w:color="auto"/>
            <w:bottom w:val="none" w:sz="0" w:space="0" w:color="auto"/>
            <w:right w:val="none" w:sz="0" w:space="0" w:color="auto"/>
          </w:divBdr>
        </w:div>
        <w:div w:id="190800798">
          <w:marLeft w:val="0"/>
          <w:marRight w:val="0"/>
          <w:marTop w:val="0"/>
          <w:marBottom w:val="0"/>
          <w:divBdr>
            <w:top w:val="none" w:sz="0" w:space="0" w:color="auto"/>
            <w:left w:val="none" w:sz="0" w:space="0" w:color="auto"/>
            <w:bottom w:val="none" w:sz="0" w:space="0" w:color="auto"/>
            <w:right w:val="none" w:sz="0" w:space="0" w:color="auto"/>
          </w:divBdr>
        </w:div>
        <w:div w:id="979923050">
          <w:marLeft w:val="0"/>
          <w:marRight w:val="0"/>
          <w:marTop w:val="0"/>
          <w:marBottom w:val="0"/>
          <w:divBdr>
            <w:top w:val="none" w:sz="0" w:space="0" w:color="auto"/>
            <w:left w:val="none" w:sz="0" w:space="0" w:color="auto"/>
            <w:bottom w:val="none" w:sz="0" w:space="0" w:color="auto"/>
            <w:right w:val="none" w:sz="0" w:space="0" w:color="auto"/>
          </w:divBdr>
        </w:div>
        <w:div w:id="1132408426">
          <w:marLeft w:val="0"/>
          <w:marRight w:val="0"/>
          <w:marTop w:val="0"/>
          <w:marBottom w:val="0"/>
          <w:divBdr>
            <w:top w:val="none" w:sz="0" w:space="0" w:color="auto"/>
            <w:left w:val="none" w:sz="0" w:space="0" w:color="auto"/>
            <w:bottom w:val="none" w:sz="0" w:space="0" w:color="auto"/>
            <w:right w:val="none" w:sz="0" w:space="0" w:color="auto"/>
          </w:divBdr>
        </w:div>
        <w:div w:id="590700967">
          <w:marLeft w:val="0"/>
          <w:marRight w:val="0"/>
          <w:marTop w:val="0"/>
          <w:marBottom w:val="0"/>
          <w:divBdr>
            <w:top w:val="none" w:sz="0" w:space="0" w:color="auto"/>
            <w:left w:val="none" w:sz="0" w:space="0" w:color="auto"/>
            <w:bottom w:val="none" w:sz="0" w:space="0" w:color="auto"/>
            <w:right w:val="none" w:sz="0" w:space="0" w:color="auto"/>
          </w:divBdr>
        </w:div>
        <w:div w:id="1517576434">
          <w:marLeft w:val="0"/>
          <w:marRight w:val="0"/>
          <w:marTop w:val="0"/>
          <w:marBottom w:val="0"/>
          <w:divBdr>
            <w:top w:val="none" w:sz="0" w:space="0" w:color="auto"/>
            <w:left w:val="none" w:sz="0" w:space="0" w:color="auto"/>
            <w:bottom w:val="none" w:sz="0" w:space="0" w:color="auto"/>
            <w:right w:val="none" w:sz="0" w:space="0" w:color="auto"/>
          </w:divBdr>
        </w:div>
        <w:div w:id="1401442539">
          <w:marLeft w:val="0"/>
          <w:marRight w:val="0"/>
          <w:marTop w:val="0"/>
          <w:marBottom w:val="0"/>
          <w:divBdr>
            <w:top w:val="none" w:sz="0" w:space="0" w:color="auto"/>
            <w:left w:val="none" w:sz="0" w:space="0" w:color="auto"/>
            <w:bottom w:val="none" w:sz="0" w:space="0" w:color="auto"/>
            <w:right w:val="none" w:sz="0" w:space="0" w:color="auto"/>
          </w:divBdr>
        </w:div>
        <w:div w:id="1861773267">
          <w:marLeft w:val="0"/>
          <w:marRight w:val="0"/>
          <w:marTop w:val="0"/>
          <w:marBottom w:val="0"/>
          <w:divBdr>
            <w:top w:val="none" w:sz="0" w:space="0" w:color="auto"/>
            <w:left w:val="none" w:sz="0" w:space="0" w:color="auto"/>
            <w:bottom w:val="none" w:sz="0" w:space="0" w:color="auto"/>
            <w:right w:val="none" w:sz="0" w:space="0" w:color="auto"/>
          </w:divBdr>
        </w:div>
        <w:div w:id="989478355">
          <w:marLeft w:val="0"/>
          <w:marRight w:val="0"/>
          <w:marTop w:val="0"/>
          <w:marBottom w:val="0"/>
          <w:divBdr>
            <w:top w:val="none" w:sz="0" w:space="0" w:color="auto"/>
            <w:left w:val="none" w:sz="0" w:space="0" w:color="auto"/>
            <w:bottom w:val="none" w:sz="0" w:space="0" w:color="auto"/>
            <w:right w:val="none" w:sz="0" w:space="0" w:color="auto"/>
          </w:divBdr>
        </w:div>
        <w:div w:id="1861778258">
          <w:marLeft w:val="0"/>
          <w:marRight w:val="0"/>
          <w:marTop w:val="0"/>
          <w:marBottom w:val="0"/>
          <w:divBdr>
            <w:top w:val="none" w:sz="0" w:space="0" w:color="auto"/>
            <w:left w:val="none" w:sz="0" w:space="0" w:color="auto"/>
            <w:bottom w:val="none" w:sz="0" w:space="0" w:color="auto"/>
            <w:right w:val="none" w:sz="0" w:space="0" w:color="auto"/>
          </w:divBdr>
        </w:div>
        <w:div w:id="558246120">
          <w:marLeft w:val="0"/>
          <w:marRight w:val="0"/>
          <w:marTop w:val="0"/>
          <w:marBottom w:val="0"/>
          <w:divBdr>
            <w:top w:val="none" w:sz="0" w:space="0" w:color="auto"/>
            <w:left w:val="none" w:sz="0" w:space="0" w:color="auto"/>
            <w:bottom w:val="none" w:sz="0" w:space="0" w:color="auto"/>
            <w:right w:val="none" w:sz="0" w:space="0" w:color="auto"/>
          </w:divBdr>
        </w:div>
        <w:div w:id="1760103845">
          <w:marLeft w:val="0"/>
          <w:marRight w:val="0"/>
          <w:marTop w:val="0"/>
          <w:marBottom w:val="0"/>
          <w:divBdr>
            <w:top w:val="none" w:sz="0" w:space="0" w:color="auto"/>
            <w:left w:val="none" w:sz="0" w:space="0" w:color="auto"/>
            <w:bottom w:val="none" w:sz="0" w:space="0" w:color="auto"/>
            <w:right w:val="none" w:sz="0" w:space="0" w:color="auto"/>
          </w:divBdr>
        </w:div>
        <w:div w:id="2098165629">
          <w:marLeft w:val="0"/>
          <w:marRight w:val="0"/>
          <w:marTop w:val="0"/>
          <w:marBottom w:val="0"/>
          <w:divBdr>
            <w:top w:val="none" w:sz="0" w:space="0" w:color="auto"/>
            <w:left w:val="none" w:sz="0" w:space="0" w:color="auto"/>
            <w:bottom w:val="none" w:sz="0" w:space="0" w:color="auto"/>
            <w:right w:val="none" w:sz="0" w:space="0" w:color="auto"/>
          </w:divBdr>
        </w:div>
        <w:div w:id="510800772">
          <w:marLeft w:val="0"/>
          <w:marRight w:val="0"/>
          <w:marTop w:val="0"/>
          <w:marBottom w:val="0"/>
          <w:divBdr>
            <w:top w:val="none" w:sz="0" w:space="0" w:color="auto"/>
            <w:left w:val="none" w:sz="0" w:space="0" w:color="auto"/>
            <w:bottom w:val="none" w:sz="0" w:space="0" w:color="auto"/>
            <w:right w:val="none" w:sz="0" w:space="0" w:color="auto"/>
          </w:divBdr>
        </w:div>
        <w:div w:id="1519540101">
          <w:marLeft w:val="0"/>
          <w:marRight w:val="0"/>
          <w:marTop w:val="0"/>
          <w:marBottom w:val="0"/>
          <w:divBdr>
            <w:top w:val="none" w:sz="0" w:space="0" w:color="auto"/>
            <w:left w:val="none" w:sz="0" w:space="0" w:color="auto"/>
            <w:bottom w:val="none" w:sz="0" w:space="0" w:color="auto"/>
            <w:right w:val="none" w:sz="0" w:space="0" w:color="auto"/>
          </w:divBdr>
        </w:div>
        <w:div w:id="469444408">
          <w:marLeft w:val="0"/>
          <w:marRight w:val="0"/>
          <w:marTop w:val="0"/>
          <w:marBottom w:val="0"/>
          <w:divBdr>
            <w:top w:val="none" w:sz="0" w:space="0" w:color="auto"/>
            <w:left w:val="none" w:sz="0" w:space="0" w:color="auto"/>
            <w:bottom w:val="none" w:sz="0" w:space="0" w:color="auto"/>
            <w:right w:val="none" w:sz="0" w:space="0" w:color="auto"/>
          </w:divBdr>
        </w:div>
        <w:div w:id="879054920">
          <w:marLeft w:val="0"/>
          <w:marRight w:val="0"/>
          <w:marTop w:val="0"/>
          <w:marBottom w:val="0"/>
          <w:divBdr>
            <w:top w:val="none" w:sz="0" w:space="0" w:color="auto"/>
            <w:left w:val="none" w:sz="0" w:space="0" w:color="auto"/>
            <w:bottom w:val="none" w:sz="0" w:space="0" w:color="auto"/>
            <w:right w:val="none" w:sz="0" w:space="0" w:color="auto"/>
          </w:divBdr>
        </w:div>
        <w:div w:id="2028168480">
          <w:marLeft w:val="0"/>
          <w:marRight w:val="0"/>
          <w:marTop w:val="0"/>
          <w:marBottom w:val="0"/>
          <w:divBdr>
            <w:top w:val="none" w:sz="0" w:space="0" w:color="auto"/>
            <w:left w:val="none" w:sz="0" w:space="0" w:color="auto"/>
            <w:bottom w:val="none" w:sz="0" w:space="0" w:color="auto"/>
            <w:right w:val="none" w:sz="0" w:space="0" w:color="auto"/>
          </w:divBdr>
        </w:div>
        <w:div w:id="750007481">
          <w:marLeft w:val="0"/>
          <w:marRight w:val="0"/>
          <w:marTop w:val="0"/>
          <w:marBottom w:val="0"/>
          <w:divBdr>
            <w:top w:val="none" w:sz="0" w:space="0" w:color="auto"/>
            <w:left w:val="none" w:sz="0" w:space="0" w:color="auto"/>
            <w:bottom w:val="none" w:sz="0" w:space="0" w:color="auto"/>
            <w:right w:val="none" w:sz="0" w:space="0" w:color="auto"/>
          </w:divBdr>
        </w:div>
        <w:div w:id="588465088">
          <w:marLeft w:val="0"/>
          <w:marRight w:val="0"/>
          <w:marTop w:val="0"/>
          <w:marBottom w:val="0"/>
          <w:divBdr>
            <w:top w:val="none" w:sz="0" w:space="0" w:color="auto"/>
            <w:left w:val="none" w:sz="0" w:space="0" w:color="auto"/>
            <w:bottom w:val="none" w:sz="0" w:space="0" w:color="auto"/>
            <w:right w:val="none" w:sz="0" w:space="0" w:color="auto"/>
          </w:divBdr>
        </w:div>
        <w:div w:id="820198606">
          <w:marLeft w:val="0"/>
          <w:marRight w:val="0"/>
          <w:marTop w:val="0"/>
          <w:marBottom w:val="0"/>
          <w:divBdr>
            <w:top w:val="none" w:sz="0" w:space="0" w:color="auto"/>
            <w:left w:val="none" w:sz="0" w:space="0" w:color="auto"/>
            <w:bottom w:val="none" w:sz="0" w:space="0" w:color="auto"/>
            <w:right w:val="none" w:sz="0" w:space="0" w:color="auto"/>
          </w:divBdr>
        </w:div>
        <w:div w:id="906722364">
          <w:marLeft w:val="0"/>
          <w:marRight w:val="0"/>
          <w:marTop w:val="0"/>
          <w:marBottom w:val="0"/>
          <w:divBdr>
            <w:top w:val="none" w:sz="0" w:space="0" w:color="auto"/>
            <w:left w:val="none" w:sz="0" w:space="0" w:color="auto"/>
            <w:bottom w:val="none" w:sz="0" w:space="0" w:color="auto"/>
            <w:right w:val="none" w:sz="0" w:space="0" w:color="auto"/>
          </w:divBdr>
        </w:div>
      </w:divsChild>
    </w:div>
    <w:div w:id="1909463516">
      <w:bodyDiv w:val="1"/>
      <w:marLeft w:val="0"/>
      <w:marRight w:val="0"/>
      <w:marTop w:val="0"/>
      <w:marBottom w:val="0"/>
      <w:divBdr>
        <w:top w:val="none" w:sz="0" w:space="0" w:color="auto"/>
        <w:left w:val="none" w:sz="0" w:space="0" w:color="auto"/>
        <w:bottom w:val="none" w:sz="0" w:space="0" w:color="auto"/>
        <w:right w:val="none" w:sz="0" w:space="0" w:color="auto"/>
      </w:divBdr>
      <w:divsChild>
        <w:div w:id="1928996386">
          <w:marLeft w:val="0"/>
          <w:marRight w:val="0"/>
          <w:marTop w:val="0"/>
          <w:marBottom w:val="0"/>
          <w:divBdr>
            <w:top w:val="none" w:sz="0" w:space="0" w:color="auto"/>
            <w:left w:val="none" w:sz="0" w:space="0" w:color="auto"/>
            <w:bottom w:val="none" w:sz="0" w:space="0" w:color="auto"/>
            <w:right w:val="none" w:sz="0" w:space="0" w:color="auto"/>
          </w:divBdr>
        </w:div>
        <w:div w:id="1996569651">
          <w:marLeft w:val="0"/>
          <w:marRight w:val="0"/>
          <w:marTop w:val="0"/>
          <w:marBottom w:val="0"/>
          <w:divBdr>
            <w:top w:val="none" w:sz="0" w:space="0" w:color="auto"/>
            <w:left w:val="none" w:sz="0" w:space="0" w:color="auto"/>
            <w:bottom w:val="none" w:sz="0" w:space="0" w:color="auto"/>
            <w:right w:val="none" w:sz="0" w:space="0" w:color="auto"/>
          </w:divBdr>
        </w:div>
        <w:div w:id="414713666">
          <w:marLeft w:val="0"/>
          <w:marRight w:val="0"/>
          <w:marTop w:val="0"/>
          <w:marBottom w:val="0"/>
          <w:divBdr>
            <w:top w:val="none" w:sz="0" w:space="0" w:color="auto"/>
            <w:left w:val="none" w:sz="0" w:space="0" w:color="auto"/>
            <w:bottom w:val="none" w:sz="0" w:space="0" w:color="auto"/>
            <w:right w:val="none" w:sz="0" w:space="0" w:color="auto"/>
          </w:divBdr>
        </w:div>
        <w:div w:id="1906137516">
          <w:marLeft w:val="0"/>
          <w:marRight w:val="0"/>
          <w:marTop w:val="0"/>
          <w:marBottom w:val="0"/>
          <w:divBdr>
            <w:top w:val="none" w:sz="0" w:space="0" w:color="auto"/>
            <w:left w:val="none" w:sz="0" w:space="0" w:color="auto"/>
            <w:bottom w:val="none" w:sz="0" w:space="0" w:color="auto"/>
            <w:right w:val="none" w:sz="0" w:space="0" w:color="auto"/>
          </w:divBdr>
        </w:div>
        <w:div w:id="1183666007">
          <w:marLeft w:val="0"/>
          <w:marRight w:val="0"/>
          <w:marTop w:val="0"/>
          <w:marBottom w:val="0"/>
          <w:divBdr>
            <w:top w:val="none" w:sz="0" w:space="0" w:color="auto"/>
            <w:left w:val="none" w:sz="0" w:space="0" w:color="auto"/>
            <w:bottom w:val="none" w:sz="0" w:space="0" w:color="auto"/>
            <w:right w:val="none" w:sz="0" w:space="0" w:color="auto"/>
          </w:divBdr>
        </w:div>
        <w:div w:id="1705061231">
          <w:marLeft w:val="0"/>
          <w:marRight w:val="0"/>
          <w:marTop w:val="0"/>
          <w:marBottom w:val="0"/>
          <w:divBdr>
            <w:top w:val="none" w:sz="0" w:space="0" w:color="auto"/>
            <w:left w:val="none" w:sz="0" w:space="0" w:color="auto"/>
            <w:bottom w:val="none" w:sz="0" w:space="0" w:color="auto"/>
            <w:right w:val="none" w:sz="0" w:space="0" w:color="auto"/>
          </w:divBdr>
        </w:div>
        <w:div w:id="1323198794">
          <w:marLeft w:val="0"/>
          <w:marRight w:val="0"/>
          <w:marTop w:val="0"/>
          <w:marBottom w:val="0"/>
          <w:divBdr>
            <w:top w:val="none" w:sz="0" w:space="0" w:color="auto"/>
            <w:left w:val="none" w:sz="0" w:space="0" w:color="auto"/>
            <w:bottom w:val="none" w:sz="0" w:space="0" w:color="auto"/>
            <w:right w:val="none" w:sz="0" w:space="0" w:color="auto"/>
          </w:divBdr>
        </w:div>
        <w:div w:id="1640957107">
          <w:marLeft w:val="0"/>
          <w:marRight w:val="0"/>
          <w:marTop w:val="0"/>
          <w:marBottom w:val="0"/>
          <w:divBdr>
            <w:top w:val="none" w:sz="0" w:space="0" w:color="auto"/>
            <w:left w:val="none" w:sz="0" w:space="0" w:color="auto"/>
            <w:bottom w:val="none" w:sz="0" w:space="0" w:color="auto"/>
            <w:right w:val="none" w:sz="0" w:space="0" w:color="auto"/>
          </w:divBdr>
        </w:div>
        <w:div w:id="1592078617">
          <w:marLeft w:val="0"/>
          <w:marRight w:val="0"/>
          <w:marTop w:val="0"/>
          <w:marBottom w:val="0"/>
          <w:divBdr>
            <w:top w:val="none" w:sz="0" w:space="0" w:color="auto"/>
            <w:left w:val="none" w:sz="0" w:space="0" w:color="auto"/>
            <w:bottom w:val="none" w:sz="0" w:space="0" w:color="auto"/>
            <w:right w:val="none" w:sz="0" w:space="0" w:color="auto"/>
          </w:divBdr>
        </w:div>
        <w:div w:id="599143711">
          <w:marLeft w:val="0"/>
          <w:marRight w:val="0"/>
          <w:marTop w:val="0"/>
          <w:marBottom w:val="0"/>
          <w:divBdr>
            <w:top w:val="none" w:sz="0" w:space="0" w:color="auto"/>
            <w:left w:val="none" w:sz="0" w:space="0" w:color="auto"/>
            <w:bottom w:val="none" w:sz="0" w:space="0" w:color="auto"/>
            <w:right w:val="none" w:sz="0" w:space="0" w:color="auto"/>
          </w:divBdr>
        </w:div>
        <w:div w:id="42682970">
          <w:marLeft w:val="0"/>
          <w:marRight w:val="0"/>
          <w:marTop w:val="0"/>
          <w:marBottom w:val="0"/>
          <w:divBdr>
            <w:top w:val="none" w:sz="0" w:space="0" w:color="auto"/>
            <w:left w:val="none" w:sz="0" w:space="0" w:color="auto"/>
            <w:bottom w:val="none" w:sz="0" w:space="0" w:color="auto"/>
            <w:right w:val="none" w:sz="0" w:space="0" w:color="auto"/>
          </w:divBdr>
        </w:div>
        <w:div w:id="2009290874">
          <w:marLeft w:val="0"/>
          <w:marRight w:val="0"/>
          <w:marTop w:val="0"/>
          <w:marBottom w:val="0"/>
          <w:divBdr>
            <w:top w:val="none" w:sz="0" w:space="0" w:color="auto"/>
            <w:left w:val="none" w:sz="0" w:space="0" w:color="auto"/>
            <w:bottom w:val="none" w:sz="0" w:space="0" w:color="auto"/>
            <w:right w:val="none" w:sz="0" w:space="0" w:color="auto"/>
          </w:divBdr>
        </w:div>
        <w:div w:id="1820994845">
          <w:marLeft w:val="0"/>
          <w:marRight w:val="0"/>
          <w:marTop w:val="0"/>
          <w:marBottom w:val="0"/>
          <w:divBdr>
            <w:top w:val="none" w:sz="0" w:space="0" w:color="auto"/>
            <w:left w:val="none" w:sz="0" w:space="0" w:color="auto"/>
            <w:bottom w:val="none" w:sz="0" w:space="0" w:color="auto"/>
            <w:right w:val="none" w:sz="0" w:space="0" w:color="auto"/>
          </w:divBdr>
        </w:div>
        <w:div w:id="1327975560">
          <w:marLeft w:val="0"/>
          <w:marRight w:val="0"/>
          <w:marTop w:val="0"/>
          <w:marBottom w:val="0"/>
          <w:divBdr>
            <w:top w:val="none" w:sz="0" w:space="0" w:color="auto"/>
            <w:left w:val="none" w:sz="0" w:space="0" w:color="auto"/>
            <w:bottom w:val="none" w:sz="0" w:space="0" w:color="auto"/>
            <w:right w:val="none" w:sz="0" w:space="0" w:color="auto"/>
          </w:divBdr>
        </w:div>
        <w:div w:id="674303181">
          <w:marLeft w:val="0"/>
          <w:marRight w:val="0"/>
          <w:marTop w:val="0"/>
          <w:marBottom w:val="0"/>
          <w:divBdr>
            <w:top w:val="none" w:sz="0" w:space="0" w:color="auto"/>
            <w:left w:val="none" w:sz="0" w:space="0" w:color="auto"/>
            <w:bottom w:val="none" w:sz="0" w:space="0" w:color="auto"/>
            <w:right w:val="none" w:sz="0" w:space="0" w:color="auto"/>
          </w:divBdr>
        </w:div>
        <w:div w:id="633950353">
          <w:marLeft w:val="0"/>
          <w:marRight w:val="0"/>
          <w:marTop w:val="0"/>
          <w:marBottom w:val="0"/>
          <w:divBdr>
            <w:top w:val="none" w:sz="0" w:space="0" w:color="auto"/>
            <w:left w:val="none" w:sz="0" w:space="0" w:color="auto"/>
            <w:bottom w:val="none" w:sz="0" w:space="0" w:color="auto"/>
            <w:right w:val="none" w:sz="0" w:space="0" w:color="auto"/>
          </w:divBdr>
        </w:div>
        <w:div w:id="1598640057">
          <w:marLeft w:val="0"/>
          <w:marRight w:val="0"/>
          <w:marTop w:val="0"/>
          <w:marBottom w:val="0"/>
          <w:divBdr>
            <w:top w:val="none" w:sz="0" w:space="0" w:color="auto"/>
            <w:left w:val="none" w:sz="0" w:space="0" w:color="auto"/>
            <w:bottom w:val="none" w:sz="0" w:space="0" w:color="auto"/>
            <w:right w:val="none" w:sz="0" w:space="0" w:color="auto"/>
          </w:divBdr>
        </w:div>
        <w:div w:id="506485741">
          <w:marLeft w:val="0"/>
          <w:marRight w:val="0"/>
          <w:marTop w:val="0"/>
          <w:marBottom w:val="0"/>
          <w:divBdr>
            <w:top w:val="none" w:sz="0" w:space="0" w:color="auto"/>
            <w:left w:val="none" w:sz="0" w:space="0" w:color="auto"/>
            <w:bottom w:val="none" w:sz="0" w:space="0" w:color="auto"/>
            <w:right w:val="none" w:sz="0" w:space="0" w:color="auto"/>
          </w:divBdr>
        </w:div>
        <w:div w:id="1196387482">
          <w:marLeft w:val="0"/>
          <w:marRight w:val="0"/>
          <w:marTop w:val="0"/>
          <w:marBottom w:val="0"/>
          <w:divBdr>
            <w:top w:val="none" w:sz="0" w:space="0" w:color="auto"/>
            <w:left w:val="none" w:sz="0" w:space="0" w:color="auto"/>
            <w:bottom w:val="none" w:sz="0" w:space="0" w:color="auto"/>
            <w:right w:val="none" w:sz="0" w:space="0" w:color="auto"/>
          </w:divBdr>
        </w:div>
        <w:div w:id="17119732">
          <w:marLeft w:val="0"/>
          <w:marRight w:val="0"/>
          <w:marTop w:val="0"/>
          <w:marBottom w:val="0"/>
          <w:divBdr>
            <w:top w:val="none" w:sz="0" w:space="0" w:color="auto"/>
            <w:left w:val="none" w:sz="0" w:space="0" w:color="auto"/>
            <w:bottom w:val="none" w:sz="0" w:space="0" w:color="auto"/>
            <w:right w:val="none" w:sz="0" w:space="0" w:color="auto"/>
          </w:divBdr>
        </w:div>
        <w:div w:id="1852337260">
          <w:marLeft w:val="0"/>
          <w:marRight w:val="0"/>
          <w:marTop w:val="0"/>
          <w:marBottom w:val="0"/>
          <w:divBdr>
            <w:top w:val="none" w:sz="0" w:space="0" w:color="auto"/>
            <w:left w:val="none" w:sz="0" w:space="0" w:color="auto"/>
            <w:bottom w:val="none" w:sz="0" w:space="0" w:color="auto"/>
            <w:right w:val="none" w:sz="0" w:space="0" w:color="auto"/>
          </w:divBdr>
        </w:div>
        <w:div w:id="544414580">
          <w:marLeft w:val="0"/>
          <w:marRight w:val="0"/>
          <w:marTop w:val="0"/>
          <w:marBottom w:val="0"/>
          <w:divBdr>
            <w:top w:val="none" w:sz="0" w:space="0" w:color="auto"/>
            <w:left w:val="none" w:sz="0" w:space="0" w:color="auto"/>
            <w:bottom w:val="none" w:sz="0" w:space="0" w:color="auto"/>
            <w:right w:val="none" w:sz="0" w:space="0" w:color="auto"/>
          </w:divBdr>
        </w:div>
        <w:div w:id="794829628">
          <w:marLeft w:val="0"/>
          <w:marRight w:val="0"/>
          <w:marTop w:val="0"/>
          <w:marBottom w:val="0"/>
          <w:divBdr>
            <w:top w:val="none" w:sz="0" w:space="0" w:color="auto"/>
            <w:left w:val="none" w:sz="0" w:space="0" w:color="auto"/>
            <w:bottom w:val="none" w:sz="0" w:space="0" w:color="auto"/>
            <w:right w:val="none" w:sz="0" w:space="0" w:color="auto"/>
          </w:divBdr>
        </w:div>
        <w:div w:id="1070346386">
          <w:marLeft w:val="0"/>
          <w:marRight w:val="0"/>
          <w:marTop w:val="0"/>
          <w:marBottom w:val="0"/>
          <w:divBdr>
            <w:top w:val="none" w:sz="0" w:space="0" w:color="auto"/>
            <w:left w:val="none" w:sz="0" w:space="0" w:color="auto"/>
            <w:bottom w:val="none" w:sz="0" w:space="0" w:color="auto"/>
            <w:right w:val="none" w:sz="0" w:space="0" w:color="auto"/>
          </w:divBdr>
        </w:div>
        <w:div w:id="1906337402">
          <w:marLeft w:val="0"/>
          <w:marRight w:val="0"/>
          <w:marTop w:val="0"/>
          <w:marBottom w:val="0"/>
          <w:divBdr>
            <w:top w:val="none" w:sz="0" w:space="0" w:color="auto"/>
            <w:left w:val="none" w:sz="0" w:space="0" w:color="auto"/>
            <w:bottom w:val="none" w:sz="0" w:space="0" w:color="auto"/>
            <w:right w:val="none" w:sz="0" w:space="0" w:color="auto"/>
          </w:divBdr>
        </w:div>
        <w:div w:id="31003561">
          <w:marLeft w:val="0"/>
          <w:marRight w:val="0"/>
          <w:marTop w:val="0"/>
          <w:marBottom w:val="0"/>
          <w:divBdr>
            <w:top w:val="none" w:sz="0" w:space="0" w:color="auto"/>
            <w:left w:val="none" w:sz="0" w:space="0" w:color="auto"/>
            <w:bottom w:val="none" w:sz="0" w:space="0" w:color="auto"/>
            <w:right w:val="none" w:sz="0" w:space="0" w:color="auto"/>
          </w:divBdr>
        </w:div>
        <w:div w:id="1169560921">
          <w:marLeft w:val="0"/>
          <w:marRight w:val="0"/>
          <w:marTop w:val="0"/>
          <w:marBottom w:val="0"/>
          <w:divBdr>
            <w:top w:val="none" w:sz="0" w:space="0" w:color="auto"/>
            <w:left w:val="none" w:sz="0" w:space="0" w:color="auto"/>
            <w:bottom w:val="none" w:sz="0" w:space="0" w:color="auto"/>
            <w:right w:val="none" w:sz="0" w:space="0" w:color="auto"/>
          </w:divBdr>
        </w:div>
        <w:div w:id="2088456343">
          <w:marLeft w:val="0"/>
          <w:marRight w:val="0"/>
          <w:marTop w:val="0"/>
          <w:marBottom w:val="0"/>
          <w:divBdr>
            <w:top w:val="none" w:sz="0" w:space="0" w:color="auto"/>
            <w:left w:val="none" w:sz="0" w:space="0" w:color="auto"/>
            <w:bottom w:val="none" w:sz="0" w:space="0" w:color="auto"/>
            <w:right w:val="none" w:sz="0" w:space="0" w:color="auto"/>
          </w:divBdr>
        </w:div>
        <w:div w:id="1592426386">
          <w:marLeft w:val="0"/>
          <w:marRight w:val="0"/>
          <w:marTop w:val="0"/>
          <w:marBottom w:val="0"/>
          <w:divBdr>
            <w:top w:val="none" w:sz="0" w:space="0" w:color="auto"/>
            <w:left w:val="none" w:sz="0" w:space="0" w:color="auto"/>
            <w:bottom w:val="none" w:sz="0" w:space="0" w:color="auto"/>
            <w:right w:val="none" w:sz="0" w:space="0" w:color="auto"/>
          </w:divBdr>
        </w:div>
        <w:div w:id="761024919">
          <w:marLeft w:val="0"/>
          <w:marRight w:val="0"/>
          <w:marTop w:val="0"/>
          <w:marBottom w:val="0"/>
          <w:divBdr>
            <w:top w:val="none" w:sz="0" w:space="0" w:color="auto"/>
            <w:left w:val="none" w:sz="0" w:space="0" w:color="auto"/>
            <w:bottom w:val="none" w:sz="0" w:space="0" w:color="auto"/>
            <w:right w:val="none" w:sz="0" w:space="0" w:color="auto"/>
          </w:divBdr>
        </w:div>
        <w:div w:id="620111336">
          <w:marLeft w:val="0"/>
          <w:marRight w:val="0"/>
          <w:marTop w:val="0"/>
          <w:marBottom w:val="0"/>
          <w:divBdr>
            <w:top w:val="none" w:sz="0" w:space="0" w:color="auto"/>
            <w:left w:val="none" w:sz="0" w:space="0" w:color="auto"/>
            <w:bottom w:val="none" w:sz="0" w:space="0" w:color="auto"/>
            <w:right w:val="none" w:sz="0" w:space="0" w:color="auto"/>
          </w:divBdr>
        </w:div>
        <w:div w:id="1409764178">
          <w:marLeft w:val="0"/>
          <w:marRight w:val="0"/>
          <w:marTop w:val="0"/>
          <w:marBottom w:val="0"/>
          <w:divBdr>
            <w:top w:val="none" w:sz="0" w:space="0" w:color="auto"/>
            <w:left w:val="none" w:sz="0" w:space="0" w:color="auto"/>
            <w:bottom w:val="none" w:sz="0" w:space="0" w:color="auto"/>
            <w:right w:val="none" w:sz="0" w:space="0" w:color="auto"/>
          </w:divBdr>
        </w:div>
        <w:div w:id="935141300">
          <w:marLeft w:val="0"/>
          <w:marRight w:val="0"/>
          <w:marTop w:val="0"/>
          <w:marBottom w:val="0"/>
          <w:divBdr>
            <w:top w:val="none" w:sz="0" w:space="0" w:color="auto"/>
            <w:left w:val="none" w:sz="0" w:space="0" w:color="auto"/>
            <w:bottom w:val="none" w:sz="0" w:space="0" w:color="auto"/>
            <w:right w:val="none" w:sz="0" w:space="0" w:color="auto"/>
          </w:divBdr>
        </w:div>
        <w:div w:id="1334145624">
          <w:marLeft w:val="0"/>
          <w:marRight w:val="0"/>
          <w:marTop w:val="0"/>
          <w:marBottom w:val="0"/>
          <w:divBdr>
            <w:top w:val="none" w:sz="0" w:space="0" w:color="auto"/>
            <w:left w:val="none" w:sz="0" w:space="0" w:color="auto"/>
            <w:bottom w:val="none" w:sz="0" w:space="0" w:color="auto"/>
            <w:right w:val="none" w:sz="0" w:space="0" w:color="auto"/>
          </w:divBdr>
        </w:div>
        <w:div w:id="971792677">
          <w:marLeft w:val="0"/>
          <w:marRight w:val="0"/>
          <w:marTop w:val="0"/>
          <w:marBottom w:val="0"/>
          <w:divBdr>
            <w:top w:val="none" w:sz="0" w:space="0" w:color="auto"/>
            <w:left w:val="none" w:sz="0" w:space="0" w:color="auto"/>
            <w:bottom w:val="none" w:sz="0" w:space="0" w:color="auto"/>
            <w:right w:val="none" w:sz="0" w:space="0" w:color="auto"/>
          </w:divBdr>
        </w:div>
        <w:div w:id="2025015823">
          <w:marLeft w:val="0"/>
          <w:marRight w:val="0"/>
          <w:marTop w:val="0"/>
          <w:marBottom w:val="0"/>
          <w:divBdr>
            <w:top w:val="none" w:sz="0" w:space="0" w:color="auto"/>
            <w:left w:val="none" w:sz="0" w:space="0" w:color="auto"/>
            <w:bottom w:val="none" w:sz="0" w:space="0" w:color="auto"/>
            <w:right w:val="none" w:sz="0" w:space="0" w:color="auto"/>
          </w:divBdr>
        </w:div>
        <w:div w:id="1176382407">
          <w:marLeft w:val="0"/>
          <w:marRight w:val="0"/>
          <w:marTop w:val="0"/>
          <w:marBottom w:val="0"/>
          <w:divBdr>
            <w:top w:val="none" w:sz="0" w:space="0" w:color="auto"/>
            <w:left w:val="none" w:sz="0" w:space="0" w:color="auto"/>
            <w:bottom w:val="none" w:sz="0" w:space="0" w:color="auto"/>
            <w:right w:val="none" w:sz="0" w:space="0" w:color="auto"/>
          </w:divBdr>
        </w:div>
        <w:div w:id="1936550078">
          <w:marLeft w:val="0"/>
          <w:marRight w:val="0"/>
          <w:marTop w:val="0"/>
          <w:marBottom w:val="0"/>
          <w:divBdr>
            <w:top w:val="none" w:sz="0" w:space="0" w:color="auto"/>
            <w:left w:val="none" w:sz="0" w:space="0" w:color="auto"/>
            <w:bottom w:val="none" w:sz="0" w:space="0" w:color="auto"/>
            <w:right w:val="none" w:sz="0" w:space="0" w:color="auto"/>
          </w:divBdr>
        </w:div>
        <w:div w:id="1562865966">
          <w:marLeft w:val="0"/>
          <w:marRight w:val="0"/>
          <w:marTop w:val="0"/>
          <w:marBottom w:val="0"/>
          <w:divBdr>
            <w:top w:val="none" w:sz="0" w:space="0" w:color="auto"/>
            <w:left w:val="none" w:sz="0" w:space="0" w:color="auto"/>
            <w:bottom w:val="none" w:sz="0" w:space="0" w:color="auto"/>
            <w:right w:val="none" w:sz="0" w:space="0" w:color="auto"/>
          </w:divBdr>
        </w:div>
        <w:div w:id="764571802">
          <w:marLeft w:val="0"/>
          <w:marRight w:val="0"/>
          <w:marTop w:val="0"/>
          <w:marBottom w:val="0"/>
          <w:divBdr>
            <w:top w:val="none" w:sz="0" w:space="0" w:color="auto"/>
            <w:left w:val="none" w:sz="0" w:space="0" w:color="auto"/>
            <w:bottom w:val="none" w:sz="0" w:space="0" w:color="auto"/>
            <w:right w:val="none" w:sz="0" w:space="0" w:color="auto"/>
          </w:divBdr>
        </w:div>
      </w:divsChild>
    </w:div>
    <w:div w:id="1910841755">
      <w:bodyDiv w:val="1"/>
      <w:marLeft w:val="0"/>
      <w:marRight w:val="0"/>
      <w:marTop w:val="0"/>
      <w:marBottom w:val="0"/>
      <w:divBdr>
        <w:top w:val="none" w:sz="0" w:space="0" w:color="auto"/>
        <w:left w:val="none" w:sz="0" w:space="0" w:color="auto"/>
        <w:bottom w:val="none" w:sz="0" w:space="0" w:color="auto"/>
        <w:right w:val="none" w:sz="0" w:space="0" w:color="auto"/>
      </w:divBdr>
      <w:divsChild>
        <w:div w:id="1897423715">
          <w:marLeft w:val="0"/>
          <w:marRight w:val="0"/>
          <w:marTop w:val="0"/>
          <w:marBottom w:val="0"/>
          <w:divBdr>
            <w:top w:val="none" w:sz="0" w:space="0" w:color="auto"/>
            <w:left w:val="none" w:sz="0" w:space="0" w:color="auto"/>
            <w:bottom w:val="none" w:sz="0" w:space="0" w:color="auto"/>
            <w:right w:val="none" w:sz="0" w:space="0" w:color="auto"/>
          </w:divBdr>
        </w:div>
        <w:div w:id="2092656614">
          <w:marLeft w:val="0"/>
          <w:marRight w:val="0"/>
          <w:marTop w:val="0"/>
          <w:marBottom w:val="0"/>
          <w:divBdr>
            <w:top w:val="none" w:sz="0" w:space="0" w:color="auto"/>
            <w:left w:val="none" w:sz="0" w:space="0" w:color="auto"/>
            <w:bottom w:val="none" w:sz="0" w:space="0" w:color="auto"/>
            <w:right w:val="none" w:sz="0" w:space="0" w:color="auto"/>
          </w:divBdr>
        </w:div>
        <w:div w:id="287469488">
          <w:marLeft w:val="0"/>
          <w:marRight w:val="0"/>
          <w:marTop w:val="0"/>
          <w:marBottom w:val="0"/>
          <w:divBdr>
            <w:top w:val="none" w:sz="0" w:space="0" w:color="auto"/>
            <w:left w:val="none" w:sz="0" w:space="0" w:color="auto"/>
            <w:bottom w:val="none" w:sz="0" w:space="0" w:color="auto"/>
            <w:right w:val="none" w:sz="0" w:space="0" w:color="auto"/>
          </w:divBdr>
        </w:div>
        <w:div w:id="1742482965">
          <w:marLeft w:val="0"/>
          <w:marRight w:val="0"/>
          <w:marTop w:val="0"/>
          <w:marBottom w:val="0"/>
          <w:divBdr>
            <w:top w:val="none" w:sz="0" w:space="0" w:color="auto"/>
            <w:left w:val="none" w:sz="0" w:space="0" w:color="auto"/>
            <w:bottom w:val="none" w:sz="0" w:space="0" w:color="auto"/>
            <w:right w:val="none" w:sz="0" w:space="0" w:color="auto"/>
          </w:divBdr>
        </w:div>
        <w:div w:id="1947080289">
          <w:marLeft w:val="0"/>
          <w:marRight w:val="0"/>
          <w:marTop w:val="0"/>
          <w:marBottom w:val="0"/>
          <w:divBdr>
            <w:top w:val="none" w:sz="0" w:space="0" w:color="auto"/>
            <w:left w:val="none" w:sz="0" w:space="0" w:color="auto"/>
            <w:bottom w:val="none" w:sz="0" w:space="0" w:color="auto"/>
            <w:right w:val="none" w:sz="0" w:space="0" w:color="auto"/>
          </w:divBdr>
        </w:div>
        <w:div w:id="289821606">
          <w:marLeft w:val="0"/>
          <w:marRight w:val="0"/>
          <w:marTop w:val="0"/>
          <w:marBottom w:val="0"/>
          <w:divBdr>
            <w:top w:val="none" w:sz="0" w:space="0" w:color="auto"/>
            <w:left w:val="none" w:sz="0" w:space="0" w:color="auto"/>
            <w:bottom w:val="none" w:sz="0" w:space="0" w:color="auto"/>
            <w:right w:val="none" w:sz="0" w:space="0" w:color="auto"/>
          </w:divBdr>
        </w:div>
        <w:div w:id="519125427">
          <w:marLeft w:val="0"/>
          <w:marRight w:val="0"/>
          <w:marTop w:val="0"/>
          <w:marBottom w:val="0"/>
          <w:divBdr>
            <w:top w:val="none" w:sz="0" w:space="0" w:color="auto"/>
            <w:left w:val="none" w:sz="0" w:space="0" w:color="auto"/>
            <w:bottom w:val="none" w:sz="0" w:space="0" w:color="auto"/>
            <w:right w:val="none" w:sz="0" w:space="0" w:color="auto"/>
          </w:divBdr>
        </w:div>
        <w:div w:id="693772848">
          <w:marLeft w:val="0"/>
          <w:marRight w:val="0"/>
          <w:marTop w:val="0"/>
          <w:marBottom w:val="0"/>
          <w:divBdr>
            <w:top w:val="none" w:sz="0" w:space="0" w:color="auto"/>
            <w:left w:val="none" w:sz="0" w:space="0" w:color="auto"/>
            <w:bottom w:val="none" w:sz="0" w:space="0" w:color="auto"/>
            <w:right w:val="none" w:sz="0" w:space="0" w:color="auto"/>
          </w:divBdr>
        </w:div>
        <w:div w:id="632754134">
          <w:marLeft w:val="0"/>
          <w:marRight w:val="0"/>
          <w:marTop w:val="0"/>
          <w:marBottom w:val="0"/>
          <w:divBdr>
            <w:top w:val="none" w:sz="0" w:space="0" w:color="auto"/>
            <w:left w:val="none" w:sz="0" w:space="0" w:color="auto"/>
            <w:bottom w:val="none" w:sz="0" w:space="0" w:color="auto"/>
            <w:right w:val="none" w:sz="0" w:space="0" w:color="auto"/>
          </w:divBdr>
        </w:div>
        <w:div w:id="572931490">
          <w:marLeft w:val="0"/>
          <w:marRight w:val="0"/>
          <w:marTop w:val="0"/>
          <w:marBottom w:val="0"/>
          <w:divBdr>
            <w:top w:val="none" w:sz="0" w:space="0" w:color="auto"/>
            <w:left w:val="none" w:sz="0" w:space="0" w:color="auto"/>
            <w:bottom w:val="none" w:sz="0" w:space="0" w:color="auto"/>
            <w:right w:val="none" w:sz="0" w:space="0" w:color="auto"/>
          </w:divBdr>
        </w:div>
        <w:div w:id="384260667">
          <w:marLeft w:val="0"/>
          <w:marRight w:val="0"/>
          <w:marTop w:val="0"/>
          <w:marBottom w:val="0"/>
          <w:divBdr>
            <w:top w:val="none" w:sz="0" w:space="0" w:color="auto"/>
            <w:left w:val="none" w:sz="0" w:space="0" w:color="auto"/>
            <w:bottom w:val="none" w:sz="0" w:space="0" w:color="auto"/>
            <w:right w:val="none" w:sz="0" w:space="0" w:color="auto"/>
          </w:divBdr>
        </w:div>
        <w:div w:id="624195917">
          <w:marLeft w:val="0"/>
          <w:marRight w:val="0"/>
          <w:marTop w:val="0"/>
          <w:marBottom w:val="0"/>
          <w:divBdr>
            <w:top w:val="none" w:sz="0" w:space="0" w:color="auto"/>
            <w:left w:val="none" w:sz="0" w:space="0" w:color="auto"/>
            <w:bottom w:val="none" w:sz="0" w:space="0" w:color="auto"/>
            <w:right w:val="none" w:sz="0" w:space="0" w:color="auto"/>
          </w:divBdr>
        </w:div>
        <w:div w:id="747962421">
          <w:marLeft w:val="0"/>
          <w:marRight w:val="0"/>
          <w:marTop w:val="0"/>
          <w:marBottom w:val="0"/>
          <w:divBdr>
            <w:top w:val="none" w:sz="0" w:space="0" w:color="auto"/>
            <w:left w:val="none" w:sz="0" w:space="0" w:color="auto"/>
            <w:bottom w:val="none" w:sz="0" w:space="0" w:color="auto"/>
            <w:right w:val="none" w:sz="0" w:space="0" w:color="auto"/>
          </w:divBdr>
        </w:div>
        <w:div w:id="1847668889">
          <w:marLeft w:val="0"/>
          <w:marRight w:val="0"/>
          <w:marTop w:val="0"/>
          <w:marBottom w:val="0"/>
          <w:divBdr>
            <w:top w:val="none" w:sz="0" w:space="0" w:color="auto"/>
            <w:left w:val="none" w:sz="0" w:space="0" w:color="auto"/>
            <w:bottom w:val="none" w:sz="0" w:space="0" w:color="auto"/>
            <w:right w:val="none" w:sz="0" w:space="0" w:color="auto"/>
          </w:divBdr>
        </w:div>
        <w:div w:id="1864174638">
          <w:marLeft w:val="0"/>
          <w:marRight w:val="0"/>
          <w:marTop w:val="0"/>
          <w:marBottom w:val="0"/>
          <w:divBdr>
            <w:top w:val="none" w:sz="0" w:space="0" w:color="auto"/>
            <w:left w:val="none" w:sz="0" w:space="0" w:color="auto"/>
            <w:bottom w:val="none" w:sz="0" w:space="0" w:color="auto"/>
            <w:right w:val="none" w:sz="0" w:space="0" w:color="auto"/>
          </w:divBdr>
        </w:div>
        <w:div w:id="1045520513">
          <w:marLeft w:val="0"/>
          <w:marRight w:val="0"/>
          <w:marTop w:val="0"/>
          <w:marBottom w:val="0"/>
          <w:divBdr>
            <w:top w:val="none" w:sz="0" w:space="0" w:color="auto"/>
            <w:left w:val="none" w:sz="0" w:space="0" w:color="auto"/>
            <w:bottom w:val="none" w:sz="0" w:space="0" w:color="auto"/>
            <w:right w:val="none" w:sz="0" w:space="0" w:color="auto"/>
          </w:divBdr>
        </w:div>
        <w:div w:id="1279263610">
          <w:marLeft w:val="0"/>
          <w:marRight w:val="0"/>
          <w:marTop w:val="0"/>
          <w:marBottom w:val="0"/>
          <w:divBdr>
            <w:top w:val="none" w:sz="0" w:space="0" w:color="auto"/>
            <w:left w:val="none" w:sz="0" w:space="0" w:color="auto"/>
            <w:bottom w:val="none" w:sz="0" w:space="0" w:color="auto"/>
            <w:right w:val="none" w:sz="0" w:space="0" w:color="auto"/>
          </w:divBdr>
        </w:div>
        <w:div w:id="2023429962">
          <w:marLeft w:val="0"/>
          <w:marRight w:val="0"/>
          <w:marTop w:val="0"/>
          <w:marBottom w:val="0"/>
          <w:divBdr>
            <w:top w:val="none" w:sz="0" w:space="0" w:color="auto"/>
            <w:left w:val="none" w:sz="0" w:space="0" w:color="auto"/>
            <w:bottom w:val="none" w:sz="0" w:space="0" w:color="auto"/>
            <w:right w:val="none" w:sz="0" w:space="0" w:color="auto"/>
          </w:divBdr>
        </w:div>
        <w:div w:id="1963069034">
          <w:marLeft w:val="0"/>
          <w:marRight w:val="0"/>
          <w:marTop w:val="0"/>
          <w:marBottom w:val="0"/>
          <w:divBdr>
            <w:top w:val="none" w:sz="0" w:space="0" w:color="auto"/>
            <w:left w:val="none" w:sz="0" w:space="0" w:color="auto"/>
            <w:bottom w:val="none" w:sz="0" w:space="0" w:color="auto"/>
            <w:right w:val="none" w:sz="0" w:space="0" w:color="auto"/>
          </w:divBdr>
        </w:div>
        <w:div w:id="96995067">
          <w:marLeft w:val="0"/>
          <w:marRight w:val="0"/>
          <w:marTop w:val="0"/>
          <w:marBottom w:val="0"/>
          <w:divBdr>
            <w:top w:val="none" w:sz="0" w:space="0" w:color="auto"/>
            <w:left w:val="none" w:sz="0" w:space="0" w:color="auto"/>
            <w:bottom w:val="none" w:sz="0" w:space="0" w:color="auto"/>
            <w:right w:val="none" w:sz="0" w:space="0" w:color="auto"/>
          </w:divBdr>
        </w:div>
        <w:div w:id="1172261209">
          <w:marLeft w:val="0"/>
          <w:marRight w:val="0"/>
          <w:marTop w:val="0"/>
          <w:marBottom w:val="0"/>
          <w:divBdr>
            <w:top w:val="none" w:sz="0" w:space="0" w:color="auto"/>
            <w:left w:val="none" w:sz="0" w:space="0" w:color="auto"/>
            <w:bottom w:val="none" w:sz="0" w:space="0" w:color="auto"/>
            <w:right w:val="none" w:sz="0" w:space="0" w:color="auto"/>
          </w:divBdr>
        </w:div>
        <w:div w:id="142166252">
          <w:marLeft w:val="0"/>
          <w:marRight w:val="0"/>
          <w:marTop w:val="0"/>
          <w:marBottom w:val="0"/>
          <w:divBdr>
            <w:top w:val="none" w:sz="0" w:space="0" w:color="auto"/>
            <w:left w:val="none" w:sz="0" w:space="0" w:color="auto"/>
            <w:bottom w:val="none" w:sz="0" w:space="0" w:color="auto"/>
            <w:right w:val="none" w:sz="0" w:space="0" w:color="auto"/>
          </w:divBdr>
        </w:div>
        <w:div w:id="493880135">
          <w:marLeft w:val="0"/>
          <w:marRight w:val="0"/>
          <w:marTop w:val="0"/>
          <w:marBottom w:val="0"/>
          <w:divBdr>
            <w:top w:val="none" w:sz="0" w:space="0" w:color="auto"/>
            <w:left w:val="none" w:sz="0" w:space="0" w:color="auto"/>
            <w:bottom w:val="none" w:sz="0" w:space="0" w:color="auto"/>
            <w:right w:val="none" w:sz="0" w:space="0" w:color="auto"/>
          </w:divBdr>
        </w:div>
        <w:div w:id="1135679356">
          <w:marLeft w:val="0"/>
          <w:marRight w:val="0"/>
          <w:marTop w:val="0"/>
          <w:marBottom w:val="0"/>
          <w:divBdr>
            <w:top w:val="none" w:sz="0" w:space="0" w:color="auto"/>
            <w:left w:val="none" w:sz="0" w:space="0" w:color="auto"/>
            <w:bottom w:val="none" w:sz="0" w:space="0" w:color="auto"/>
            <w:right w:val="none" w:sz="0" w:space="0" w:color="auto"/>
          </w:divBdr>
        </w:div>
        <w:div w:id="1955481160">
          <w:marLeft w:val="0"/>
          <w:marRight w:val="0"/>
          <w:marTop w:val="0"/>
          <w:marBottom w:val="0"/>
          <w:divBdr>
            <w:top w:val="none" w:sz="0" w:space="0" w:color="auto"/>
            <w:left w:val="none" w:sz="0" w:space="0" w:color="auto"/>
            <w:bottom w:val="none" w:sz="0" w:space="0" w:color="auto"/>
            <w:right w:val="none" w:sz="0" w:space="0" w:color="auto"/>
          </w:divBdr>
        </w:div>
        <w:div w:id="1616909011">
          <w:marLeft w:val="0"/>
          <w:marRight w:val="0"/>
          <w:marTop w:val="0"/>
          <w:marBottom w:val="0"/>
          <w:divBdr>
            <w:top w:val="none" w:sz="0" w:space="0" w:color="auto"/>
            <w:left w:val="none" w:sz="0" w:space="0" w:color="auto"/>
            <w:bottom w:val="none" w:sz="0" w:space="0" w:color="auto"/>
            <w:right w:val="none" w:sz="0" w:space="0" w:color="auto"/>
          </w:divBdr>
        </w:div>
        <w:div w:id="751439832">
          <w:marLeft w:val="0"/>
          <w:marRight w:val="0"/>
          <w:marTop w:val="0"/>
          <w:marBottom w:val="0"/>
          <w:divBdr>
            <w:top w:val="none" w:sz="0" w:space="0" w:color="auto"/>
            <w:left w:val="none" w:sz="0" w:space="0" w:color="auto"/>
            <w:bottom w:val="none" w:sz="0" w:space="0" w:color="auto"/>
            <w:right w:val="none" w:sz="0" w:space="0" w:color="auto"/>
          </w:divBdr>
        </w:div>
        <w:div w:id="1330521062">
          <w:marLeft w:val="0"/>
          <w:marRight w:val="0"/>
          <w:marTop w:val="0"/>
          <w:marBottom w:val="0"/>
          <w:divBdr>
            <w:top w:val="none" w:sz="0" w:space="0" w:color="auto"/>
            <w:left w:val="none" w:sz="0" w:space="0" w:color="auto"/>
            <w:bottom w:val="none" w:sz="0" w:space="0" w:color="auto"/>
            <w:right w:val="none" w:sz="0" w:space="0" w:color="auto"/>
          </w:divBdr>
        </w:div>
        <w:div w:id="1005864350">
          <w:marLeft w:val="0"/>
          <w:marRight w:val="0"/>
          <w:marTop w:val="0"/>
          <w:marBottom w:val="0"/>
          <w:divBdr>
            <w:top w:val="none" w:sz="0" w:space="0" w:color="auto"/>
            <w:left w:val="none" w:sz="0" w:space="0" w:color="auto"/>
            <w:bottom w:val="none" w:sz="0" w:space="0" w:color="auto"/>
            <w:right w:val="none" w:sz="0" w:space="0" w:color="auto"/>
          </w:divBdr>
        </w:div>
        <w:div w:id="1362439900">
          <w:marLeft w:val="0"/>
          <w:marRight w:val="0"/>
          <w:marTop w:val="0"/>
          <w:marBottom w:val="0"/>
          <w:divBdr>
            <w:top w:val="none" w:sz="0" w:space="0" w:color="auto"/>
            <w:left w:val="none" w:sz="0" w:space="0" w:color="auto"/>
            <w:bottom w:val="none" w:sz="0" w:space="0" w:color="auto"/>
            <w:right w:val="none" w:sz="0" w:space="0" w:color="auto"/>
          </w:divBdr>
        </w:div>
        <w:div w:id="936910644">
          <w:marLeft w:val="0"/>
          <w:marRight w:val="0"/>
          <w:marTop w:val="0"/>
          <w:marBottom w:val="0"/>
          <w:divBdr>
            <w:top w:val="none" w:sz="0" w:space="0" w:color="auto"/>
            <w:left w:val="none" w:sz="0" w:space="0" w:color="auto"/>
            <w:bottom w:val="none" w:sz="0" w:space="0" w:color="auto"/>
            <w:right w:val="none" w:sz="0" w:space="0" w:color="auto"/>
          </w:divBdr>
        </w:div>
        <w:div w:id="321351184">
          <w:marLeft w:val="0"/>
          <w:marRight w:val="0"/>
          <w:marTop w:val="0"/>
          <w:marBottom w:val="0"/>
          <w:divBdr>
            <w:top w:val="none" w:sz="0" w:space="0" w:color="auto"/>
            <w:left w:val="none" w:sz="0" w:space="0" w:color="auto"/>
            <w:bottom w:val="none" w:sz="0" w:space="0" w:color="auto"/>
            <w:right w:val="none" w:sz="0" w:space="0" w:color="auto"/>
          </w:divBdr>
        </w:div>
        <w:div w:id="53895599">
          <w:marLeft w:val="0"/>
          <w:marRight w:val="0"/>
          <w:marTop w:val="0"/>
          <w:marBottom w:val="0"/>
          <w:divBdr>
            <w:top w:val="none" w:sz="0" w:space="0" w:color="auto"/>
            <w:left w:val="none" w:sz="0" w:space="0" w:color="auto"/>
            <w:bottom w:val="none" w:sz="0" w:space="0" w:color="auto"/>
            <w:right w:val="none" w:sz="0" w:space="0" w:color="auto"/>
          </w:divBdr>
        </w:div>
        <w:div w:id="560482809">
          <w:marLeft w:val="0"/>
          <w:marRight w:val="0"/>
          <w:marTop w:val="0"/>
          <w:marBottom w:val="0"/>
          <w:divBdr>
            <w:top w:val="none" w:sz="0" w:space="0" w:color="auto"/>
            <w:left w:val="none" w:sz="0" w:space="0" w:color="auto"/>
            <w:bottom w:val="none" w:sz="0" w:space="0" w:color="auto"/>
            <w:right w:val="none" w:sz="0" w:space="0" w:color="auto"/>
          </w:divBdr>
        </w:div>
        <w:div w:id="2074503750">
          <w:marLeft w:val="0"/>
          <w:marRight w:val="0"/>
          <w:marTop w:val="0"/>
          <w:marBottom w:val="0"/>
          <w:divBdr>
            <w:top w:val="none" w:sz="0" w:space="0" w:color="auto"/>
            <w:left w:val="none" w:sz="0" w:space="0" w:color="auto"/>
            <w:bottom w:val="none" w:sz="0" w:space="0" w:color="auto"/>
            <w:right w:val="none" w:sz="0" w:space="0" w:color="auto"/>
          </w:divBdr>
        </w:div>
        <w:div w:id="411123589">
          <w:marLeft w:val="0"/>
          <w:marRight w:val="0"/>
          <w:marTop w:val="0"/>
          <w:marBottom w:val="0"/>
          <w:divBdr>
            <w:top w:val="none" w:sz="0" w:space="0" w:color="auto"/>
            <w:left w:val="none" w:sz="0" w:space="0" w:color="auto"/>
            <w:bottom w:val="none" w:sz="0" w:space="0" w:color="auto"/>
            <w:right w:val="none" w:sz="0" w:space="0" w:color="auto"/>
          </w:divBdr>
        </w:div>
        <w:div w:id="2078286440">
          <w:marLeft w:val="0"/>
          <w:marRight w:val="0"/>
          <w:marTop w:val="0"/>
          <w:marBottom w:val="0"/>
          <w:divBdr>
            <w:top w:val="none" w:sz="0" w:space="0" w:color="auto"/>
            <w:left w:val="none" w:sz="0" w:space="0" w:color="auto"/>
            <w:bottom w:val="none" w:sz="0" w:space="0" w:color="auto"/>
            <w:right w:val="none" w:sz="0" w:space="0" w:color="auto"/>
          </w:divBdr>
        </w:div>
        <w:div w:id="1986812898">
          <w:marLeft w:val="0"/>
          <w:marRight w:val="0"/>
          <w:marTop w:val="0"/>
          <w:marBottom w:val="0"/>
          <w:divBdr>
            <w:top w:val="none" w:sz="0" w:space="0" w:color="auto"/>
            <w:left w:val="none" w:sz="0" w:space="0" w:color="auto"/>
            <w:bottom w:val="none" w:sz="0" w:space="0" w:color="auto"/>
            <w:right w:val="none" w:sz="0" w:space="0" w:color="auto"/>
          </w:divBdr>
        </w:div>
        <w:div w:id="533807928">
          <w:marLeft w:val="0"/>
          <w:marRight w:val="0"/>
          <w:marTop w:val="0"/>
          <w:marBottom w:val="0"/>
          <w:divBdr>
            <w:top w:val="none" w:sz="0" w:space="0" w:color="auto"/>
            <w:left w:val="none" w:sz="0" w:space="0" w:color="auto"/>
            <w:bottom w:val="none" w:sz="0" w:space="0" w:color="auto"/>
            <w:right w:val="none" w:sz="0" w:space="0" w:color="auto"/>
          </w:divBdr>
        </w:div>
        <w:div w:id="1557202651">
          <w:marLeft w:val="0"/>
          <w:marRight w:val="0"/>
          <w:marTop w:val="0"/>
          <w:marBottom w:val="0"/>
          <w:divBdr>
            <w:top w:val="none" w:sz="0" w:space="0" w:color="auto"/>
            <w:left w:val="none" w:sz="0" w:space="0" w:color="auto"/>
            <w:bottom w:val="none" w:sz="0" w:space="0" w:color="auto"/>
            <w:right w:val="none" w:sz="0" w:space="0" w:color="auto"/>
          </w:divBdr>
        </w:div>
        <w:div w:id="2119182530">
          <w:marLeft w:val="0"/>
          <w:marRight w:val="0"/>
          <w:marTop w:val="0"/>
          <w:marBottom w:val="0"/>
          <w:divBdr>
            <w:top w:val="none" w:sz="0" w:space="0" w:color="auto"/>
            <w:left w:val="none" w:sz="0" w:space="0" w:color="auto"/>
            <w:bottom w:val="none" w:sz="0" w:space="0" w:color="auto"/>
            <w:right w:val="none" w:sz="0" w:space="0" w:color="auto"/>
          </w:divBdr>
        </w:div>
        <w:div w:id="489172409">
          <w:marLeft w:val="0"/>
          <w:marRight w:val="0"/>
          <w:marTop w:val="0"/>
          <w:marBottom w:val="0"/>
          <w:divBdr>
            <w:top w:val="none" w:sz="0" w:space="0" w:color="auto"/>
            <w:left w:val="none" w:sz="0" w:space="0" w:color="auto"/>
            <w:bottom w:val="none" w:sz="0" w:space="0" w:color="auto"/>
            <w:right w:val="none" w:sz="0" w:space="0" w:color="auto"/>
          </w:divBdr>
        </w:div>
        <w:div w:id="821314384">
          <w:marLeft w:val="0"/>
          <w:marRight w:val="0"/>
          <w:marTop w:val="0"/>
          <w:marBottom w:val="0"/>
          <w:divBdr>
            <w:top w:val="none" w:sz="0" w:space="0" w:color="auto"/>
            <w:left w:val="none" w:sz="0" w:space="0" w:color="auto"/>
            <w:bottom w:val="none" w:sz="0" w:space="0" w:color="auto"/>
            <w:right w:val="none" w:sz="0" w:space="0" w:color="auto"/>
          </w:divBdr>
        </w:div>
        <w:div w:id="2049910501">
          <w:marLeft w:val="0"/>
          <w:marRight w:val="0"/>
          <w:marTop w:val="0"/>
          <w:marBottom w:val="0"/>
          <w:divBdr>
            <w:top w:val="none" w:sz="0" w:space="0" w:color="auto"/>
            <w:left w:val="none" w:sz="0" w:space="0" w:color="auto"/>
            <w:bottom w:val="none" w:sz="0" w:space="0" w:color="auto"/>
            <w:right w:val="none" w:sz="0" w:space="0" w:color="auto"/>
          </w:divBdr>
        </w:div>
        <w:div w:id="1001543320">
          <w:marLeft w:val="0"/>
          <w:marRight w:val="0"/>
          <w:marTop w:val="0"/>
          <w:marBottom w:val="0"/>
          <w:divBdr>
            <w:top w:val="none" w:sz="0" w:space="0" w:color="auto"/>
            <w:left w:val="none" w:sz="0" w:space="0" w:color="auto"/>
            <w:bottom w:val="none" w:sz="0" w:space="0" w:color="auto"/>
            <w:right w:val="none" w:sz="0" w:space="0" w:color="auto"/>
          </w:divBdr>
        </w:div>
        <w:div w:id="932858427">
          <w:marLeft w:val="0"/>
          <w:marRight w:val="0"/>
          <w:marTop w:val="0"/>
          <w:marBottom w:val="0"/>
          <w:divBdr>
            <w:top w:val="none" w:sz="0" w:space="0" w:color="auto"/>
            <w:left w:val="none" w:sz="0" w:space="0" w:color="auto"/>
            <w:bottom w:val="none" w:sz="0" w:space="0" w:color="auto"/>
            <w:right w:val="none" w:sz="0" w:space="0" w:color="auto"/>
          </w:divBdr>
        </w:div>
        <w:div w:id="1444768555">
          <w:marLeft w:val="0"/>
          <w:marRight w:val="0"/>
          <w:marTop w:val="0"/>
          <w:marBottom w:val="0"/>
          <w:divBdr>
            <w:top w:val="none" w:sz="0" w:space="0" w:color="auto"/>
            <w:left w:val="none" w:sz="0" w:space="0" w:color="auto"/>
            <w:bottom w:val="none" w:sz="0" w:space="0" w:color="auto"/>
            <w:right w:val="none" w:sz="0" w:space="0" w:color="auto"/>
          </w:divBdr>
        </w:div>
        <w:div w:id="1987935125">
          <w:marLeft w:val="0"/>
          <w:marRight w:val="0"/>
          <w:marTop w:val="0"/>
          <w:marBottom w:val="0"/>
          <w:divBdr>
            <w:top w:val="none" w:sz="0" w:space="0" w:color="auto"/>
            <w:left w:val="none" w:sz="0" w:space="0" w:color="auto"/>
            <w:bottom w:val="none" w:sz="0" w:space="0" w:color="auto"/>
            <w:right w:val="none" w:sz="0" w:space="0" w:color="auto"/>
          </w:divBdr>
        </w:div>
        <w:div w:id="1074087615">
          <w:marLeft w:val="0"/>
          <w:marRight w:val="0"/>
          <w:marTop w:val="0"/>
          <w:marBottom w:val="0"/>
          <w:divBdr>
            <w:top w:val="none" w:sz="0" w:space="0" w:color="auto"/>
            <w:left w:val="none" w:sz="0" w:space="0" w:color="auto"/>
            <w:bottom w:val="none" w:sz="0" w:space="0" w:color="auto"/>
            <w:right w:val="none" w:sz="0" w:space="0" w:color="auto"/>
          </w:divBdr>
        </w:div>
        <w:div w:id="737360723">
          <w:marLeft w:val="0"/>
          <w:marRight w:val="0"/>
          <w:marTop w:val="0"/>
          <w:marBottom w:val="0"/>
          <w:divBdr>
            <w:top w:val="none" w:sz="0" w:space="0" w:color="auto"/>
            <w:left w:val="none" w:sz="0" w:space="0" w:color="auto"/>
            <w:bottom w:val="none" w:sz="0" w:space="0" w:color="auto"/>
            <w:right w:val="none" w:sz="0" w:space="0" w:color="auto"/>
          </w:divBdr>
        </w:div>
      </w:divsChild>
    </w:div>
    <w:div w:id="1914318007">
      <w:bodyDiv w:val="1"/>
      <w:marLeft w:val="0"/>
      <w:marRight w:val="0"/>
      <w:marTop w:val="0"/>
      <w:marBottom w:val="0"/>
      <w:divBdr>
        <w:top w:val="none" w:sz="0" w:space="0" w:color="auto"/>
        <w:left w:val="none" w:sz="0" w:space="0" w:color="auto"/>
        <w:bottom w:val="none" w:sz="0" w:space="0" w:color="auto"/>
        <w:right w:val="none" w:sz="0" w:space="0" w:color="auto"/>
      </w:divBdr>
      <w:divsChild>
        <w:div w:id="1846430994">
          <w:marLeft w:val="0"/>
          <w:marRight w:val="0"/>
          <w:marTop w:val="0"/>
          <w:marBottom w:val="0"/>
          <w:divBdr>
            <w:top w:val="none" w:sz="0" w:space="0" w:color="auto"/>
            <w:left w:val="none" w:sz="0" w:space="0" w:color="auto"/>
            <w:bottom w:val="none" w:sz="0" w:space="0" w:color="auto"/>
            <w:right w:val="none" w:sz="0" w:space="0" w:color="auto"/>
          </w:divBdr>
        </w:div>
        <w:div w:id="1424377662">
          <w:marLeft w:val="0"/>
          <w:marRight w:val="0"/>
          <w:marTop w:val="0"/>
          <w:marBottom w:val="0"/>
          <w:divBdr>
            <w:top w:val="none" w:sz="0" w:space="0" w:color="auto"/>
            <w:left w:val="none" w:sz="0" w:space="0" w:color="auto"/>
            <w:bottom w:val="none" w:sz="0" w:space="0" w:color="auto"/>
            <w:right w:val="none" w:sz="0" w:space="0" w:color="auto"/>
          </w:divBdr>
        </w:div>
        <w:div w:id="881746213">
          <w:marLeft w:val="0"/>
          <w:marRight w:val="0"/>
          <w:marTop w:val="0"/>
          <w:marBottom w:val="0"/>
          <w:divBdr>
            <w:top w:val="none" w:sz="0" w:space="0" w:color="auto"/>
            <w:left w:val="none" w:sz="0" w:space="0" w:color="auto"/>
            <w:bottom w:val="none" w:sz="0" w:space="0" w:color="auto"/>
            <w:right w:val="none" w:sz="0" w:space="0" w:color="auto"/>
          </w:divBdr>
        </w:div>
      </w:divsChild>
    </w:div>
    <w:div w:id="1933199389">
      <w:bodyDiv w:val="1"/>
      <w:marLeft w:val="0"/>
      <w:marRight w:val="0"/>
      <w:marTop w:val="0"/>
      <w:marBottom w:val="0"/>
      <w:divBdr>
        <w:top w:val="none" w:sz="0" w:space="0" w:color="auto"/>
        <w:left w:val="none" w:sz="0" w:space="0" w:color="auto"/>
        <w:bottom w:val="none" w:sz="0" w:space="0" w:color="auto"/>
        <w:right w:val="none" w:sz="0" w:space="0" w:color="auto"/>
      </w:divBdr>
    </w:div>
    <w:div w:id="1939747595">
      <w:bodyDiv w:val="1"/>
      <w:marLeft w:val="0"/>
      <w:marRight w:val="0"/>
      <w:marTop w:val="0"/>
      <w:marBottom w:val="0"/>
      <w:divBdr>
        <w:top w:val="none" w:sz="0" w:space="0" w:color="auto"/>
        <w:left w:val="none" w:sz="0" w:space="0" w:color="auto"/>
        <w:bottom w:val="none" w:sz="0" w:space="0" w:color="auto"/>
        <w:right w:val="none" w:sz="0" w:space="0" w:color="auto"/>
      </w:divBdr>
    </w:div>
    <w:div w:id="1949461455">
      <w:bodyDiv w:val="1"/>
      <w:marLeft w:val="0"/>
      <w:marRight w:val="0"/>
      <w:marTop w:val="0"/>
      <w:marBottom w:val="0"/>
      <w:divBdr>
        <w:top w:val="none" w:sz="0" w:space="0" w:color="auto"/>
        <w:left w:val="none" w:sz="0" w:space="0" w:color="auto"/>
        <w:bottom w:val="none" w:sz="0" w:space="0" w:color="auto"/>
        <w:right w:val="none" w:sz="0" w:space="0" w:color="auto"/>
      </w:divBdr>
      <w:divsChild>
        <w:div w:id="2052414708">
          <w:marLeft w:val="0"/>
          <w:marRight w:val="0"/>
          <w:marTop w:val="0"/>
          <w:marBottom w:val="0"/>
          <w:divBdr>
            <w:top w:val="none" w:sz="0" w:space="0" w:color="auto"/>
            <w:left w:val="none" w:sz="0" w:space="0" w:color="auto"/>
            <w:bottom w:val="none" w:sz="0" w:space="0" w:color="auto"/>
            <w:right w:val="none" w:sz="0" w:space="0" w:color="auto"/>
          </w:divBdr>
        </w:div>
        <w:div w:id="710308623">
          <w:marLeft w:val="0"/>
          <w:marRight w:val="0"/>
          <w:marTop w:val="0"/>
          <w:marBottom w:val="0"/>
          <w:divBdr>
            <w:top w:val="none" w:sz="0" w:space="0" w:color="auto"/>
            <w:left w:val="none" w:sz="0" w:space="0" w:color="auto"/>
            <w:bottom w:val="none" w:sz="0" w:space="0" w:color="auto"/>
            <w:right w:val="none" w:sz="0" w:space="0" w:color="auto"/>
          </w:divBdr>
        </w:div>
        <w:div w:id="660622572">
          <w:marLeft w:val="0"/>
          <w:marRight w:val="0"/>
          <w:marTop w:val="0"/>
          <w:marBottom w:val="0"/>
          <w:divBdr>
            <w:top w:val="none" w:sz="0" w:space="0" w:color="auto"/>
            <w:left w:val="none" w:sz="0" w:space="0" w:color="auto"/>
            <w:bottom w:val="none" w:sz="0" w:space="0" w:color="auto"/>
            <w:right w:val="none" w:sz="0" w:space="0" w:color="auto"/>
          </w:divBdr>
        </w:div>
        <w:div w:id="250050668">
          <w:marLeft w:val="0"/>
          <w:marRight w:val="0"/>
          <w:marTop w:val="0"/>
          <w:marBottom w:val="0"/>
          <w:divBdr>
            <w:top w:val="none" w:sz="0" w:space="0" w:color="auto"/>
            <w:left w:val="none" w:sz="0" w:space="0" w:color="auto"/>
            <w:bottom w:val="none" w:sz="0" w:space="0" w:color="auto"/>
            <w:right w:val="none" w:sz="0" w:space="0" w:color="auto"/>
          </w:divBdr>
        </w:div>
        <w:div w:id="1630745154">
          <w:marLeft w:val="0"/>
          <w:marRight w:val="0"/>
          <w:marTop w:val="0"/>
          <w:marBottom w:val="0"/>
          <w:divBdr>
            <w:top w:val="none" w:sz="0" w:space="0" w:color="auto"/>
            <w:left w:val="none" w:sz="0" w:space="0" w:color="auto"/>
            <w:bottom w:val="none" w:sz="0" w:space="0" w:color="auto"/>
            <w:right w:val="none" w:sz="0" w:space="0" w:color="auto"/>
          </w:divBdr>
        </w:div>
        <w:div w:id="463087559">
          <w:marLeft w:val="0"/>
          <w:marRight w:val="0"/>
          <w:marTop w:val="0"/>
          <w:marBottom w:val="0"/>
          <w:divBdr>
            <w:top w:val="none" w:sz="0" w:space="0" w:color="auto"/>
            <w:left w:val="none" w:sz="0" w:space="0" w:color="auto"/>
            <w:bottom w:val="none" w:sz="0" w:space="0" w:color="auto"/>
            <w:right w:val="none" w:sz="0" w:space="0" w:color="auto"/>
          </w:divBdr>
        </w:div>
        <w:div w:id="475337911">
          <w:marLeft w:val="0"/>
          <w:marRight w:val="0"/>
          <w:marTop w:val="0"/>
          <w:marBottom w:val="0"/>
          <w:divBdr>
            <w:top w:val="none" w:sz="0" w:space="0" w:color="auto"/>
            <w:left w:val="none" w:sz="0" w:space="0" w:color="auto"/>
            <w:bottom w:val="none" w:sz="0" w:space="0" w:color="auto"/>
            <w:right w:val="none" w:sz="0" w:space="0" w:color="auto"/>
          </w:divBdr>
        </w:div>
        <w:div w:id="939948881">
          <w:marLeft w:val="0"/>
          <w:marRight w:val="0"/>
          <w:marTop w:val="0"/>
          <w:marBottom w:val="0"/>
          <w:divBdr>
            <w:top w:val="none" w:sz="0" w:space="0" w:color="auto"/>
            <w:left w:val="none" w:sz="0" w:space="0" w:color="auto"/>
            <w:bottom w:val="none" w:sz="0" w:space="0" w:color="auto"/>
            <w:right w:val="none" w:sz="0" w:space="0" w:color="auto"/>
          </w:divBdr>
        </w:div>
        <w:div w:id="2045715626">
          <w:marLeft w:val="0"/>
          <w:marRight w:val="0"/>
          <w:marTop w:val="0"/>
          <w:marBottom w:val="0"/>
          <w:divBdr>
            <w:top w:val="none" w:sz="0" w:space="0" w:color="auto"/>
            <w:left w:val="none" w:sz="0" w:space="0" w:color="auto"/>
            <w:bottom w:val="none" w:sz="0" w:space="0" w:color="auto"/>
            <w:right w:val="none" w:sz="0" w:space="0" w:color="auto"/>
          </w:divBdr>
        </w:div>
        <w:div w:id="516621667">
          <w:marLeft w:val="0"/>
          <w:marRight w:val="0"/>
          <w:marTop w:val="0"/>
          <w:marBottom w:val="0"/>
          <w:divBdr>
            <w:top w:val="none" w:sz="0" w:space="0" w:color="auto"/>
            <w:left w:val="none" w:sz="0" w:space="0" w:color="auto"/>
            <w:bottom w:val="none" w:sz="0" w:space="0" w:color="auto"/>
            <w:right w:val="none" w:sz="0" w:space="0" w:color="auto"/>
          </w:divBdr>
        </w:div>
        <w:div w:id="1080833825">
          <w:marLeft w:val="0"/>
          <w:marRight w:val="0"/>
          <w:marTop w:val="0"/>
          <w:marBottom w:val="0"/>
          <w:divBdr>
            <w:top w:val="none" w:sz="0" w:space="0" w:color="auto"/>
            <w:left w:val="none" w:sz="0" w:space="0" w:color="auto"/>
            <w:bottom w:val="none" w:sz="0" w:space="0" w:color="auto"/>
            <w:right w:val="none" w:sz="0" w:space="0" w:color="auto"/>
          </w:divBdr>
        </w:div>
        <w:div w:id="1993634127">
          <w:marLeft w:val="0"/>
          <w:marRight w:val="0"/>
          <w:marTop w:val="0"/>
          <w:marBottom w:val="0"/>
          <w:divBdr>
            <w:top w:val="none" w:sz="0" w:space="0" w:color="auto"/>
            <w:left w:val="none" w:sz="0" w:space="0" w:color="auto"/>
            <w:bottom w:val="none" w:sz="0" w:space="0" w:color="auto"/>
            <w:right w:val="none" w:sz="0" w:space="0" w:color="auto"/>
          </w:divBdr>
        </w:div>
        <w:div w:id="328362643">
          <w:marLeft w:val="0"/>
          <w:marRight w:val="0"/>
          <w:marTop w:val="0"/>
          <w:marBottom w:val="0"/>
          <w:divBdr>
            <w:top w:val="none" w:sz="0" w:space="0" w:color="auto"/>
            <w:left w:val="none" w:sz="0" w:space="0" w:color="auto"/>
            <w:bottom w:val="none" w:sz="0" w:space="0" w:color="auto"/>
            <w:right w:val="none" w:sz="0" w:space="0" w:color="auto"/>
          </w:divBdr>
        </w:div>
        <w:div w:id="1075781975">
          <w:marLeft w:val="0"/>
          <w:marRight w:val="0"/>
          <w:marTop w:val="0"/>
          <w:marBottom w:val="0"/>
          <w:divBdr>
            <w:top w:val="none" w:sz="0" w:space="0" w:color="auto"/>
            <w:left w:val="none" w:sz="0" w:space="0" w:color="auto"/>
            <w:bottom w:val="none" w:sz="0" w:space="0" w:color="auto"/>
            <w:right w:val="none" w:sz="0" w:space="0" w:color="auto"/>
          </w:divBdr>
        </w:div>
        <w:div w:id="582104546">
          <w:marLeft w:val="0"/>
          <w:marRight w:val="0"/>
          <w:marTop w:val="0"/>
          <w:marBottom w:val="0"/>
          <w:divBdr>
            <w:top w:val="none" w:sz="0" w:space="0" w:color="auto"/>
            <w:left w:val="none" w:sz="0" w:space="0" w:color="auto"/>
            <w:bottom w:val="none" w:sz="0" w:space="0" w:color="auto"/>
            <w:right w:val="none" w:sz="0" w:space="0" w:color="auto"/>
          </w:divBdr>
        </w:div>
        <w:div w:id="631793644">
          <w:marLeft w:val="0"/>
          <w:marRight w:val="0"/>
          <w:marTop w:val="0"/>
          <w:marBottom w:val="0"/>
          <w:divBdr>
            <w:top w:val="none" w:sz="0" w:space="0" w:color="auto"/>
            <w:left w:val="none" w:sz="0" w:space="0" w:color="auto"/>
            <w:bottom w:val="none" w:sz="0" w:space="0" w:color="auto"/>
            <w:right w:val="none" w:sz="0" w:space="0" w:color="auto"/>
          </w:divBdr>
        </w:div>
      </w:divsChild>
    </w:div>
    <w:div w:id="1949852134">
      <w:bodyDiv w:val="1"/>
      <w:marLeft w:val="0"/>
      <w:marRight w:val="0"/>
      <w:marTop w:val="0"/>
      <w:marBottom w:val="0"/>
      <w:divBdr>
        <w:top w:val="none" w:sz="0" w:space="0" w:color="auto"/>
        <w:left w:val="none" w:sz="0" w:space="0" w:color="auto"/>
        <w:bottom w:val="none" w:sz="0" w:space="0" w:color="auto"/>
        <w:right w:val="none" w:sz="0" w:space="0" w:color="auto"/>
      </w:divBdr>
      <w:divsChild>
        <w:div w:id="383649500">
          <w:marLeft w:val="0"/>
          <w:marRight w:val="0"/>
          <w:marTop w:val="0"/>
          <w:marBottom w:val="0"/>
          <w:divBdr>
            <w:top w:val="none" w:sz="0" w:space="0" w:color="auto"/>
            <w:left w:val="none" w:sz="0" w:space="0" w:color="auto"/>
            <w:bottom w:val="none" w:sz="0" w:space="0" w:color="auto"/>
            <w:right w:val="none" w:sz="0" w:space="0" w:color="auto"/>
          </w:divBdr>
        </w:div>
        <w:div w:id="966394120">
          <w:marLeft w:val="0"/>
          <w:marRight w:val="0"/>
          <w:marTop w:val="0"/>
          <w:marBottom w:val="0"/>
          <w:divBdr>
            <w:top w:val="none" w:sz="0" w:space="0" w:color="auto"/>
            <w:left w:val="none" w:sz="0" w:space="0" w:color="auto"/>
            <w:bottom w:val="none" w:sz="0" w:space="0" w:color="auto"/>
            <w:right w:val="none" w:sz="0" w:space="0" w:color="auto"/>
          </w:divBdr>
        </w:div>
        <w:div w:id="83455447">
          <w:marLeft w:val="0"/>
          <w:marRight w:val="0"/>
          <w:marTop w:val="0"/>
          <w:marBottom w:val="0"/>
          <w:divBdr>
            <w:top w:val="none" w:sz="0" w:space="0" w:color="auto"/>
            <w:left w:val="none" w:sz="0" w:space="0" w:color="auto"/>
            <w:bottom w:val="none" w:sz="0" w:space="0" w:color="auto"/>
            <w:right w:val="none" w:sz="0" w:space="0" w:color="auto"/>
          </w:divBdr>
        </w:div>
        <w:div w:id="1844466326">
          <w:marLeft w:val="0"/>
          <w:marRight w:val="0"/>
          <w:marTop w:val="0"/>
          <w:marBottom w:val="0"/>
          <w:divBdr>
            <w:top w:val="none" w:sz="0" w:space="0" w:color="auto"/>
            <w:left w:val="none" w:sz="0" w:space="0" w:color="auto"/>
            <w:bottom w:val="none" w:sz="0" w:space="0" w:color="auto"/>
            <w:right w:val="none" w:sz="0" w:space="0" w:color="auto"/>
          </w:divBdr>
        </w:div>
        <w:div w:id="1713534411">
          <w:marLeft w:val="0"/>
          <w:marRight w:val="0"/>
          <w:marTop w:val="0"/>
          <w:marBottom w:val="0"/>
          <w:divBdr>
            <w:top w:val="none" w:sz="0" w:space="0" w:color="auto"/>
            <w:left w:val="none" w:sz="0" w:space="0" w:color="auto"/>
            <w:bottom w:val="none" w:sz="0" w:space="0" w:color="auto"/>
            <w:right w:val="none" w:sz="0" w:space="0" w:color="auto"/>
          </w:divBdr>
        </w:div>
        <w:div w:id="131872840">
          <w:marLeft w:val="0"/>
          <w:marRight w:val="0"/>
          <w:marTop w:val="0"/>
          <w:marBottom w:val="0"/>
          <w:divBdr>
            <w:top w:val="none" w:sz="0" w:space="0" w:color="auto"/>
            <w:left w:val="none" w:sz="0" w:space="0" w:color="auto"/>
            <w:bottom w:val="none" w:sz="0" w:space="0" w:color="auto"/>
            <w:right w:val="none" w:sz="0" w:space="0" w:color="auto"/>
          </w:divBdr>
        </w:div>
        <w:div w:id="1067799008">
          <w:marLeft w:val="0"/>
          <w:marRight w:val="0"/>
          <w:marTop w:val="0"/>
          <w:marBottom w:val="0"/>
          <w:divBdr>
            <w:top w:val="none" w:sz="0" w:space="0" w:color="auto"/>
            <w:left w:val="none" w:sz="0" w:space="0" w:color="auto"/>
            <w:bottom w:val="none" w:sz="0" w:space="0" w:color="auto"/>
            <w:right w:val="none" w:sz="0" w:space="0" w:color="auto"/>
          </w:divBdr>
        </w:div>
        <w:div w:id="299312862">
          <w:marLeft w:val="0"/>
          <w:marRight w:val="0"/>
          <w:marTop w:val="0"/>
          <w:marBottom w:val="0"/>
          <w:divBdr>
            <w:top w:val="none" w:sz="0" w:space="0" w:color="auto"/>
            <w:left w:val="none" w:sz="0" w:space="0" w:color="auto"/>
            <w:bottom w:val="none" w:sz="0" w:space="0" w:color="auto"/>
            <w:right w:val="none" w:sz="0" w:space="0" w:color="auto"/>
          </w:divBdr>
        </w:div>
        <w:div w:id="688945005">
          <w:marLeft w:val="0"/>
          <w:marRight w:val="0"/>
          <w:marTop w:val="0"/>
          <w:marBottom w:val="0"/>
          <w:divBdr>
            <w:top w:val="none" w:sz="0" w:space="0" w:color="auto"/>
            <w:left w:val="none" w:sz="0" w:space="0" w:color="auto"/>
            <w:bottom w:val="none" w:sz="0" w:space="0" w:color="auto"/>
            <w:right w:val="none" w:sz="0" w:space="0" w:color="auto"/>
          </w:divBdr>
        </w:div>
        <w:div w:id="1024552232">
          <w:marLeft w:val="0"/>
          <w:marRight w:val="0"/>
          <w:marTop w:val="0"/>
          <w:marBottom w:val="0"/>
          <w:divBdr>
            <w:top w:val="none" w:sz="0" w:space="0" w:color="auto"/>
            <w:left w:val="none" w:sz="0" w:space="0" w:color="auto"/>
            <w:bottom w:val="none" w:sz="0" w:space="0" w:color="auto"/>
            <w:right w:val="none" w:sz="0" w:space="0" w:color="auto"/>
          </w:divBdr>
        </w:div>
        <w:div w:id="1314334333">
          <w:marLeft w:val="0"/>
          <w:marRight w:val="0"/>
          <w:marTop w:val="0"/>
          <w:marBottom w:val="0"/>
          <w:divBdr>
            <w:top w:val="none" w:sz="0" w:space="0" w:color="auto"/>
            <w:left w:val="none" w:sz="0" w:space="0" w:color="auto"/>
            <w:bottom w:val="none" w:sz="0" w:space="0" w:color="auto"/>
            <w:right w:val="none" w:sz="0" w:space="0" w:color="auto"/>
          </w:divBdr>
        </w:div>
        <w:div w:id="511142155">
          <w:marLeft w:val="0"/>
          <w:marRight w:val="0"/>
          <w:marTop w:val="0"/>
          <w:marBottom w:val="0"/>
          <w:divBdr>
            <w:top w:val="none" w:sz="0" w:space="0" w:color="auto"/>
            <w:left w:val="none" w:sz="0" w:space="0" w:color="auto"/>
            <w:bottom w:val="none" w:sz="0" w:space="0" w:color="auto"/>
            <w:right w:val="none" w:sz="0" w:space="0" w:color="auto"/>
          </w:divBdr>
        </w:div>
        <w:div w:id="77145152">
          <w:marLeft w:val="0"/>
          <w:marRight w:val="0"/>
          <w:marTop w:val="0"/>
          <w:marBottom w:val="0"/>
          <w:divBdr>
            <w:top w:val="none" w:sz="0" w:space="0" w:color="auto"/>
            <w:left w:val="none" w:sz="0" w:space="0" w:color="auto"/>
            <w:bottom w:val="none" w:sz="0" w:space="0" w:color="auto"/>
            <w:right w:val="none" w:sz="0" w:space="0" w:color="auto"/>
          </w:divBdr>
        </w:div>
        <w:div w:id="1305618520">
          <w:marLeft w:val="0"/>
          <w:marRight w:val="0"/>
          <w:marTop w:val="0"/>
          <w:marBottom w:val="0"/>
          <w:divBdr>
            <w:top w:val="none" w:sz="0" w:space="0" w:color="auto"/>
            <w:left w:val="none" w:sz="0" w:space="0" w:color="auto"/>
            <w:bottom w:val="none" w:sz="0" w:space="0" w:color="auto"/>
            <w:right w:val="none" w:sz="0" w:space="0" w:color="auto"/>
          </w:divBdr>
        </w:div>
        <w:div w:id="1352223471">
          <w:marLeft w:val="0"/>
          <w:marRight w:val="0"/>
          <w:marTop w:val="0"/>
          <w:marBottom w:val="0"/>
          <w:divBdr>
            <w:top w:val="none" w:sz="0" w:space="0" w:color="auto"/>
            <w:left w:val="none" w:sz="0" w:space="0" w:color="auto"/>
            <w:bottom w:val="none" w:sz="0" w:space="0" w:color="auto"/>
            <w:right w:val="none" w:sz="0" w:space="0" w:color="auto"/>
          </w:divBdr>
        </w:div>
        <w:div w:id="1526482325">
          <w:marLeft w:val="0"/>
          <w:marRight w:val="0"/>
          <w:marTop w:val="0"/>
          <w:marBottom w:val="0"/>
          <w:divBdr>
            <w:top w:val="none" w:sz="0" w:space="0" w:color="auto"/>
            <w:left w:val="none" w:sz="0" w:space="0" w:color="auto"/>
            <w:bottom w:val="none" w:sz="0" w:space="0" w:color="auto"/>
            <w:right w:val="none" w:sz="0" w:space="0" w:color="auto"/>
          </w:divBdr>
        </w:div>
        <w:div w:id="269313869">
          <w:marLeft w:val="0"/>
          <w:marRight w:val="0"/>
          <w:marTop w:val="0"/>
          <w:marBottom w:val="0"/>
          <w:divBdr>
            <w:top w:val="none" w:sz="0" w:space="0" w:color="auto"/>
            <w:left w:val="none" w:sz="0" w:space="0" w:color="auto"/>
            <w:bottom w:val="none" w:sz="0" w:space="0" w:color="auto"/>
            <w:right w:val="none" w:sz="0" w:space="0" w:color="auto"/>
          </w:divBdr>
        </w:div>
        <w:div w:id="166022031">
          <w:marLeft w:val="0"/>
          <w:marRight w:val="0"/>
          <w:marTop w:val="0"/>
          <w:marBottom w:val="0"/>
          <w:divBdr>
            <w:top w:val="none" w:sz="0" w:space="0" w:color="auto"/>
            <w:left w:val="none" w:sz="0" w:space="0" w:color="auto"/>
            <w:bottom w:val="none" w:sz="0" w:space="0" w:color="auto"/>
            <w:right w:val="none" w:sz="0" w:space="0" w:color="auto"/>
          </w:divBdr>
        </w:div>
        <w:div w:id="976573961">
          <w:marLeft w:val="0"/>
          <w:marRight w:val="0"/>
          <w:marTop w:val="0"/>
          <w:marBottom w:val="0"/>
          <w:divBdr>
            <w:top w:val="none" w:sz="0" w:space="0" w:color="auto"/>
            <w:left w:val="none" w:sz="0" w:space="0" w:color="auto"/>
            <w:bottom w:val="none" w:sz="0" w:space="0" w:color="auto"/>
            <w:right w:val="none" w:sz="0" w:space="0" w:color="auto"/>
          </w:divBdr>
        </w:div>
        <w:div w:id="1146627688">
          <w:marLeft w:val="0"/>
          <w:marRight w:val="0"/>
          <w:marTop w:val="0"/>
          <w:marBottom w:val="0"/>
          <w:divBdr>
            <w:top w:val="none" w:sz="0" w:space="0" w:color="auto"/>
            <w:left w:val="none" w:sz="0" w:space="0" w:color="auto"/>
            <w:bottom w:val="none" w:sz="0" w:space="0" w:color="auto"/>
            <w:right w:val="none" w:sz="0" w:space="0" w:color="auto"/>
          </w:divBdr>
        </w:div>
      </w:divsChild>
    </w:div>
    <w:div w:id="1952324585">
      <w:bodyDiv w:val="1"/>
      <w:marLeft w:val="0"/>
      <w:marRight w:val="0"/>
      <w:marTop w:val="0"/>
      <w:marBottom w:val="0"/>
      <w:divBdr>
        <w:top w:val="none" w:sz="0" w:space="0" w:color="auto"/>
        <w:left w:val="none" w:sz="0" w:space="0" w:color="auto"/>
        <w:bottom w:val="none" w:sz="0" w:space="0" w:color="auto"/>
        <w:right w:val="none" w:sz="0" w:space="0" w:color="auto"/>
      </w:divBdr>
    </w:div>
    <w:div w:id="1955866869">
      <w:bodyDiv w:val="1"/>
      <w:marLeft w:val="0"/>
      <w:marRight w:val="0"/>
      <w:marTop w:val="0"/>
      <w:marBottom w:val="0"/>
      <w:divBdr>
        <w:top w:val="none" w:sz="0" w:space="0" w:color="auto"/>
        <w:left w:val="none" w:sz="0" w:space="0" w:color="auto"/>
        <w:bottom w:val="none" w:sz="0" w:space="0" w:color="auto"/>
        <w:right w:val="none" w:sz="0" w:space="0" w:color="auto"/>
      </w:divBdr>
      <w:divsChild>
        <w:div w:id="940588">
          <w:marLeft w:val="0"/>
          <w:marRight w:val="0"/>
          <w:marTop w:val="0"/>
          <w:marBottom w:val="0"/>
          <w:divBdr>
            <w:top w:val="none" w:sz="0" w:space="0" w:color="auto"/>
            <w:left w:val="none" w:sz="0" w:space="0" w:color="auto"/>
            <w:bottom w:val="none" w:sz="0" w:space="0" w:color="auto"/>
            <w:right w:val="none" w:sz="0" w:space="0" w:color="auto"/>
          </w:divBdr>
        </w:div>
        <w:div w:id="1651134395">
          <w:marLeft w:val="0"/>
          <w:marRight w:val="0"/>
          <w:marTop w:val="0"/>
          <w:marBottom w:val="0"/>
          <w:divBdr>
            <w:top w:val="none" w:sz="0" w:space="0" w:color="auto"/>
            <w:left w:val="none" w:sz="0" w:space="0" w:color="auto"/>
            <w:bottom w:val="none" w:sz="0" w:space="0" w:color="auto"/>
            <w:right w:val="none" w:sz="0" w:space="0" w:color="auto"/>
          </w:divBdr>
        </w:div>
        <w:div w:id="1188103887">
          <w:marLeft w:val="0"/>
          <w:marRight w:val="0"/>
          <w:marTop w:val="0"/>
          <w:marBottom w:val="0"/>
          <w:divBdr>
            <w:top w:val="none" w:sz="0" w:space="0" w:color="auto"/>
            <w:left w:val="none" w:sz="0" w:space="0" w:color="auto"/>
            <w:bottom w:val="none" w:sz="0" w:space="0" w:color="auto"/>
            <w:right w:val="none" w:sz="0" w:space="0" w:color="auto"/>
          </w:divBdr>
        </w:div>
        <w:div w:id="891963351">
          <w:marLeft w:val="0"/>
          <w:marRight w:val="0"/>
          <w:marTop w:val="0"/>
          <w:marBottom w:val="0"/>
          <w:divBdr>
            <w:top w:val="none" w:sz="0" w:space="0" w:color="auto"/>
            <w:left w:val="none" w:sz="0" w:space="0" w:color="auto"/>
            <w:bottom w:val="none" w:sz="0" w:space="0" w:color="auto"/>
            <w:right w:val="none" w:sz="0" w:space="0" w:color="auto"/>
          </w:divBdr>
        </w:div>
        <w:div w:id="258949404">
          <w:marLeft w:val="0"/>
          <w:marRight w:val="0"/>
          <w:marTop w:val="0"/>
          <w:marBottom w:val="0"/>
          <w:divBdr>
            <w:top w:val="none" w:sz="0" w:space="0" w:color="auto"/>
            <w:left w:val="none" w:sz="0" w:space="0" w:color="auto"/>
            <w:bottom w:val="none" w:sz="0" w:space="0" w:color="auto"/>
            <w:right w:val="none" w:sz="0" w:space="0" w:color="auto"/>
          </w:divBdr>
        </w:div>
        <w:div w:id="1789352590">
          <w:marLeft w:val="0"/>
          <w:marRight w:val="0"/>
          <w:marTop w:val="0"/>
          <w:marBottom w:val="0"/>
          <w:divBdr>
            <w:top w:val="none" w:sz="0" w:space="0" w:color="auto"/>
            <w:left w:val="none" w:sz="0" w:space="0" w:color="auto"/>
            <w:bottom w:val="none" w:sz="0" w:space="0" w:color="auto"/>
            <w:right w:val="none" w:sz="0" w:space="0" w:color="auto"/>
          </w:divBdr>
        </w:div>
        <w:div w:id="289097115">
          <w:marLeft w:val="0"/>
          <w:marRight w:val="0"/>
          <w:marTop w:val="0"/>
          <w:marBottom w:val="0"/>
          <w:divBdr>
            <w:top w:val="none" w:sz="0" w:space="0" w:color="auto"/>
            <w:left w:val="none" w:sz="0" w:space="0" w:color="auto"/>
            <w:bottom w:val="none" w:sz="0" w:space="0" w:color="auto"/>
            <w:right w:val="none" w:sz="0" w:space="0" w:color="auto"/>
          </w:divBdr>
        </w:div>
        <w:div w:id="1936477244">
          <w:marLeft w:val="0"/>
          <w:marRight w:val="0"/>
          <w:marTop w:val="0"/>
          <w:marBottom w:val="0"/>
          <w:divBdr>
            <w:top w:val="none" w:sz="0" w:space="0" w:color="auto"/>
            <w:left w:val="none" w:sz="0" w:space="0" w:color="auto"/>
            <w:bottom w:val="none" w:sz="0" w:space="0" w:color="auto"/>
            <w:right w:val="none" w:sz="0" w:space="0" w:color="auto"/>
          </w:divBdr>
        </w:div>
        <w:div w:id="1116563013">
          <w:marLeft w:val="0"/>
          <w:marRight w:val="0"/>
          <w:marTop w:val="0"/>
          <w:marBottom w:val="0"/>
          <w:divBdr>
            <w:top w:val="none" w:sz="0" w:space="0" w:color="auto"/>
            <w:left w:val="none" w:sz="0" w:space="0" w:color="auto"/>
            <w:bottom w:val="none" w:sz="0" w:space="0" w:color="auto"/>
            <w:right w:val="none" w:sz="0" w:space="0" w:color="auto"/>
          </w:divBdr>
        </w:div>
        <w:div w:id="267011166">
          <w:marLeft w:val="0"/>
          <w:marRight w:val="0"/>
          <w:marTop w:val="0"/>
          <w:marBottom w:val="0"/>
          <w:divBdr>
            <w:top w:val="none" w:sz="0" w:space="0" w:color="auto"/>
            <w:left w:val="none" w:sz="0" w:space="0" w:color="auto"/>
            <w:bottom w:val="none" w:sz="0" w:space="0" w:color="auto"/>
            <w:right w:val="none" w:sz="0" w:space="0" w:color="auto"/>
          </w:divBdr>
        </w:div>
        <w:div w:id="2025478824">
          <w:marLeft w:val="0"/>
          <w:marRight w:val="0"/>
          <w:marTop w:val="0"/>
          <w:marBottom w:val="0"/>
          <w:divBdr>
            <w:top w:val="none" w:sz="0" w:space="0" w:color="auto"/>
            <w:left w:val="none" w:sz="0" w:space="0" w:color="auto"/>
            <w:bottom w:val="none" w:sz="0" w:space="0" w:color="auto"/>
            <w:right w:val="none" w:sz="0" w:space="0" w:color="auto"/>
          </w:divBdr>
        </w:div>
        <w:div w:id="139661477">
          <w:marLeft w:val="0"/>
          <w:marRight w:val="0"/>
          <w:marTop w:val="0"/>
          <w:marBottom w:val="0"/>
          <w:divBdr>
            <w:top w:val="none" w:sz="0" w:space="0" w:color="auto"/>
            <w:left w:val="none" w:sz="0" w:space="0" w:color="auto"/>
            <w:bottom w:val="none" w:sz="0" w:space="0" w:color="auto"/>
            <w:right w:val="none" w:sz="0" w:space="0" w:color="auto"/>
          </w:divBdr>
        </w:div>
        <w:div w:id="176161456">
          <w:marLeft w:val="0"/>
          <w:marRight w:val="0"/>
          <w:marTop w:val="0"/>
          <w:marBottom w:val="0"/>
          <w:divBdr>
            <w:top w:val="none" w:sz="0" w:space="0" w:color="auto"/>
            <w:left w:val="none" w:sz="0" w:space="0" w:color="auto"/>
            <w:bottom w:val="none" w:sz="0" w:space="0" w:color="auto"/>
            <w:right w:val="none" w:sz="0" w:space="0" w:color="auto"/>
          </w:divBdr>
        </w:div>
        <w:div w:id="259724274">
          <w:marLeft w:val="0"/>
          <w:marRight w:val="0"/>
          <w:marTop w:val="0"/>
          <w:marBottom w:val="0"/>
          <w:divBdr>
            <w:top w:val="none" w:sz="0" w:space="0" w:color="auto"/>
            <w:left w:val="none" w:sz="0" w:space="0" w:color="auto"/>
            <w:bottom w:val="none" w:sz="0" w:space="0" w:color="auto"/>
            <w:right w:val="none" w:sz="0" w:space="0" w:color="auto"/>
          </w:divBdr>
        </w:div>
        <w:div w:id="1222443340">
          <w:marLeft w:val="0"/>
          <w:marRight w:val="0"/>
          <w:marTop w:val="0"/>
          <w:marBottom w:val="0"/>
          <w:divBdr>
            <w:top w:val="none" w:sz="0" w:space="0" w:color="auto"/>
            <w:left w:val="none" w:sz="0" w:space="0" w:color="auto"/>
            <w:bottom w:val="none" w:sz="0" w:space="0" w:color="auto"/>
            <w:right w:val="none" w:sz="0" w:space="0" w:color="auto"/>
          </w:divBdr>
        </w:div>
        <w:div w:id="1126847780">
          <w:marLeft w:val="0"/>
          <w:marRight w:val="0"/>
          <w:marTop w:val="0"/>
          <w:marBottom w:val="0"/>
          <w:divBdr>
            <w:top w:val="none" w:sz="0" w:space="0" w:color="auto"/>
            <w:left w:val="none" w:sz="0" w:space="0" w:color="auto"/>
            <w:bottom w:val="none" w:sz="0" w:space="0" w:color="auto"/>
            <w:right w:val="none" w:sz="0" w:space="0" w:color="auto"/>
          </w:divBdr>
        </w:div>
        <w:div w:id="1553734172">
          <w:marLeft w:val="0"/>
          <w:marRight w:val="0"/>
          <w:marTop w:val="0"/>
          <w:marBottom w:val="0"/>
          <w:divBdr>
            <w:top w:val="none" w:sz="0" w:space="0" w:color="auto"/>
            <w:left w:val="none" w:sz="0" w:space="0" w:color="auto"/>
            <w:bottom w:val="none" w:sz="0" w:space="0" w:color="auto"/>
            <w:right w:val="none" w:sz="0" w:space="0" w:color="auto"/>
          </w:divBdr>
        </w:div>
        <w:div w:id="785581871">
          <w:marLeft w:val="0"/>
          <w:marRight w:val="0"/>
          <w:marTop w:val="0"/>
          <w:marBottom w:val="0"/>
          <w:divBdr>
            <w:top w:val="none" w:sz="0" w:space="0" w:color="auto"/>
            <w:left w:val="none" w:sz="0" w:space="0" w:color="auto"/>
            <w:bottom w:val="none" w:sz="0" w:space="0" w:color="auto"/>
            <w:right w:val="none" w:sz="0" w:space="0" w:color="auto"/>
          </w:divBdr>
        </w:div>
        <w:div w:id="363943444">
          <w:marLeft w:val="0"/>
          <w:marRight w:val="0"/>
          <w:marTop w:val="0"/>
          <w:marBottom w:val="0"/>
          <w:divBdr>
            <w:top w:val="none" w:sz="0" w:space="0" w:color="auto"/>
            <w:left w:val="none" w:sz="0" w:space="0" w:color="auto"/>
            <w:bottom w:val="none" w:sz="0" w:space="0" w:color="auto"/>
            <w:right w:val="none" w:sz="0" w:space="0" w:color="auto"/>
          </w:divBdr>
        </w:div>
        <w:div w:id="1572040560">
          <w:marLeft w:val="0"/>
          <w:marRight w:val="0"/>
          <w:marTop w:val="0"/>
          <w:marBottom w:val="0"/>
          <w:divBdr>
            <w:top w:val="none" w:sz="0" w:space="0" w:color="auto"/>
            <w:left w:val="none" w:sz="0" w:space="0" w:color="auto"/>
            <w:bottom w:val="none" w:sz="0" w:space="0" w:color="auto"/>
            <w:right w:val="none" w:sz="0" w:space="0" w:color="auto"/>
          </w:divBdr>
        </w:div>
        <w:div w:id="1018504661">
          <w:marLeft w:val="0"/>
          <w:marRight w:val="0"/>
          <w:marTop w:val="0"/>
          <w:marBottom w:val="0"/>
          <w:divBdr>
            <w:top w:val="none" w:sz="0" w:space="0" w:color="auto"/>
            <w:left w:val="none" w:sz="0" w:space="0" w:color="auto"/>
            <w:bottom w:val="none" w:sz="0" w:space="0" w:color="auto"/>
            <w:right w:val="none" w:sz="0" w:space="0" w:color="auto"/>
          </w:divBdr>
        </w:div>
        <w:div w:id="2097823324">
          <w:marLeft w:val="0"/>
          <w:marRight w:val="0"/>
          <w:marTop w:val="0"/>
          <w:marBottom w:val="0"/>
          <w:divBdr>
            <w:top w:val="none" w:sz="0" w:space="0" w:color="auto"/>
            <w:left w:val="none" w:sz="0" w:space="0" w:color="auto"/>
            <w:bottom w:val="none" w:sz="0" w:space="0" w:color="auto"/>
            <w:right w:val="none" w:sz="0" w:space="0" w:color="auto"/>
          </w:divBdr>
        </w:div>
        <w:div w:id="1669597689">
          <w:marLeft w:val="0"/>
          <w:marRight w:val="0"/>
          <w:marTop w:val="0"/>
          <w:marBottom w:val="0"/>
          <w:divBdr>
            <w:top w:val="none" w:sz="0" w:space="0" w:color="auto"/>
            <w:left w:val="none" w:sz="0" w:space="0" w:color="auto"/>
            <w:bottom w:val="none" w:sz="0" w:space="0" w:color="auto"/>
            <w:right w:val="none" w:sz="0" w:space="0" w:color="auto"/>
          </w:divBdr>
        </w:div>
        <w:div w:id="461389157">
          <w:marLeft w:val="0"/>
          <w:marRight w:val="0"/>
          <w:marTop w:val="0"/>
          <w:marBottom w:val="0"/>
          <w:divBdr>
            <w:top w:val="none" w:sz="0" w:space="0" w:color="auto"/>
            <w:left w:val="none" w:sz="0" w:space="0" w:color="auto"/>
            <w:bottom w:val="none" w:sz="0" w:space="0" w:color="auto"/>
            <w:right w:val="none" w:sz="0" w:space="0" w:color="auto"/>
          </w:divBdr>
        </w:div>
        <w:div w:id="1793206710">
          <w:marLeft w:val="0"/>
          <w:marRight w:val="0"/>
          <w:marTop w:val="0"/>
          <w:marBottom w:val="0"/>
          <w:divBdr>
            <w:top w:val="none" w:sz="0" w:space="0" w:color="auto"/>
            <w:left w:val="none" w:sz="0" w:space="0" w:color="auto"/>
            <w:bottom w:val="none" w:sz="0" w:space="0" w:color="auto"/>
            <w:right w:val="none" w:sz="0" w:space="0" w:color="auto"/>
          </w:divBdr>
        </w:div>
        <w:div w:id="831718314">
          <w:marLeft w:val="0"/>
          <w:marRight w:val="0"/>
          <w:marTop w:val="0"/>
          <w:marBottom w:val="0"/>
          <w:divBdr>
            <w:top w:val="none" w:sz="0" w:space="0" w:color="auto"/>
            <w:left w:val="none" w:sz="0" w:space="0" w:color="auto"/>
            <w:bottom w:val="none" w:sz="0" w:space="0" w:color="auto"/>
            <w:right w:val="none" w:sz="0" w:space="0" w:color="auto"/>
          </w:divBdr>
        </w:div>
        <w:div w:id="188566960">
          <w:marLeft w:val="0"/>
          <w:marRight w:val="0"/>
          <w:marTop w:val="0"/>
          <w:marBottom w:val="0"/>
          <w:divBdr>
            <w:top w:val="none" w:sz="0" w:space="0" w:color="auto"/>
            <w:left w:val="none" w:sz="0" w:space="0" w:color="auto"/>
            <w:bottom w:val="none" w:sz="0" w:space="0" w:color="auto"/>
            <w:right w:val="none" w:sz="0" w:space="0" w:color="auto"/>
          </w:divBdr>
        </w:div>
      </w:divsChild>
    </w:div>
    <w:div w:id="1979451755">
      <w:bodyDiv w:val="1"/>
      <w:marLeft w:val="0"/>
      <w:marRight w:val="0"/>
      <w:marTop w:val="0"/>
      <w:marBottom w:val="0"/>
      <w:divBdr>
        <w:top w:val="none" w:sz="0" w:space="0" w:color="auto"/>
        <w:left w:val="none" w:sz="0" w:space="0" w:color="auto"/>
        <w:bottom w:val="none" w:sz="0" w:space="0" w:color="auto"/>
        <w:right w:val="none" w:sz="0" w:space="0" w:color="auto"/>
      </w:divBdr>
      <w:divsChild>
        <w:div w:id="272323943">
          <w:marLeft w:val="0"/>
          <w:marRight w:val="0"/>
          <w:marTop w:val="0"/>
          <w:marBottom w:val="0"/>
          <w:divBdr>
            <w:top w:val="none" w:sz="0" w:space="0" w:color="auto"/>
            <w:left w:val="none" w:sz="0" w:space="0" w:color="auto"/>
            <w:bottom w:val="none" w:sz="0" w:space="0" w:color="auto"/>
            <w:right w:val="none" w:sz="0" w:space="0" w:color="auto"/>
          </w:divBdr>
        </w:div>
        <w:div w:id="1792820655">
          <w:marLeft w:val="0"/>
          <w:marRight w:val="0"/>
          <w:marTop w:val="0"/>
          <w:marBottom w:val="0"/>
          <w:divBdr>
            <w:top w:val="none" w:sz="0" w:space="0" w:color="auto"/>
            <w:left w:val="none" w:sz="0" w:space="0" w:color="auto"/>
            <w:bottom w:val="none" w:sz="0" w:space="0" w:color="auto"/>
            <w:right w:val="none" w:sz="0" w:space="0" w:color="auto"/>
          </w:divBdr>
        </w:div>
      </w:divsChild>
    </w:div>
    <w:div w:id="2017606961">
      <w:bodyDiv w:val="1"/>
      <w:marLeft w:val="0"/>
      <w:marRight w:val="0"/>
      <w:marTop w:val="0"/>
      <w:marBottom w:val="0"/>
      <w:divBdr>
        <w:top w:val="none" w:sz="0" w:space="0" w:color="auto"/>
        <w:left w:val="none" w:sz="0" w:space="0" w:color="auto"/>
        <w:bottom w:val="none" w:sz="0" w:space="0" w:color="auto"/>
        <w:right w:val="none" w:sz="0" w:space="0" w:color="auto"/>
      </w:divBdr>
      <w:divsChild>
        <w:div w:id="1267884712">
          <w:marLeft w:val="0"/>
          <w:marRight w:val="0"/>
          <w:marTop w:val="0"/>
          <w:marBottom w:val="0"/>
          <w:divBdr>
            <w:top w:val="none" w:sz="0" w:space="0" w:color="auto"/>
            <w:left w:val="none" w:sz="0" w:space="0" w:color="auto"/>
            <w:bottom w:val="none" w:sz="0" w:space="0" w:color="auto"/>
            <w:right w:val="none" w:sz="0" w:space="0" w:color="auto"/>
          </w:divBdr>
        </w:div>
        <w:div w:id="1782601317">
          <w:marLeft w:val="0"/>
          <w:marRight w:val="0"/>
          <w:marTop w:val="0"/>
          <w:marBottom w:val="0"/>
          <w:divBdr>
            <w:top w:val="none" w:sz="0" w:space="0" w:color="auto"/>
            <w:left w:val="none" w:sz="0" w:space="0" w:color="auto"/>
            <w:bottom w:val="none" w:sz="0" w:space="0" w:color="auto"/>
            <w:right w:val="none" w:sz="0" w:space="0" w:color="auto"/>
          </w:divBdr>
        </w:div>
        <w:div w:id="2010208750">
          <w:marLeft w:val="0"/>
          <w:marRight w:val="0"/>
          <w:marTop w:val="0"/>
          <w:marBottom w:val="0"/>
          <w:divBdr>
            <w:top w:val="none" w:sz="0" w:space="0" w:color="auto"/>
            <w:left w:val="none" w:sz="0" w:space="0" w:color="auto"/>
            <w:bottom w:val="none" w:sz="0" w:space="0" w:color="auto"/>
            <w:right w:val="none" w:sz="0" w:space="0" w:color="auto"/>
          </w:divBdr>
        </w:div>
        <w:div w:id="840974718">
          <w:marLeft w:val="0"/>
          <w:marRight w:val="0"/>
          <w:marTop w:val="0"/>
          <w:marBottom w:val="0"/>
          <w:divBdr>
            <w:top w:val="none" w:sz="0" w:space="0" w:color="auto"/>
            <w:left w:val="none" w:sz="0" w:space="0" w:color="auto"/>
            <w:bottom w:val="none" w:sz="0" w:space="0" w:color="auto"/>
            <w:right w:val="none" w:sz="0" w:space="0" w:color="auto"/>
          </w:divBdr>
        </w:div>
        <w:div w:id="449280380">
          <w:marLeft w:val="0"/>
          <w:marRight w:val="0"/>
          <w:marTop w:val="0"/>
          <w:marBottom w:val="0"/>
          <w:divBdr>
            <w:top w:val="none" w:sz="0" w:space="0" w:color="auto"/>
            <w:left w:val="none" w:sz="0" w:space="0" w:color="auto"/>
            <w:bottom w:val="none" w:sz="0" w:space="0" w:color="auto"/>
            <w:right w:val="none" w:sz="0" w:space="0" w:color="auto"/>
          </w:divBdr>
        </w:div>
        <w:div w:id="811488705">
          <w:marLeft w:val="0"/>
          <w:marRight w:val="0"/>
          <w:marTop w:val="0"/>
          <w:marBottom w:val="0"/>
          <w:divBdr>
            <w:top w:val="none" w:sz="0" w:space="0" w:color="auto"/>
            <w:left w:val="none" w:sz="0" w:space="0" w:color="auto"/>
            <w:bottom w:val="none" w:sz="0" w:space="0" w:color="auto"/>
            <w:right w:val="none" w:sz="0" w:space="0" w:color="auto"/>
          </w:divBdr>
        </w:div>
        <w:div w:id="2070688029">
          <w:marLeft w:val="0"/>
          <w:marRight w:val="0"/>
          <w:marTop w:val="0"/>
          <w:marBottom w:val="0"/>
          <w:divBdr>
            <w:top w:val="none" w:sz="0" w:space="0" w:color="auto"/>
            <w:left w:val="none" w:sz="0" w:space="0" w:color="auto"/>
            <w:bottom w:val="none" w:sz="0" w:space="0" w:color="auto"/>
            <w:right w:val="none" w:sz="0" w:space="0" w:color="auto"/>
          </w:divBdr>
        </w:div>
        <w:div w:id="967202489">
          <w:marLeft w:val="0"/>
          <w:marRight w:val="0"/>
          <w:marTop w:val="0"/>
          <w:marBottom w:val="0"/>
          <w:divBdr>
            <w:top w:val="none" w:sz="0" w:space="0" w:color="auto"/>
            <w:left w:val="none" w:sz="0" w:space="0" w:color="auto"/>
            <w:bottom w:val="none" w:sz="0" w:space="0" w:color="auto"/>
            <w:right w:val="none" w:sz="0" w:space="0" w:color="auto"/>
          </w:divBdr>
        </w:div>
        <w:div w:id="148252034">
          <w:marLeft w:val="0"/>
          <w:marRight w:val="0"/>
          <w:marTop w:val="0"/>
          <w:marBottom w:val="0"/>
          <w:divBdr>
            <w:top w:val="none" w:sz="0" w:space="0" w:color="auto"/>
            <w:left w:val="none" w:sz="0" w:space="0" w:color="auto"/>
            <w:bottom w:val="none" w:sz="0" w:space="0" w:color="auto"/>
            <w:right w:val="none" w:sz="0" w:space="0" w:color="auto"/>
          </w:divBdr>
        </w:div>
        <w:div w:id="258220280">
          <w:marLeft w:val="0"/>
          <w:marRight w:val="0"/>
          <w:marTop w:val="0"/>
          <w:marBottom w:val="0"/>
          <w:divBdr>
            <w:top w:val="none" w:sz="0" w:space="0" w:color="auto"/>
            <w:left w:val="none" w:sz="0" w:space="0" w:color="auto"/>
            <w:bottom w:val="none" w:sz="0" w:space="0" w:color="auto"/>
            <w:right w:val="none" w:sz="0" w:space="0" w:color="auto"/>
          </w:divBdr>
        </w:div>
        <w:div w:id="1506555058">
          <w:marLeft w:val="0"/>
          <w:marRight w:val="0"/>
          <w:marTop w:val="0"/>
          <w:marBottom w:val="0"/>
          <w:divBdr>
            <w:top w:val="none" w:sz="0" w:space="0" w:color="auto"/>
            <w:left w:val="none" w:sz="0" w:space="0" w:color="auto"/>
            <w:bottom w:val="none" w:sz="0" w:space="0" w:color="auto"/>
            <w:right w:val="none" w:sz="0" w:space="0" w:color="auto"/>
          </w:divBdr>
        </w:div>
        <w:div w:id="801383534">
          <w:marLeft w:val="0"/>
          <w:marRight w:val="0"/>
          <w:marTop w:val="0"/>
          <w:marBottom w:val="0"/>
          <w:divBdr>
            <w:top w:val="none" w:sz="0" w:space="0" w:color="auto"/>
            <w:left w:val="none" w:sz="0" w:space="0" w:color="auto"/>
            <w:bottom w:val="none" w:sz="0" w:space="0" w:color="auto"/>
            <w:right w:val="none" w:sz="0" w:space="0" w:color="auto"/>
          </w:divBdr>
        </w:div>
        <w:div w:id="858664617">
          <w:marLeft w:val="0"/>
          <w:marRight w:val="0"/>
          <w:marTop w:val="0"/>
          <w:marBottom w:val="0"/>
          <w:divBdr>
            <w:top w:val="none" w:sz="0" w:space="0" w:color="auto"/>
            <w:left w:val="none" w:sz="0" w:space="0" w:color="auto"/>
            <w:bottom w:val="none" w:sz="0" w:space="0" w:color="auto"/>
            <w:right w:val="none" w:sz="0" w:space="0" w:color="auto"/>
          </w:divBdr>
        </w:div>
        <w:div w:id="618880946">
          <w:marLeft w:val="0"/>
          <w:marRight w:val="0"/>
          <w:marTop w:val="0"/>
          <w:marBottom w:val="0"/>
          <w:divBdr>
            <w:top w:val="none" w:sz="0" w:space="0" w:color="auto"/>
            <w:left w:val="none" w:sz="0" w:space="0" w:color="auto"/>
            <w:bottom w:val="none" w:sz="0" w:space="0" w:color="auto"/>
            <w:right w:val="none" w:sz="0" w:space="0" w:color="auto"/>
          </w:divBdr>
        </w:div>
        <w:div w:id="1631667286">
          <w:marLeft w:val="0"/>
          <w:marRight w:val="0"/>
          <w:marTop w:val="0"/>
          <w:marBottom w:val="0"/>
          <w:divBdr>
            <w:top w:val="none" w:sz="0" w:space="0" w:color="auto"/>
            <w:left w:val="none" w:sz="0" w:space="0" w:color="auto"/>
            <w:bottom w:val="none" w:sz="0" w:space="0" w:color="auto"/>
            <w:right w:val="none" w:sz="0" w:space="0" w:color="auto"/>
          </w:divBdr>
        </w:div>
        <w:div w:id="1017543262">
          <w:marLeft w:val="0"/>
          <w:marRight w:val="0"/>
          <w:marTop w:val="0"/>
          <w:marBottom w:val="0"/>
          <w:divBdr>
            <w:top w:val="none" w:sz="0" w:space="0" w:color="auto"/>
            <w:left w:val="none" w:sz="0" w:space="0" w:color="auto"/>
            <w:bottom w:val="none" w:sz="0" w:space="0" w:color="auto"/>
            <w:right w:val="none" w:sz="0" w:space="0" w:color="auto"/>
          </w:divBdr>
        </w:div>
        <w:div w:id="185099381">
          <w:marLeft w:val="0"/>
          <w:marRight w:val="0"/>
          <w:marTop w:val="0"/>
          <w:marBottom w:val="0"/>
          <w:divBdr>
            <w:top w:val="none" w:sz="0" w:space="0" w:color="auto"/>
            <w:left w:val="none" w:sz="0" w:space="0" w:color="auto"/>
            <w:bottom w:val="none" w:sz="0" w:space="0" w:color="auto"/>
            <w:right w:val="none" w:sz="0" w:space="0" w:color="auto"/>
          </w:divBdr>
        </w:div>
        <w:div w:id="2124957162">
          <w:marLeft w:val="0"/>
          <w:marRight w:val="0"/>
          <w:marTop w:val="0"/>
          <w:marBottom w:val="0"/>
          <w:divBdr>
            <w:top w:val="none" w:sz="0" w:space="0" w:color="auto"/>
            <w:left w:val="none" w:sz="0" w:space="0" w:color="auto"/>
            <w:bottom w:val="none" w:sz="0" w:space="0" w:color="auto"/>
            <w:right w:val="none" w:sz="0" w:space="0" w:color="auto"/>
          </w:divBdr>
        </w:div>
        <w:div w:id="777530404">
          <w:marLeft w:val="0"/>
          <w:marRight w:val="0"/>
          <w:marTop w:val="0"/>
          <w:marBottom w:val="0"/>
          <w:divBdr>
            <w:top w:val="none" w:sz="0" w:space="0" w:color="auto"/>
            <w:left w:val="none" w:sz="0" w:space="0" w:color="auto"/>
            <w:bottom w:val="none" w:sz="0" w:space="0" w:color="auto"/>
            <w:right w:val="none" w:sz="0" w:space="0" w:color="auto"/>
          </w:divBdr>
        </w:div>
        <w:div w:id="1758935938">
          <w:marLeft w:val="0"/>
          <w:marRight w:val="0"/>
          <w:marTop w:val="0"/>
          <w:marBottom w:val="0"/>
          <w:divBdr>
            <w:top w:val="none" w:sz="0" w:space="0" w:color="auto"/>
            <w:left w:val="none" w:sz="0" w:space="0" w:color="auto"/>
            <w:bottom w:val="none" w:sz="0" w:space="0" w:color="auto"/>
            <w:right w:val="none" w:sz="0" w:space="0" w:color="auto"/>
          </w:divBdr>
        </w:div>
        <w:div w:id="6295985">
          <w:marLeft w:val="0"/>
          <w:marRight w:val="0"/>
          <w:marTop w:val="0"/>
          <w:marBottom w:val="0"/>
          <w:divBdr>
            <w:top w:val="none" w:sz="0" w:space="0" w:color="auto"/>
            <w:left w:val="none" w:sz="0" w:space="0" w:color="auto"/>
            <w:bottom w:val="none" w:sz="0" w:space="0" w:color="auto"/>
            <w:right w:val="none" w:sz="0" w:space="0" w:color="auto"/>
          </w:divBdr>
        </w:div>
        <w:div w:id="894707068">
          <w:marLeft w:val="0"/>
          <w:marRight w:val="0"/>
          <w:marTop w:val="0"/>
          <w:marBottom w:val="0"/>
          <w:divBdr>
            <w:top w:val="none" w:sz="0" w:space="0" w:color="auto"/>
            <w:left w:val="none" w:sz="0" w:space="0" w:color="auto"/>
            <w:bottom w:val="none" w:sz="0" w:space="0" w:color="auto"/>
            <w:right w:val="none" w:sz="0" w:space="0" w:color="auto"/>
          </w:divBdr>
        </w:div>
        <w:div w:id="139659192">
          <w:marLeft w:val="0"/>
          <w:marRight w:val="0"/>
          <w:marTop w:val="0"/>
          <w:marBottom w:val="0"/>
          <w:divBdr>
            <w:top w:val="none" w:sz="0" w:space="0" w:color="auto"/>
            <w:left w:val="none" w:sz="0" w:space="0" w:color="auto"/>
            <w:bottom w:val="none" w:sz="0" w:space="0" w:color="auto"/>
            <w:right w:val="none" w:sz="0" w:space="0" w:color="auto"/>
          </w:divBdr>
        </w:div>
        <w:div w:id="843281697">
          <w:marLeft w:val="0"/>
          <w:marRight w:val="0"/>
          <w:marTop w:val="0"/>
          <w:marBottom w:val="0"/>
          <w:divBdr>
            <w:top w:val="none" w:sz="0" w:space="0" w:color="auto"/>
            <w:left w:val="none" w:sz="0" w:space="0" w:color="auto"/>
            <w:bottom w:val="none" w:sz="0" w:space="0" w:color="auto"/>
            <w:right w:val="none" w:sz="0" w:space="0" w:color="auto"/>
          </w:divBdr>
        </w:div>
        <w:div w:id="415714610">
          <w:marLeft w:val="0"/>
          <w:marRight w:val="0"/>
          <w:marTop w:val="0"/>
          <w:marBottom w:val="0"/>
          <w:divBdr>
            <w:top w:val="none" w:sz="0" w:space="0" w:color="auto"/>
            <w:left w:val="none" w:sz="0" w:space="0" w:color="auto"/>
            <w:bottom w:val="none" w:sz="0" w:space="0" w:color="auto"/>
            <w:right w:val="none" w:sz="0" w:space="0" w:color="auto"/>
          </w:divBdr>
        </w:div>
        <w:div w:id="584727911">
          <w:marLeft w:val="0"/>
          <w:marRight w:val="0"/>
          <w:marTop w:val="0"/>
          <w:marBottom w:val="0"/>
          <w:divBdr>
            <w:top w:val="none" w:sz="0" w:space="0" w:color="auto"/>
            <w:left w:val="none" w:sz="0" w:space="0" w:color="auto"/>
            <w:bottom w:val="none" w:sz="0" w:space="0" w:color="auto"/>
            <w:right w:val="none" w:sz="0" w:space="0" w:color="auto"/>
          </w:divBdr>
        </w:div>
        <w:div w:id="1128627164">
          <w:marLeft w:val="0"/>
          <w:marRight w:val="0"/>
          <w:marTop w:val="0"/>
          <w:marBottom w:val="0"/>
          <w:divBdr>
            <w:top w:val="none" w:sz="0" w:space="0" w:color="auto"/>
            <w:left w:val="none" w:sz="0" w:space="0" w:color="auto"/>
            <w:bottom w:val="none" w:sz="0" w:space="0" w:color="auto"/>
            <w:right w:val="none" w:sz="0" w:space="0" w:color="auto"/>
          </w:divBdr>
        </w:div>
        <w:div w:id="1463228812">
          <w:marLeft w:val="0"/>
          <w:marRight w:val="0"/>
          <w:marTop w:val="0"/>
          <w:marBottom w:val="0"/>
          <w:divBdr>
            <w:top w:val="none" w:sz="0" w:space="0" w:color="auto"/>
            <w:left w:val="none" w:sz="0" w:space="0" w:color="auto"/>
            <w:bottom w:val="none" w:sz="0" w:space="0" w:color="auto"/>
            <w:right w:val="none" w:sz="0" w:space="0" w:color="auto"/>
          </w:divBdr>
        </w:div>
        <w:div w:id="454830647">
          <w:marLeft w:val="0"/>
          <w:marRight w:val="0"/>
          <w:marTop w:val="0"/>
          <w:marBottom w:val="0"/>
          <w:divBdr>
            <w:top w:val="none" w:sz="0" w:space="0" w:color="auto"/>
            <w:left w:val="none" w:sz="0" w:space="0" w:color="auto"/>
            <w:bottom w:val="none" w:sz="0" w:space="0" w:color="auto"/>
            <w:right w:val="none" w:sz="0" w:space="0" w:color="auto"/>
          </w:divBdr>
        </w:div>
        <w:div w:id="298655178">
          <w:marLeft w:val="0"/>
          <w:marRight w:val="0"/>
          <w:marTop w:val="0"/>
          <w:marBottom w:val="0"/>
          <w:divBdr>
            <w:top w:val="none" w:sz="0" w:space="0" w:color="auto"/>
            <w:left w:val="none" w:sz="0" w:space="0" w:color="auto"/>
            <w:bottom w:val="none" w:sz="0" w:space="0" w:color="auto"/>
            <w:right w:val="none" w:sz="0" w:space="0" w:color="auto"/>
          </w:divBdr>
        </w:div>
        <w:div w:id="1574581433">
          <w:marLeft w:val="0"/>
          <w:marRight w:val="0"/>
          <w:marTop w:val="0"/>
          <w:marBottom w:val="0"/>
          <w:divBdr>
            <w:top w:val="none" w:sz="0" w:space="0" w:color="auto"/>
            <w:left w:val="none" w:sz="0" w:space="0" w:color="auto"/>
            <w:bottom w:val="none" w:sz="0" w:space="0" w:color="auto"/>
            <w:right w:val="none" w:sz="0" w:space="0" w:color="auto"/>
          </w:divBdr>
        </w:div>
        <w:div w:id="1026100513">
          <w:marLeft w:val="0"/>
          <w:marRight w:val="0"/>
          <w:marTop w:val="0"/>
          <w:marBottom w:val="0"/>
          <w:divBdr>
            <w:top w:val="none" w:sz="0" w:space="0" w:color="auto"/>
            <w:left w:val="none" w:sz="0" w:space="0" w:color="auto"/>
            <w:bottom w:val="none" w:sz="0" w:space="0" w:color="auto"/>
            <w:right w:val="none" w:sz="0" w:space="0" w:color="auto"/>
          </w:divBdr>
        </w:div>
        <w:div w:id="683284281">
          <w:marLeft w:val="0"/>
          <w:marRight w:val="0"/>
          <w:marTop w:val="0"/>
          <w:marBottom w:val="0"/>
          <w:divBdr>
            <w:top w:val="none" w:sz="0" w:space="0" w:color="auto"/>
            <w:left w:val="none" w:sz="0" w:space="0" w:color="auto"/>
            <w:bottom w:val="none" w:sz="0" w:space="0" w:color="auto"/>
            <w:right w:val="none" w:sz="0" w:space="0" w:color="auto"/>
          </w:divBdr>
        </w:div>
        <w:div w:id="1954093867">
          <w:marLeft w:val="0"/>
          <w:marRight w:val="0"/>
          <w:marTop w:val="0"/>
          <w:marBottom w:val="0"/>
          <w:divBdr>
            <w:top w:val="none" w:sz="0" w:space="0" w:color="auto"/>
            <w:left w:val="none" w:sz="0" w:space="0" w:color="auto"/>
            <w:bottom w:val="none" w:sz="0" w:space="0" w:color="auto"/>
            <w:right w:val="none" w:sz="0" w:space="0" w:color="auto"/>
          </w:divBdr>
        </w:div>
        <w:div w:id="1619333549">
          <w:marLeft w:val="0"/>
          <w:marRight w:val="0"/>
          <w:marTop w:val="0"/>
          <w:marBottom w:val="0"/>
          <w:divBdr>
            <w:top w:val="none" w:sz="0" w:space="0" w:color="auto"/>
            <w:left w:val="none" w:sz="0" w:space="0" w:color="auto"/>
            <w:bottom w:val="none" w:sz="0" w:space="0" w:color="auto"/>
            <w:right w:val="none" w:sz="0" w:space="0" w:color="auto"/>
          </w:divBdr>
        </w:div>
        <w:div w:id="462231561">
          <w:marLeft w:val="0"/>
          <w:marRight w:val="0"/>
          <w:marTop w:val="0"/>
          <w:marBottom w:val="0"/>
          <w:divBdr>
            <w:top w:val="none" w:sz="0" w:space="0" w:color="auto"/>
            <w:left w:val="none" w:sz="0" w:space="0" w:color="auto"/>
            <w:bottom w:val="none" w:sz="0" w:space="0" w:color="auto"/>
            <w:right w:val="none" w:sz="0" w:space="0" w:color="auto"/>
          </w:divBdr>
        </w:div>
        <w:div w:id="275260418">
          <w:marLeft w:val="0"/>
          <w:marRight w:val="0"/>
          <w:marTop w:val="0"/>
          <w:marBottom w:val="0"/>
          <w:divBdr>
            <w:top w:val="none" w:sz="0" w:space="0" w:color="auto"/>
            <w:left w:val="none" w:sz="0" w:space="0" w:color="auto"/>
            <w:bottom w:val="none" w:sz="0" w:space="0" w:color="auto"/>
            <w:right w:val="none" w:sz="0" w:space="0" w:color="auto"/>
          </w:divBdr>
        </w:div>
        <w:div w:id="2071925239">
          <w:marLeft w:val="0"/>
          <w:marRight w:val="0"/>
          <w:marTop w:val="0"/>
          <w:marBottom w:val="0"/>
          <w:divBdr>
            <w:top w:val="none" w:sz="0" w:space="0" w:color="auto"/>
            <w:left w:val="none" w:sz="0" w:space="0" w:color="auto"/>
            <w:bottom w:val="none" w:sz="0" w:space="0" w:color="auto"/>
            <w:right w:val="none" w:sz="0" w:space="0" w:color="auto"/>
          </w:divBdr>
        </w:div>
        <w:div w:id="1120224147">
          <w:marLeft w:val="0"/>
          <w:marRight w:val="0"/>
          <w:marTop w:val="0"/>
          <w:marBottom w:val="0"/>
          <w:divBdr>
            <w:top w:val="none" w:sz="0" w:space="0" w:color="auto"/>
            <w:left w:val="none" w:sz="0" w:space="0" w:color="auto"/>
            <w:bottom w:val="none" w:sz="0" w:space="0" w:color="auto"/>
            <w:right w:val="none" w:sz="0" w:space="0" w:color="auto"/>
          </w:divBdr>
        </w:div>
        <w:div w:id="2128544522">
          <w:marLeft w:val="0"/>
          <w:marRight w:val="0"/>
          <w:marTop w:val="0"/>
          <w:marBottom w:val="0"/>
          <w:divBdr>
            <w:top w:val="none" w:sz="0" w:space="0" w:color="auto"/>
            <w:left w:val="none" w:sz="0" w:space="0" w:color="auto"/>
            <w:bottom w:val="none" w:sz="0" w:space="0" w:color="auto"/>
            <w:right w:val="none" w:sz="0" w:space="0" w:color="auto"/>
          </w:divBdr>
        </w:div>
        <w:div w:id="469250839">
          <w:marLeft w:val="0"/>
          <w:marRight w:val="0"/>
          <w:marTop w:val="0"/>
          <w:marBottom w:val="0"/>
          <w:divBdr>
            <w:top w:val="none" w:sz="0" w:space="0" w:color="auto"/>
            <w:left w:val="none" w:sz="0" w:space="0" w:color="auto"/>
            <w:bottom w:val="none" w:sz="0" w:space="0" w:color="auto"/>
            <w:right w:val="none" w:sz="0" w:space="0" w:color="auto"/>
          </w:divBdr>
        </w:div>
        <w:div w:id="360713919">
          <w:marLeft w:val="0"/>
          <w:marRight w:val="0"/>
          <w:marTop w:val="0"/>
          <w:marBottom w:val="0"/>
          <w:divBdr>
            <w:top w:val="none" w:sz="0" w:space="0" w:color="auto"/>
            <w:left w:val="none" w:sz="0" w:space="0" w:color="auto"/>
            <w:bottom w:val="none" w:sz="0" w:space="0" w:color="auto"/>
            <w:right w:val="none" w:sz="0" w:space="0" w:color="auto"/>
          </w:divBdr>
        </w:div>
        <w:div w:id="1401439749">
          <w:marLeft w:val="0"/>
          <w:marRight w:val="0"/>
          <w:marTop w:val="0"/>
          <w:marBottom w:val="0"/>
          <w:divBdr>
            <w:top w:val="none" w:sz="0" w:space="0" w:color="auto"/>
            <w:left w:val="none" w:sz="0" w:space="0" w:color="auto"/>
            <w:bottom w:val="none" w:sz="0" w:space="0" w:color="auto"/>
            <w:right w:val="none" w:sz="0" w:space="0" w:color="auto"/>
          </w:divBdr>
        </w:div>
        <w:div w:id="1347708129">
          <w:marLeft w:val="0"/>
          <w:marRight w:val="0"/>
          <w:marTop w:val="0"/>
          <w:marBottom w:val="0"/>
          <w:divBdr>
            <w:top w:val="none" w:sz="0" w:space="0" w:color="auto"/>
            <w:left w:val="none" w:sz="0" w:space="0" w:color="auto"/>
            <w:bottom w:val="none" w:sz="0" w:space="0" w:color="auto"/>
            <w:right w:val="none" w:sz="0" w:space="0" w:color="auto"/>
          </w:divBdr>
        </w:div>
        <w:div w:id="810369680">
          <w:marLeft w:val="0"/>
          <w:marRight w:val="0"/>
          <w:marTop w:val="0"/>
          <w:marBottom w:val="0"/>
          <w:divBdr>
            <w:top w:val="none" w:sz="0" w:space="0" w:color="auto"/>
            <w:left w:val="none" w:sz="0" w:space="0" w:color="auto"/>
            <w:bottom w:val="none" w:sz="0" w:space="0" w:color="auto"/>
            <w:right w:val="none" w:sz="0" w:space="0" w:color="auto"/>
          </w:divBdr>
        </w:div>
        <w:div w:id="945192454">
          <w:marLeft w:val="0"/>
          <w:marRight w:val="0"/>
          <w:marTop w:val="0"/>
          <w:marBottom w:val="0"/>
          <w:divBdr>
            <w:top w:val="none" w:sz="0" w:space="0" w:color="auto"/>
            <w:left w:val="none" w:sz="0" w:space="0" w:color="auto"/>
            <w:bottom w:val="none" w:sz="0" w:space="0" w:color="auto"/>
            <w:right w:val="none" w:sz="0" w:space="0" w:color="auto"/>
          </w:divBdr>
        </w:div>
        <w:div w:id="1491214326">
          <w:marLeft w:val="0"/>
          <w:marRight w:val="0"/>
          <w:marTop w:val="0"/>
          <w:marBottom w:val="0"/>
          <w:divBdr>
            <w:top w:val="none" w:sz="0" w:space="0" w:color="auto"/>
            <w:left w:val="none" w:sz="0" w:space="0" w:color="auto"/>
            <w:bottom w:val="none" w:sz="0" w:space="0" w:color="auto"/>
            <w:right w:val="none" w:sz="0" w:space="0" w:color="auto"/>
          </w:divBdr>
        </w:div>
        <w:div w:id="906501129">
          <w:marLeft w:val="0"/>
          <w:marRight w:val="0"/>
          <w:marTop w:val="0"/>
          <w:marBottom w:val="0"/>
          <w:divBdr>
            <w:top w:val="none" w:sz="0" w:space="0" w:color="auto"/>
            <w:left w:val="none" w:sz="0" w:space="0" w:color="auto"/>
            <w:bottom w:val="none" w:sz="0" w:space="0" w:color="auto"/>
            <w:right w:val="none" w:sz="0" w:space="0" w:color="auto"/>
          </w:divBdr>
        </w:div>
        <w:div w:id="41827520">
          <w:marLeft w:val="0"/>
          <w:marRight w:val="0"/>
          <w:marTop w:val="0"/>
          <w:marBottom w:val="0"/>
          <w:divBdr>
            <w:top w:val="none" w:sz="0" w:space="0" w:color="auto"/>
            <w:left w:val="none" w:sz="0" w:space="0" w:color="auto"/>
            <w:bottom w:val="none" w:sz="0" w:space="0" w:color="auto"/>
            <w:right w:val="none" w:sz="0" w:space="0" w:color="auto"/>
          </w:divBdr>
        </w:div>
        <w:div w:id="1022825238">
          <w:marLeft w:val="0"/>
          <w:marRight w:val="0"/>
          <w:marTop w:val="0"/>
          <w:marBottom w:val="0"/>
          <w:divBdr>
            <w:top w:val="none" w:sz="0" w:space="0" w:color="auto"/>
            <w:left w:val="none" w:sz="0" w:space="0" w:color="auto"/>
            <w:bottom w:val="none" w:sz="0" w:space="0" w:color="auto"/>
            <w:right w:val="none" w:sz="0" w:space="0" w:color="auto"/>
          </w:divBdr>
        </w:div>
        <w:div w:id="1210069637">
          <w:marLeft w:val="0"/>
          <w:marRight w:val="0"/>
          <w:marTop w:val="0"/>
          <w:marBottom w:val="0"/>
          <w:divBdr>
            <w:top w:val="none" w:sz="0" w:space="0" w:color="auto"/>
            <w:left w:val="none" w:sz="0" w:space="0" w:color="auto"/>
            <w:bottom w:val="none" w:sz="0" w:space="0" w:color="auto"/>
            <w:right w:val="none" w:sz="0" w:space="0" w:color="auto"/>
          </w:divBdr>
        </w:div>
        <w:div w:id="786582082">
          <w:marLeft w:val="0"/>
          <w:marRight w:val="0"/>
          <w:marTop w:val="0"/>
          <w:marBottom w:val="0"/>
          <w:divBdr>
            <w:top w:val="none" w:sz="0" w:space="0" w:color="auto"/>
            <w:left w:val="none" w:sz="0" w:space="0" w:color="auto"/>
            <w:bottom w:val="none" w:sz="0" w:space="0" w:color="auto"/>
            <w:right w:val="none" w:sz="0" w:space="0" w:color="auto"/>
          </w:divBdr>
        </w:div>
        <w:div w:id="1361394343">
          <w:marLeft w:val="0"/>
          <w:marRight w:val="0"/>
          <w:marTop w:val="0"/>
          <w:marBottom w:val="0"/>
          <w:divBdr>
            <w:top w:val="none" w:sz="0" w:space="0" w:color="auto"/>
            <w:left w:val="none" w:sz="0" w:space="0" w:color="auto"/>
            <w:bottom w:val="none" w:sz="0" w:space="0" w:color="auto"/>
            <w:right w:val="none" w:sz="0" w:space="0" w:color="auto"/>
          </w:divBdr>
        </w:div>
        <w:div w:id="1027220332">
          <w:marLeft w:val="0"/>
          <w:marRight w:val="0"/>
          <w:marTop w:val="0"/>
          <w:marBottom w:val="0"/>
          <w:divBdr>
            <w:top w:val="none" w:sz="0" w:space="0" w:color="auto"/>
            <w:left w:val="none" w:sz="0" w:space="0" w:color="auto"/>
            <w:bottom w:val="none" w:sz="0" w:space="0" w:color="auto"/>
            <w:right w:val="none" w:sz="0" w:space="0" w:color="auto"/>
          </w:divBdr>
        </w:div>
        <w:div w:id="1980500312">
          <w:marLeft w:val="0"/>
          <w:marRight w:val="0"/>
          <w:marTop w:val="0"/>
          <w:marBottom w:val="0"/>
          <w:divBdr>
            <w:top w:val="none" w:sz="0" w:space="0" w:color="auto"/>
            <w:left w:val="none" w:sz="0" w:space="0" w:color="auto"/>
            <w:bottom w:val="none" w:sz="0" w:space="0" w:color="auto"/>
            <w:right w:val="none" w:sz="0" w:space="0" w:color="auto"/>
          </w:divBdr>
        </w:div>
        <w:div w:id="1930313352">
          <w:marLeft w:val="0"/>
          <w:marRight w:val="0"/>
          <w:marTop w:val="0"/>
          <w:marBottom w:val="0"/>
          <w:divBdr>
            <w:top w:val="none" w:sz="0" w:space="0" w:color="auto"/>
            <w:left w:val="none" w:sz="0" w:space="0" w:color="auto"/>
            <w:bottom w:val="none" w:sz="0" w:space="0" w:color="auto"/>
            <w:right w:val="none" w:sz="0" w:space="0" w:color="auto"/>
          </w:divBdr>
        </w:div>
        <w:div w:id="257446798">
          <w:marLeft w:val="0"/>
          <w:marRight w:val="0"/>
          <w:marTop w:val="0"/>
          <w:marBottom w:val="0"/>
          <w:divBdr>
            <w:top w:val="none" w:sz="0" w:space="0" w:color="auto"/>
            <w:left w:val="none" w:sz="0" w:space="0" w:color="auto"/>
            <w:bottom w:val="none" w:sz="0" w:space="0" w:color="auto"/>
            <w:right w:val="none" w:sz="0" w:space="0" w:color="auto"/>
          </w:divBdr>
        </w:div>
        <w:div w:id="538397872">
          <w:marLeft w:val="0"/>
          <w:marRight w:val="0"/>
          <w:marTop w:val="0"/>
          <w:marBottom w:val="0"/>
          <w:divBdr>
            <w:top w:val="none" w:sz="0" w:space="0" w:color="auto"/>
            <w:left w:val="none" w:sz="0" w:space="0" w:color="auto"/>
            <w:bottom w:val="none" w:sz="0" w:space="0" w:color="auto"/>
            <w:right w:val="none" w:sz="0" w:space="0" w:color="auto"/>
          </w:divBdr>
        </w:div>
        <w:div w:id="343477680">
          <w:marLeft w:val="0"/>
          <w:marRight w:val="0"/>
          <w:marTop w:val="0"/>
          <w:marBottom w:val="0"/>
          <w:divBdr>
            <w:top w:val="none" w:sz="0" w:space="0" w:color="auto"/>
            <w:left w:val="none" w:sz="0" w:space="0" w:color="auto"/>
            <w:bottom w:val="none" w:sz="0" w:space="0" w:color="auto"/>
            <w:right w:val="none" w:sz="0" w:space="0" w:color="auto"/>
          </w:divBdr>
        </w:div>
        <w:div w:id="925845502">
          <w:marLeft w:val="0"/>
          <w:marRight w:val="0"/>
          <w:marTop w:val="0"/>
          <w:marBottom w:val="0"/>
          <w:divBdr>
            <w:top w:val="none" w:sz="0" w:space="0" w:color="auto"/>
            <w:left w:val="none" w:sz="0" w:space="0" w:color="auto"/>
            <w:bottom w:val="none" w:sz="0" w:space="0" w:color="auto"/>
            <w:right w:val="none" w:sz="0" w:space="0" w:color="auto"/>
          </w:divBdr>
        </w:div>
        <w:div w:id="2146000516">
          <w:marLeft w:val="0"/>
          <w:marRight w:val="0"/>
          <w:marTop w:val="0"/>
          <w:marBottom w:val="0"/>
          <w:divBdr>
            <w:top w:val="none" w:sz="0" w:space="0" w:color="auto"/>
            <w:left w:val="none" w:sz="0" w:space="0" w:color="auto"/>
            <w:bottom w:val="none" w:sz="0" w:space="0" w:color="auto"/>
            <w:right w:val="none" w:sz="0" w:space="0" w:color="auto"/>
          </w:divBdr>
        </w:div>
        <w:div w:id="536503757">
          <w:marLeft w:val="0"/>
          <w:marRight w:val="0"/>
          <w:marTop w:val="0"/>
          <w:marBottom w:val="0"/>
          <w:divBdr>
            <w:top w:val="none" w:sz="0" w:space="0" w:color="auto"/>
            <w:left w:val="none" w:sz="0" w:space="0" w:color="auto"/>
            <w:bottom w:val="none" w:sz="0" w:space="0" w:color="auto"/>
            <w:right w:val="none" w:sz="0" w:space="0" w:color="auto"/>
          </w:divBdr>
        </w:div>
        <w:div w:id="573128200">
          <w:marLeft w:val="0"/>
          <w:marRight w:val="0"/>
          <w:marTop w:val="0"/>
          <w:marBottom w:val="0"/>
          <w:divBdr>
            <w:top w:val="none" w:sz="0" w:space="0" w:color="auto"/>
            <w:left w:val="none" w:sz="0" w:space="0" w:color="auto"/>
            <w:bottom w:val="none" w:sz="0" w:space="0" w:color="auto"/>
            <w:right w:val="none" w:sz="0" w:space="0" w:color="auto"/>
          </w:divBdr>
        </w:div>
        <w:div w:id="1481119900">
          <w:marLeft w:val="0"/>
          <w:marRight w:val="0"/>
          <w:marTop w:val="0"/>
          <w:marBottom w:val="0"/>
          <w:divBdr>
            <w:top w:val="none" w:sz="0" w:space="0" w:color="auto"/>
            <w:left w:val="none" w:sz="0" w:space="0" w:color="auto"/>
            <w:bottom w:val="none" w:sz="0" w:space="0" w:color="auto"/>
            <w:right w:val="none" w:sz="0" w:space="0" w:color="auto"/>
          </w:divBdr>
        </w:div>
        <w:div w:id="393814897">
          <w:marLeft w:val="0"/>
          <w:marRight w:val="0"/>
          <w:marTop w:val="0"/>
          <w:marBottom w:val="0"/>
          <w:divBdr>
            <w:top w:val="none" w:sz="0" w:space="0" w:color="auto"/>
            <w:left w:val="none" w:sz="0" w:space="0" w:color="auto"/>
            <w:bottom w:val="none" w:sz="0" w:space="0" w:color="auto"/>
            <w:right w:val="none" w:sz="0" w:space="0" w:color="auto"/>
          </w:divBdr>
        </w:div>
        <w:div w:id="1250820358">
          <w:marLeft w:val="0"/>
          <w:marRight w:val="0"/>
          <w:marTop w:val="0"/>
          <w:marBottom w:val="0"/>
          <w:divBdr>
            <w:top w:val="none" w:sz="0" w:space="0" w:color="auto"/>
            <w:left w:val="none" w:sz="0" w:space="0" w:color="auto"/>
            <w:bottom w:val="none" w:sz="0" w:space="0" w:color="auto"/>
            <w:right w:val="none" w:sz="0" w:space="0" w:color="auto"/>
          </w:divBdr>
        </w:div>
        <w:div w:id="1250969961">
          <w:marLeft w:val="0"/>
          <w:marRight w:val="0"/>
          <w:marTop w:val="0"/>
          <w:marBottom w:val="0"/>
          <w:divBdr>
            <w:top w:val="none" w:sz="0" w:space="0" w:color="auto"/>
            <w:left w:val="none" w:sz="0" w:space="0" w:color="auto"/>
            <w:bottom w:val="none" w:sz="0" w:space="0" w:color="auto"/>
            <w:right w:val="none" w:sz="0" w:space="0" w:color="auto"/>
          </w:divBdr>
        </w:div>
        <w:div w:id="1371495931">
          <w:marLeft w:val="0"/>
          <w:marRight w:val="0"/>
          <w:marTop w:val="0"/>
          <w:marBottom w:val="0"/>
          <w:divBdr>
            <w:top w:val="none" w:sz="0" w:space="0" w:color="auto"/>
            <w:left w:val="none" w:sz="0" w:space="0" w:color="auto"/>
            <w:bottom w:val="none" w:sz="0" w:space="0" w:color="auto"/>
            <w:right w:val="none" w:sz="0" w:space="0" w:color="auto"/>
          </w:divBdr>
        </w:div>
        <w:div w:id="66654850">
          <w:marLeft w:val="0"/>
          <w:marRight w:val="0"/>
          <w:marTop w:val="0"/>
          <w:marBottom w:val="0"/>
          <w:divBdr>
            <w:top w:val="none" w:sz="0" w:space="0" w:color="auto"/>
            <w:left w:val="none" w:sz="0" w:space="0" w:color="auto"/>
            <w:bottom w:val="none" w:sz="0" w:space="0" w:color="auto"/>
            <w:right w:val="none" w:sz="0" w:space="0" w:color="auto"/>
          </w:divBdr>
        </w:div>
        <w:div w:id="281109993">
          <w:marLeft w:val="0"/>
          <w:marRight w:val="0"/>
          <w:marTop w:val="0"/>
          <w:marBottom w:val="0"/>
          <w:divBdr>
            <w:top w:val="none" w:sz="0" w:space="0" w:color="auto"/>
            <w:left w:val="none" w:sz="0" w:space="0" w:color="auto"/>
            <w:bottom w:val="none" w:sz="0" w:space="0" w:color="auto"/>
            <w:right w:val="none" w:sz="0" w:space="0" w:color="auto"/>
          </w:divBdr>
        </w:div>
        <w:div w:id="1194223386">
          <w:marLeft w:val="0"/>
          <w:marRight w:val="0"/>
          <w:marTop w:val="0"/>
          <w:marBottom w:val="0"/>
          <w:divBdr>
            <w:top w:val="none" w:sz="0" w:space="0" w:color="auto"/>
            <w:left w:val="none" w:sz="0" w:space="0" w:color="auto"/>
            <w:bottom w:val="none" w:sz="0" w:space="0" w:color="auto"/>
            <w:right w:val="none" w:sz="0" w:space="0" w:color="auto"/>
          </w:divBdr>
        </w:div>
        <w:div w:id="146748348">
          <w:marLeft w:val="0"/>
          <w:marRight w:val="0"/>
          <w:marTop w:val="0"/>
          <w:marBottom w:val="0"/>
          <w:divBdr>
            <w:top w:val="none" w:sz="0" w:space="0" w:color="auto"/>
            <w:left w:val="none" w:sz="0" w:space="0" w:color="auto"/>
            <w:bottom w:val="none" w:sz="0" w:space="0" w:color="auto"/>
            <w:right w:val="none" w:sz="0" w:space="0" w:color="auto"/>
          </w:divBdr>
        </w:div>
        <w:div w:id="964848543">
          <w:marLeft w:val="0"/>
          <w:marRight w:val="0"/>
          <w:marTop w:val="0"/>
          <w:marBottom w:val="0"/>
          <w:divBdr>
            <w:top w:val="none" w:sz="0" w:space="0" w:color="auto"/>
            <w:left w:val="none" w:sz="0" w:space="0" w:color="auto"/>
            <w:bottom w:val="none" w:sz="0" w:space="0" w:color="auto"/>
            <w:right w:val="none" w:sz="0" w:space="0" w:color="auto"/>
          </w:divBdr>
        </w:div>
        <w:div w:id="1284654402">
          <w:marLeft w:val="0"/>
          <w:marRight w:val="0"/>
          <w:marTop w:val="0"/>
          <w:marBottom w:val="0"/>
          <w:divBdr>
            <w:top w:val="none" w:sz="0" w:space="0" w:color="auto"/>
            <w:left w:val="none" w:sz="0" w:space="0" w:color="auto"/>
            <w:bottom w:val="none" w:sz="0" w:space="0" w:color="auto"/>
            <w:right w:val="none" w:sz="0" w:space="0" w:color="auto"/>
          </w:divBdr>
        </w:div>
        <w:div w:id="154496392">
          <w:marLeft w:val="0"/>
          <w:marRight w:val="0"/>
          <w:marTop w:val="0"/>
          <w:marBottom w:val="0"/>
          <w:divBdr>
            <w:top w:val="none" w:sz="0" w:space="0" w:color="auto"/>
            <w:left w:val="none" w:sz="0" w:space="0" w:color="auto"/>
            <w:bottom w:val="none" w:sz="0" w:space="0" w:color="auto"/>
            <w:right w:val="none" w:sz="0" w:space="0" w:color="auto"/>
          </w:divBdr>
        </w:div>
        <w:div w:id="395860240">
          <w:marLeft w:val="0"/>
          <w:marRight w:val="0"/>
          <w:marTop w:val="0"/>
          <w:marBottom w:val="0"/>
          <w:divBdr>
            <w:top w:val="none" w:sz="0" w:space="0" w:color="auto"/>
            <w:left w:val="none" w:sz="0" w:space="0" w:color="auto"/>
            <w:bottom w:val="none" w:sz="0" w:space="0" w:color="auto"/>
            <w:right w:val="none" w:sz="0" w:space="0" w:color="auto"/>
          </w:divBdr>
        </w:div>
        <w:div w:id="1516455823">
          <w:marLeft w:val="0"/>
          <w:marRight w:val="0"/>
          <w:marTop w:val="0"/>
          <w:marBottom w:val="0"/>
          <w:divBdr>
            <w:top w:val="none" w:sz="0" w:space="0" w:color="auto"/>
            <w:left w:val="none" w:sz="0" w:space="0" w:color="auto"/>
            <w:bottom w:val="none" w:sz="0" w:space="0" w:color="auto"/>
            <w:right w:val="none" w:sz="0" w:space="0" w:color="auto"/>
          </w:divBdr>
        </w:div>
        <w:div w:id="1339231710">
          <w:marLeft w:val="0"/>
          <w:marRight w:val="0"/>
          <w:marTop w:val="0"/>
          <w:marBottom w:val="0"/>
          <w:divBdr>
            <w:top w:val="none" w:sz="0" w:space="0" w:color="auto"/>
            <w:left w:val="none" w:sz="0" w:space="0" w:color="auto"/>
            <w:bottom w:val="none" w:sz="0" w:space="0" w:color="auto"/>
            <w:right w:val="none" w:sz="0" w:space="0" w:color="auto"/>
          </w:divBdr>
        </w:div>
        <w:div w:id="147207151">
          <w:marLeft w:val="0"/>
          <w:marRight w:val="0"/>
          <w:marTop w:val="0"/>
          <w:marBottom w:val="0"/>
          <w:divBdr>
            <w:top w:val="none" w:sz="0" w:space="0" w:color="auto"/>
            <w:left w:val="none" w:sz="0" w:space="0" w:color="auto"/>
            <w:bottom w:val="none" w:sz="0" w:space="0" w:color="auto"/>
            <w:right w:val="none" w:sz="0" w:space="0" w:color="auto"/>
          </w:divBdr>
        </w:div>
        <w:div w:id="35859283">
          <w:marLeft w:val="0"/>
          <w:marRight w:val="0"/>
          <w:marTop w:val="0"/>
          <w:marBottom w:val="0"/>
          <w:divBdr>
            <w:top w:val="none" w:sz="0" w:space="0" w:color="auto"/>
            <w:left w:val="none" w:sz="0" w:space="0" w:color="auto"/>
            <w:bottom w:val="none" w:sz="0" w:space="0" w:color="auto"/>
            <w:right w:val="none" w:sz="0" w:space="0" w:color="auto"/>
          </w:divBdr>
        </w:div>
        <w:div w:id="684987899">
          <w:marLeft w:val="0"/>
          <w:marRight w:val="0"/>
          <w:marTop w:val="0"/>
          <w:marBottom w:val="0"/>
          <w:divBdr>
            <w:top w:val="none" w:sz="0" w:space="0" w:color="auto"/>
            <w:left w:val="none" w:sz="0" w:space="0" w:color="auto"/>
            <w:bottom w:val="none" w:sz="0" w:space="0" w:color="auto"/>
            <w:right w:val="none" w:sz="0" w:space="0" w:color="auto"/>
          </w:divBdr>
        </w:div>
        <w:div w:id="1376346944">
          <w:marLeft w:val="0"/>
          <w:marRight w:val="0"/>
          <w:marTop w:val="0"/>
          <w:marBottom w:val="0"/>
          <w:divBdr>
            <w:top w:val="none" w:sz="0" w:space="0" w:color="auto"/>
            <w:left w:val="none" w:sz="0" w:space="0" w:color="auto"/>
            <w:bottom w:val="none" w:sz="0" w:space="0" w:color="auto"/>
            <w:right w:val="none" w:sz="0" w:space="0" w:color="auto"/>
          </w:divBdr>
        </w:div>
        <w:div w:id="989334580">
          <w:marLeft w:val="0"/>
          <w:marRight w:val="0"/>
          <w:marTop w:val="0"/>
          <w:marBottom w:val="0"/>
          <w:divBdr>
            <w:top w:val="none" w:sz="0" w:space="0" w:color="auto"/>
            <w:left w:val="none" w:sz="0" w:space="0" w:color="auto"/>
            <w:bottom w:val="none" w:sz="0" w:space="0" w:color="auto"/>
            <w:right w:val="none" w:sz="0" w:space="0" w:color="auto"/>
          </w:divBdr>
        </w:div>
        <w:div w:id="976910001">
          <w:marLeft w:val="0"/>
          <w:marRight w:val="0"/>
          <w:marTop w:val="0"/>
          <w:marBottom w:val="0"/>
          <w:divBdr>
            <w:top w:val="none" w:sz="0" w:space="0" w:color="auto"/>
            <w:left w:val="none" w:sz="0" w:space="0" w:color="auto"/>
            <w:bottom w:val="none" w:sz="0" w:space="0" w:color="auto"/>
            <w:right w:val="none" w:sz="0" w:space="0" w:color="auto"/>
          </w:divBdr>
        </w:div>
        <w:div w:id="213195688">
          <w:marLeft w:val="0"/>
          <w:marRight w:val="0"/>
          <w:marTop w:val="0"/>
          <w:marBottom w:val="0"/>
          <w:divBdr>
            <w:top w:val="none" w:sz="0" w:space="0" w:color="auto"/>
            <w:left w:val="none" w:sz="0" w:space="0" w:color="auto"/>
            <w:bottom w:val="none" w:sz="0" w:space="0" w:color="auto"/>
            <w:right w:val="none" w:sz="0" w:space="0" w:color="auto"/>
          </w:divBdr>
        </w:div>
        <w:div w:id="365981845">
          <w:marLeft w:val="0"/>
          <w:marRight w:val="0"/>
          <w:marTop w:val="0"/>
          <w:marBottom w:val="0"/>
          <w:divBdr>
            <w:top w:val="none" w:sz="0" w:space="0" w:color="auto"/>
            <w:left w:val="none" w:sz="0" w:space="0" w:color="auto"/>
            <w:bottom w:val="none" w:sz="0" w:space="0" w:color="auto"/>
            <w:right w:val="none" w:sz="0" w:space="0" w:color="auto"/>
          </w:divBdr>
        </w:div>
        <w:div w:id="544218491">
          <w:marLeft w:val="0"/>
          <w:marRight w:val="0"/>
          <w:marTop w:val="0"/>
          <w:marBottom w:val="0"/>
          <w:divBdr>
            <w:top w:val="none" w:sz="0" w:space="0" w:color="auto"/>
            <w:left w:val="none" w:sz="0" w:space="0" w:color="auto"/>
            <w:bottom w:val="none" w:sz="0" w:space="0" w:color="auto"/>
            <w:right w:val="none" w:sz="0" w:space="0" w:color="auto"/>
          </w:divBdr>
        </w:div>
      </w:divsChild>
    </w:div>
    <w:div w:id="2022582271">
      <w:bodyDiv w:val="1"/>
      <w:marLeft w:val="0"/>
      <w:marRight w:val="0"/>
      <w:marTop w:val="0"/>
      <w:marBottom w:val="0"/>
      <w:divBdr>
        <w:top w:val="none" w:sz="0" w:space="0" w:color="auto"/>
        <w:left w:val="none" w:sz="0" w:space="0" w:color="auto"/>
        <w:bottom w:val="none" w:sz="0" w:space="0" w:color="auto"/>
        <w:right w:val="none" w:sz="0" w:space="0" w:color="auto"/>
      </w:divBdr>
      <w:divsChild>
        <w:div w:id="1948541245">
          <w:marLeft w:val="0"/>
          <w:marRight w:val="0"/>
          <w:marTop w:val="0"/>
          <w:marBottom w:val="0"/>
          <w:divBdr>
            <w:top w:val="none" w:sz="0" w:space="0" w:color="auto"/>
            <w:left w:val="none" w:sz="0" w:space="0" w:color="auto"/>
            <w:bottom w:val="none" w:sz="0" w:space="0" w:color="auto"/>
            <w:right w:val="none" w:sz="0" w:space="0" w:color="auto"/>
          </w:divBdr>
        </w:div>
        <w:div w:id="424813408">
          <w:marLeft w:val="0"/>
          <w:marRight w:val="0"/>
          <w:marTop w:val="0"/>
          <w:marBottom w:val="0"/>
          <w:divBdr>
            <w:top w:val="none" w:sz="0" w:space="0" w:color="auto"/>
            <w:left w:val="none" w:sz="0" w:space="0" w:color="auto"/>
            <w:bottom w:val="none" w:sz="0" w:space="0" w:color="auto"/>
            <w:right w:val="none" w:sz="0" w:space="0" w:color="auto"/>
          </w:divBdr>
        </w:div>
        <w:div w:id="487091260">
          <w:marLeft w:val="0"/>
          <w:marRight w:val="0"/>
          <w:marTop w:val="0"/>
          <w:marBottom w:val="0"/>
          <w:divBdr>
            <w:top w:val="none" w:sz="0" w:space="0" w:color="auto"/>
            <w:left w:val="none" w:sz="0" w:space="0" w:color="auto"/>
            <w:bottom w:val="none" w:sz="0" w:space="0" w:color="auto"/>
            <w:right w:val="none" w:sz="0" w:space="0" w:color="auto"/>
          </w:divBdr>
        </w:div>
        <w:div w:id="1467817093">
          <w:marLeft w:val="0"/>
          <w:marRight w:val="0"/>
          <w:marTop w:val="0"/>
          <w:marBottom w:val="0"/>
          <w:divBdr>
            <w:top w:val="none" w:sz="0" w:space="0" w:color="auto"/>
            <w:left w:val="none" w:sz="0" w:space="0" w:color="auto"/>
            <w:bottom w:val="none" w:sz="0" w:space="0" w:color="auto"/>
            <w:right w:val="none" w:sz="0" w:space="0" w:color="auto"/>
          </w:divBdr>
        </w:div>
        <w:div w:id="993804176">
          <w:marLeft w:val="0"/>
          <w:marRight w:val="0"/>
          <w:marTop w:val="0"/>
          <w:marBottom w:val="0"/>
          <w:divBdr>
            <w:top w:val="none" w:sz="0" w:space="0" w:color="auto"/>
            <w:left w:val="none" w:sz="0" w:space="0" w:color="auto"/>
            <w:bottom w:val="none" w:sz="0" w:space="0" w:color="auto"/>
            <w:right w:val="none" w:sz="0" w:space="0" w:color="auto"/>
          </w:divBdr>
        </w:div>
        <w:div w:id="331445513">
          <w:marLeft w:val="0"/>
          <w:marRight w:val="0"/>
          <w:marTop w:val="0"/>
          <w:marBottom w:val="0"/>
          <w:divBdr>
            <w:top w:val="none" w:sz="0" w:space="0" w:color="auto"/>
            <w:left w:val="none" w:sz="0" w:space="0" w:color="auto"/>
            <w:bottom w:val="none" w:sz="0" w:space="0" w:color="auto"/>
            <w:right w:val="none" w:sz="0" w:space="0" w:color="auto"/>
          </w:divBdr>
        </w:div>
        <w:div w:id="1951745050">
          <w:marLeft w:val="0"/>
          <w:marRight w:val="0"/>
          <w:marTop w:val="0"/>
          <w:marBottom w:val="0"/>
          <w:divBdr>
            <w:top w:val="none" w:sz="0" w:space="0" w:color="auto"/>
            <w:left w:val="none" w:sz="0" w:space="0" w:color="auto"/>
            <w:bottom w:val="none" w:sz="0" w:space="0" w:color="auto"/>
            <w:right w:val="none" w:sz="0" w:space="0" w:color="auto"/>
          </w:divBdr>
        </w:div>
        <w:div w:id="827676030">
          <w:marLeft w:val="0"/>
          <w:marRight w:val="0"/>
          <w:marTop w:val="0"/>
          <w:marBottom w:val="0"/>
          <w:divBdr>
            <w:top w:val="none" w:sz="0" w:space="0" w:color="auto"/>
            <w:left w:val="none" w:sz="0" w:space="0" w:color="auto"/>
            <w:bottom w:val="none" w:sz="0" w:space="0" w:color="auto"/>
            <w:right w:val="none" w:sz="0" w:space="0" w:color="auto"/>
          </w:divBdr>
        </w:div>
        <w:div w:id="1563905980">
          <w:marLeft w:val="0"/>
          <w:marRight w:val="0"/>
          <w:marTop w:val="0"/>
          <w:marBottom w:val="0"/>
          <w:divBdr>
            <w:top w:val="none" w:sz="0" w:space="0" w:color="auto"/>
            <w:left w:val="none" w:sz="0" w:space="0" w:color="auto"/>
            <w:bottom w:val="none" w:sz="0" w:space="0" w:color="auto"/>
            <w:right w:val="none" w:sz="0" w:space="0" w:color="auto"/>
          </w:divBdr>
        </w:div>
        <w:div w:id="2092460365">
          <w:marLeft w:val="0"/>
          <w:marRight w:val="0"/>
          <w:marTop w:val="0"/>
          <w:marBottom w:val="0"/>
          <w:divBdr>
            <w:top w:val="none" w:sz="0" w:space="0" w:color="auto"/>
            <w:left w:val="none" w:sz="0" w:space="0" w:color="auto"/>
            <w:bottom w:val="none" w:sz="0" w:space="0" w:color="auto"/>
            <w:right w:val="none" w:sz="0" w:space="0" w:color="auto"/>
          </w:divBdr>
        </w:div>
        <w:div w:id="1757242079">
          <w:marLeft w:val="0"/>
          <w:marRight w:val="0"/>
          <w:marTop w:val="0"/>
          <w:marBottom w:val="0"/>
          <w:divBdr>
            <w:top w:val="none" w:sz="0" w:space="0" w:color="auto"/>
            <w:left w:val="none" w:sz="0" w:space="0" w:color="auto"/>
            <w:bottom w:val="none" w:sz="0" w:space="0" w:color="auto"/>
            <w:right w:val="none" w:sz="0" w:space="0" w:color="auto"/>
          </w:divBdr>
        </w:div>
        <w:div w:id="911113413">
          <w:marLeft w:val="0"/>
          <w:marRight w:val="0"/>
          <w:marTop w:val="0"/>
          <w:marBottom w:val="0"/>
          <w:divBdr>
            <w:top w:val="none" w:sz="0" w:space="0" w:color="auto"/>
            <w:left w:val="none" w:sz="0" w:space="0" w:color="auto"/>
            <w:bottom w:val="none" w:sz="0" w:space="0" w:color="auto"/>
            <w:right w:val="none" w:sz="0" w:space="0" w:color="auto"/>
          </w:divBdr>
        </w:div>
        <w:div w:id="860166092">
          <w:marLeft w:val="0"/>
          <w:marRight w:val="0"/>
          <w:marTop w:val="0"/>
          <w:marBottom w:val="0"/>
          <w:divBdr>
            <w:top w:val="none" w:sz="0" w:space="0" w:color="auto"/>
            <w:left w:val="none" w:sz="0" w:space="0" w:color="auto"/>
            <w:bottom w:val="none" w:sz="0" w:space="0" w:color="auto"/>
            <w:right w:val="none" w:sz="0" w:space="0" w:color="auto"/>
          </w:divBdr>
        </w:div>
        <w:div w:id="48651078">
          <w:marLeft w:val="0"/>
          <w:marRight w:val="0"/>
          <w:marTop w:val="0"/>
          <w:marBottom w:val="0"/>
          <w:divBdr>
            <w:top w:val="none" w:sz="0" w:space="0" w:color="auto"/>
            <w:left w:val="none" w:sz="0" w:space="0" w:color="auto"/>
            <w:bottom w:val="none" w:sz="0" w:space="0" w:color="auto"/>
            <w:right w:val="none" w:sz="0" w:space="0" w:color="auto"/>
          </w:divBdr>
        </w:div>
        <w:div w:id="658268431">
          <w:marLeft w:val="0"/>
          <w:marRight w:val="0"/>
          <w:marTop w:val="0"/>
          <w:marBottom w:val="0"/>
          <w:divBdr>
            <w:top w:val="none" w:sz="0" w:space="0" w:color="auto"/>
            <w:left w:val="none" w:sz="0" w:space="0" w:color="auto"/>
            <w:bottom w:val="none" w:sz="0" w:space="0" w:color="auto"/>
            <w:right w:val="none" w:sz="0" w:space="0" w:color="auto"/>
          </w:divBdr>
        </w:div>
        <w:div w:id="395082297">
          <w:marLeft w:val="0"/>
          <w:marRight w:val="0"/>
          <w:marTop w:val="0"/>
          <w:marBottom w:val="0"/>
          <w:divBdr>
            <w:top w:val="none" w:sz="0" w:space="0" w:color="auto"/>
            <w:left w:val="none" w:sz="0" w:space="0" w:color="auto"/>
            <w:bottom w:val="none" w:sz="0" w:space="0" w:color="auto"/>
            <w:right w:val="none" w:sz="0" w:space="0" w:color="auto"/>
          </w:divBdr>
        </w:div>
        <w:div w:id="10961146">
          <w:marLeft w:val="0"/>
          <w:marRight w:val="0"/>
          <w:marTop w:val="0"/>
          <w:marBottom w:val="0"/>
          <w:divBdr>
            <w:top w:val="none" w:sz="0" w:space="0" w:color="auto"/>
            <w:left w:val="none" w:sz="0" w:space="0" w:color="auto"/>
            <w:bottom w:val="none" w:sz="0" w:space="0" w:color="auto"/>
            <w:right w:val="none" w:sz="0" w:space="0" w:color="auto"/>
          </w:divBdr>
        </w:div>
        <w:div w:id="1126119520">
          <w:marLeft w:val="0"/>
          <w:marRight w:val="0"/>
          <w:marTop w:val="0"/>
          <w:marBottom w:val="0"/>
          <w:divBdr>
            <w:top w:val="none" w:sz="0" w:space="0" w:color="auto"/>
            <w:left w:val="none" w:sz="0" w:space="0" w:color="auto"/>
            <w:bottom w:val="none" w:sz="0" w:space="0" w:color="auto"/>
            <w:right w:val="none" w:sz="0" w:space="0" w:color="auto"/>
          </w:divBdr>
        </w:div>
        <w:div w:id="1540315985">
          <w:marLeft w:val="0"/>
          <w:marRight w:val="0"/>
          <w:marTop w:val="0"/>
          <w:marBottom w:val="0"/>
          <w:divBdr>
            <w:top w:val="none" w:sz="0" w:space="0" w:color="auto"/>
            <w:left w:val="none" w:sz="0" w:space="0" w:color="auto"/>
            <w:bottom w:val="none" w:sz="0" w:space="0" w:color="auto"/>
            <w:right w:val="none" w:sz="0" w:space="0" w:color="auto"/>
          </w:divBdr>
        </w:div>
        <w:div w:id="1319961477">
          <w:marLeft w:val="0"/>
          <w:marRight w:val="0"/>
          <w:marTop w:val="0"/>
          <w:marBottom w:val="0"/>
          <w:divBdr>
            <w:top w:val="none" w:sz="0" w:space="0" w:color="auto"/>
            <w:left w:val="none" w:sz="0" w:space="0" w:color="auto"/>
            <w:bottom w:val="none" w:sz="0" w:space="0" w:color="auto"/>
            <w:right w:val="none" w:sz="0" w:space="0" w:color="auto"/>
          </w:divBdr>
        </w:div>
        <w:div w:id="246810944">
          <w:marLeft w:val="0"/>
          <w:marRight w:val="0"/>
          <w:marTop w:val="0"/>
          <w:marBottom w:val="0"/>
          <w:divBdr>
            <w:top w:val="none" w:sz="0" w:space="0" w:color="auto"/>
            <w:left w:val="none" w:sz="0" w:space="0" w:color="auto"/>
            <w:bottom w:val="none" w:sz="0" w:space="0" w:color="auto"/>
            <w:right w:val="none" w:sz="0" w:space="0" w:color="auto"/>
          </w:divBdr>
        </w:div>
        <w:div w:id="1710689924">
          <w:marLeft w:val="0"/>
          <w:marRight w:val="0"/>
          <w:marTop w:val="0"/>
          <w:marBottom w:val="0"/>
          <w:divBdr>
            <w:top w:val="none" w:sz="0" w:space="0" w:color="auto"/>
            <w:left w:val="none" w:sz="0" w:space="0" w:color="auto"/>
            <w:bottom w:val="none" w:sz="0" w:space="0" w:color="auto"/>
            <w:right w:val="none" w:sz="0" w:space="0" w:color="auto"/>
          </w:divBdr>
        </w:div>
        <w:div w:id="1874072673">
          <w:marLeft w:val="0"/>
          <w:marRight w:val="0"/>
          <w:marTop w:val="0"/>
          <w:marBottom w:val="0"/>
          <w:divBdr>
            <w:top w:val="none" w:sz="0" w:space="0" w:color="auto"/>
            <w:left w:val="none" w:sz="0" w:space="0" w:color="auto"/>
            <w:bottom w:val="none" w:sz="0" w:space="0" w:color="auto"/>
            <w:right w:val="none" w:sz="0" w:space="0" w:color="auto"/>
          </w:divBdr>
        </w:div>
        <w:div w:id="1708409076">
          <w:marLeft w:val="0"/>
          <w:marRight w:val="0"/>
          <w:marTop w:val="0"/>
          <w:marBottom w:val="0"/>
          <w:divBdr>
            <w:top w:val="none" w:sz="0" w:space="0" w:color="auto"/>
            <w:left w:val="none" w:sz="0" w:space="0" w:color="auto"/>
            <w:bottom w:val="none" w:sz="0" w:space="0" w:color="auto"/>
            <w:right w:val="none" w:sz="0" w:space="0" w:color="auto"/>
          </w:divBdr>
        </w:div>
      </w:divsChild>
    </w:div>
    <w:div w:id="2065567944">
      <w:bodyDiv w:val="1"/>
      <w:marLeft w:val="0"/>
      <w:marRight w:val="0"/>
      <w:marTop w:val="0"/>
      <w:marBottom w:val="0"/>
      <w:divBdr>
        <w:top w:val="none" w:sz="0" w:space="0" w:color="auto"/>
        <w:left w:val="none" w:sz="0" w:space="0" w:color="auto"/>
        <w:bottom w:val="none" w:sz="0" w:space="0" w:color="auto"/>
        <w:right w:val="none" w:sz="0" w:space="0" w:color="auto"/>
      </w:divBdr>
      <w:divsChild>
        <w:div w:id="1928614325">
          <w:marLeft w:val="0"/>
          <w:marRight w:val="0"/>
          <w:marTop w:val="0"/>
          <w:marBottom w:val="0"/>
          <w:divBdr>
            <w:top w:val="none" w:sz="0" w:space="0" w:color="auto"/>
            <w:left w:val="none" w:sz="0" w:space="0" w:color="auto"/>
            <w:bottom w:val="none" w:sz="0" w:space="0" w:color="auto"/>
            <w:right w:val="none" w:sz="0" w:space="0" w:color="auto"/>
          </w:divBdr>
        </w:div>
        <w:div w:id="789856075">
          <w:marLeft w:val="0"/>
          <w:marRight w:val="0"/>
          <w:marTop w:val="0"/>
          <w:marBottom w:val="0"/>
          <w:divBdr>
            <w:top w:val="none" w:sz="0" w:space="0" w:color="auto"/>
            <w:left w:val="none" w:sz="0" w:space="0" w:color="auto"/>
            <w:bottom w:val="none" w:sz="0" w:space="0" w:color="auto"/>
            <w:right w:val="none" w:sz="0" w:space="0" w:color="auto"/>
          </w:divBdr>
        </w:div>
        <w:div w:id="673606317">
          <w:marLeft w:val="0"/>
          <w:marRight w:val="0"/>
          <w:marTop w:val="0"/>
          <w:marBottom w:val="0"/>
          <w:divBdr>
            <w:top w:val="none" w:sz="0" w:space="0" w:color="auto"/>
            <w:left w:val="none" w:sz="0" w:space="0" w:color="auto"/>
            <w:bottom w:val="none" w:sz="0" w:space="0" w:color="auto"/>
            <w:right w:val="none" w:sz="0" w:space="0" w:color="auto"/>
          </w:divBdr>
        </w:div>
        <w:div w:id="623078263">
          <w:marLeft w:val="0"/>
          <w:marRight w:val="0"/>
          <w:marTop w:val="0"/>
          <w:marBottom w:val="0"/>
          <w:divBdr>
            <w:top w:val="none" w:sz="0" w:space="0" w:color="auto"/>
            <w:left w:val="none" w:sz="0" w:space="0" w:color="auto"/>
            <w:bottom w:val="none" w:sz="0" w:space="0" w:color="auto"/>
            <w:right w:val="none" w:sz="0" w:space="0" w:color="auto"/>
          </w:divBdr>
        </w:div>
        <w:div w:id="1829636656">
          <w:marLeft w:val="0"/>
          <w:marRight w:val="0"/>
          <w:marTop w:val="0"/>
          <w:marBottom w:val="0"/>
          <w:divBdr>
            <w:top w:val="none" w:sz="0" w:space="0" w:color="auto"/>
            <w:left w:val="none" w:sz="0" w:space="0" w:color="auto"/>
            <w:bottom w:val="none" w:sz="0" w:space="0" w:color="auto"/>
            <w:right w:val="none" w:sz="0" w:space="0" w:color="auto"/>
          </w:divBdr>
        </w:div>
        <w:div w:id="1261717071">
          <w:marLeft w:val="0"/>
          <w:marRight w:val="0"/>
          <w:marTop w:val="0"/>
          <w:marBottom w:val="0"/>
          <w:divBdr>
            <w:top w:val="none" w:sz="0" w:space="0" w:color="auto"/>
            <w:left w:val="none" w:sz="0" w:space="0" w:color="auto"/>
            <w:bottom w:val="none" w:sz="0" w:space="0" w:color="auto"/>
            <w:right w:val="none" w:sz="0" w:space="0" w:color="auto"/>
          </w:divBdr>
        </w:div>
        <w:div w:id="1463110298">
          <w:marLeft w:val="0"/>
          <w:marRight w:val="0"/>
          <w:marTop w:val="0"/>
          <w:marBottom w:val="0"/>
          <w:divBdr>
            <w:top w:val="none" w:sz="0" w:space="0" w:color="auto"/>
            <w:left w:val="none" w:sz="0" w:space="0" w:color="auto"/>
            <w:bottom w:val="none" w:sz="0" w:space="0" w:color="auto"/>
            <w:right w:val="none" w:sz="0" w:space="0" w:color="auto"/>
          </w:divBdr>
        </w:div>
        <w:div w:id="463088323">
          <w:marLeft w:val="0"/>
          <w:marRight w:val="0"/>
          <w:marTop w:val="0"/>
          <w:marBottom w:val="0"/>
          <w:divBdr>
            <w:top w:val="none" w:sz="0" w:space="0" w:color="auto"/>
            <w:left w:val="none" w:sz="0" w:space="0" w:color="auto"/>
            <w:bottom w:val="none" w:sz="0" w:space="0" w:color="auto"/>
            <w:right w:val="none" w:sz="0" w:space="0" w:color="auto"/>
          </w:divBdr>
        </w:div>
        <w:div w:id="220218652">
          <w:marLeft w:val="0"/>
          <w:marRight w:val="0"/>
          <w:marTop w:val="0"/>
          <w:marBottom w:val="0"/>
          <w:divBdr>
            <w:top w:val="none" w:sz="0" w:space="0" w:color="auto"/>
            <w:left w:val="none" w:sz="0" w:space="0" w:color="auto"/>
            <w:bottom w:val="none" w:sz="0" w:space="0" w:color="auto"/>
            <w:right w:val="none" w:sz="0" w:space="0" w:color="auto"/>
          </w:divBdr>
        </w:div>
        <w:div w:id="1620793486">
          <w:marLeft w:val="0"/>
          <w:marRight w:val="0"/>
          <w:marTop w:val="0"/>
          <w:marBottom w:val="0"/>
          <w:divBdr>
            <w:top w:val="none" w:sz="0" w:space="0" w:color="auto"/>
            <w:left w:val="none" w:sz="0" w:space="0" w:color="auto"/>
            <w:bottom w:val="none" w:sz="0" w:space="0" w:color="auto"/>
            <w:right w:val="none" w:sz="0" w:space="0" w:color="auto"/>
          </w:divBdr>
        </w:div>
        <w:div w:id="1470586728">
          <w:marLeft w:val="0"/>
          <w:marRight w:val="0"/>
          <w:marTop w:val="0"/>
          <w:marBottom w:val="0"/>
          <w:divBdr>
            <w:top w:val="none" w:sz="0" w:space="0" w:color="auto"/>
            <w:left w:val="none" w:sz="0" w:space="0" w:color="auto"/>
            <w:bottom w:val="none" w:sz="0" w:space="0" w:color="auto"/>
            <w:right w:val="none" w:sz="0" w:space="0" w:color="auto"/>
          </w:divBdr>
        </w:div>
        <w:div w:id="1006438500">
          <w:marLeft w:val="0"/>
          <w:marRight w:val="0"/>
          <w:marTop w:val="0"/>
          <w:marBottom w:val="0"/>
          <w:divBdr>
            <w:top w:val="none" w:sz="0" w:space="0" w:color="auto"/>
            <w:left w:val="none" w:sz="0" w:space="0" w:color="auto"/>
            <w:bottom w:val="none" w:sz="0" w:space="0" w:color="auto"/>
            <w:right w:val="none" w:sz="0" w:space="0" w:color="auto"/>
          </w:divBdr>
        </w:div>
        <w:div w:id="1535653730">
          <w:marLeft w:val="0"/>
          <w:marRight w:val="0"/>
          <w:marTop w:val="0"/>
          <w:marBottom w:val="0"/>
          <w:divBdr>
            <w:top w:val="none" w:sz="0" w:space="0" w:color="auto"/>
            <w:left w:val="none" w:sz="0" w:space="0" w:color="auto"/>
            <w:bottom w:val="none" w:sz="0" w:space="0" w:color="auto"/>
            <w:right w:val="none" w:sz="0" w:space="0" w:color="auto"/>
          </w:divBdr>
        </w:div>
        <w:div w:id="1230074788">
          <w:marLeft w:val="0"/>
          <w:marRight w:val="0"/>
          <w:marTop w:val="0"/>
          <w:marBottom w:val="0"/>
          <w:divBdr>
            <w:top w:val="none" w:sz="0" w:space="0" w:color="auto"/>
            <w:left w:val="none" w:sz="0" w:space="0" w:color="auto"/>
            <w:bottom w:val="none" w:sz="0" w:space="0" w:color="auto"/>
            <w:right w:val="none" w:sz="0" w:space="0" w:color="auto"/>
          </w:divBdr>
        </w:div>
        <w:div w:id="2110075849">
          <w:marLeft w:val="0"/>
          <w:marRight w:val="0"/>
          <w:marTop w:val="0"/>
          <w:marBottom w:val="0"/>
          <w:divBdr>
            <w:top w:val="none" w:sz="0" w:space="0" w:color="auto"/>
            <w:left w:val="none" w:sz="0" w:space="0" w:color="auto"/>
            <w:bottom w:val="none" w:sz="0" w:space="0" w:color="auto"/>
            <w:right w:val="none" w:sz="0" w:space="0" w:color="auto"/>
          </w:divBdr>
        </w:div>
        <w:div w:id="1247227893">
          <w:marLeft w:val="0"/>
          <w:marRight w:val="0"/>
          <w:marTop w:val="0"/>
          <w:marBottom w:val="0"/>
          <w:divBdr>
            <w:top w:val="none" w:sz="0" w:space="0" w:color="auto"/>
            <w:left w:val="none" w:sz="0" w:space="0" w:color="auto"/>
            <w:bottom w:val="none" w:sz="0" w:space="0" w:color="auto"/>
            <w:right w:val="none" w:sz="0" w:space="0" w:color="auto"/>
          </w:divBdr>
        </w:div>
        <w:div w:id="1352948167">
          <w:marLeft w:val="0"/>
          <w:marRight w:val="0"/>
          <w:marTop w:val="0"/>
          <w:marBottom w:val="0"/>
          <w:divBdr>
            <w:top w:val="none" w:sz="0" w:space="0" w:color="auto"/>
            <w:left w:val="none" w:sz="0" w:space="0" w:color="auto"/>
            <w:bottom w:val="none" w:sz="0" w:space="0" w:color="auto"/>
            <w:right w:val="none" w:sz="0" w:space="0" w:color="auto"/>
          </w:divBdr>
        </w:div>
        <w:div w:id="1558936766">
          <w:marLeft w:val="0"/>
          <w:marRight w:val="0"/>
          <w:marTop w:val="0"/>
          <w:marBottom w:val="0"/>
          <w:divBdr>
            <w:top w:val="none" w:sz="0" w:space="0" w:color="auto"/>
            <w:left w:val="none" w:sz="0" w:space="0" w:color="auto"/>
            <w:bottom w:val="none" w:sz="0" w:space="0" w:color="auto"/>
            <w:right w:val="none" w:sz="0" w:space="0" w:color="auto"/>
          </w:divBdr>
        </w:div>
        <w:div w:id="1093359732">
          <w:marLeft w:val="0"/>
          <w:marRight w:val="0"/>
          <w:marTop w:val="0"/>
          <w:marBottom w:val="0"/>
          <w:divBdr>
            <w:top w:val="none" w:sz="0" w:space="0" w:color="auto"/>
            <w:left w:val="none" w:sz="0" w:space="0" w:color="auto"/>
            <w:bottom w:val="none" w:sz="0" w:space="0" w:color="auto"/>
            <w:right w:val="none" w:sz="0" w:space="0" w:color="auto"/>
          </w:divBdr>
        </w:div>
        <w:div w:id="221597535">
          <w:marLeft w:val="0"/>
          <w:marRight w:val="0"/>
          <w:marTop w:val="0"/>
          <w:marBottom w:val="0"/>
          <w:divBdr>
            <w:top w:val="none" w:sz="0" w:space="0" w:color="auto"/>
            <w:left w:val="none" w:sz="0" w:space="0" w:color="auto"/>
            <w:bottom w:val="none" w:sz="0" w:space="0" w:color="auto"/>
            <w:right w:val="none" w:sz="0" w:space="0" w:color="auto"/>
          </w:divBdr>
        </w:div>
        <w:div w:id="573469463">
          <w:marLeft w:val="0"/>
          <w:marRight w:val="0"/>
          <w:marTop w:val="0"/>
          <w:marBottom w:val="0"/>
          <w:divBdr>
            <w:top w:val="none" w:sz="0" w:space="0" w:color="auto"/>
            <w:left w:val="none" w:sz="0" w:space="0" w:color="auto"/>
            <w:bottom w:val="none" w:sz="0" w:space="0" w:color="auto"/>
            <w:right w:val="none" w:sz="0" w:space="0" w:color="auto"/>
          </w:divBdr>
        </w:div>
        <w:div w:id="1886217144">
          <w:marLeft w:val="0"/>
          <w:marRight w:val="0"/>
          <w:marTop w:val="0"/>
          <w:marBottom w:val="0"/>
          <w:divBdr>
            <w:top w:val="none" w:sz="0" w:space="0" w:color="auto"/>
            <w:left w:val="none" w:sz="0" w:space="0" w:color="auto"/>
            <w:bottom w:val="none" w:sz="0" w:space="0" w:color="auto"/>
            <w:right w:val="none" w:sz="0" w:space="0" w:color="auto"/>
          </w:divBdr>
        </w:div>
        <w:div w:id="880170773">
          <w:marLeft w:val="0"/>
          <w:marRight w:val="0"/>
          <w:marTop w:val="0"/>
          <w:marBottom w:val="0"/>
          <w:divBdr>
            <w:top w:val="none" w:sz="0" w:space="0" w:color="auto"/>
            <w:left w:val="none" w:sz="0" w:space="0" w:color="auto"/>
            <w:bottom w:val="none" w:sz="0" w:space="0" w:color="auto"/>
            <w:right w:val="none" w:sz="0" w:space="0" w:color="auto"/>
          </w:divBdr>
        </w:div>
        <w:div w:id="1968929365">
          <w:marLeft w:val="0"/>
          <w:marRight w:val="0"/>
          <w:marTop w:val="0"/>
          <w:marBottom w:val="0"/>
          <w:divBdr>
            <w:top w:val="none" w:sz="0" w:space="0" w:color="auto"/>
            <w:left w:val="none" w:sz="0" w:space="0" w:color="auto"/>
            <w:bottom w:val="none" w:sz="0" w:space="0" w:color="auto"/>
            <w:right w:val="none" w:sz="0" w:space="0" w:color="auto"/>
          </w:divBdr>
        </w:div>
        <w:div w:id="1173954422">
          <w:marLeft w:val="0"/>
          <w:marRight w:val="0"/>
          <w:marTop w:val="0"/>
          <w:marBottom w:val="0"/>
          <w:divBdr>
            <w:top w:val="none" w:sz="0" w:space="0" w:color="auto"/>
            <w:left w:val="none" w:sz="0" w:space="0" w:color="auto"/>
            <w:bottom w:val="none" w:sz="0" w:space="0" w:color="auto"/>
            <w:right w:val="none" w:sz="0" w:space="0" w:color="auto"/>
          </w:divBdr>
        </w:div>
        <w:div w:id="2119786529">
          <w:marLeft w:val="0"/>
          <w:marRight w:val="0"/>
          <w:marTop w:val="0"/>
          <w:marBottom w:val="0"/>
          <w:divBdr>
            <w:top w:val="none" w:sz="0" w:space="0" w:color="auto"/>
            <w:left w:val="none" w:sz="0" w:space="0" w:color="auto"/>
            <w:bottom w:val="none" w:sz="0" w:space="0" w:color="auto"/>
            <w:right w:val="none" w:sz="0" w:space="0" w:color="auto"/>
          </w:divBdr>
        </w:div>
      </w:divsChild>
    </w:div>
    <w:div w:id="2133133965">
      <w:bodyDiv w:val="1"/>
      <w:marLeft w:val="0"/>
      <w:marRight w:val="0"/>
      <w:marTop w:val="0"/>
      <w:marBottom w:val="0"/>
      <w:divBdr>
        <w:top w:val="none" w:sz="0" w:space="0" w:color="auto"/>
        <w:left w:val="none" w:sz="0" w:space="0" w:color="auto"/>
        <w:bottom w:val="none" w:sz="0" w:space="0" w:color="auto"/>
        <w:right w:val="none" w:sz="0" w:space="0" w:color="auto"/>
      </w:divBdr>
      <w:divsChild>
        <w:div w:id="11106920">
          <w:marLeft w:val="0"/>
          <w:marRight w:val="0"/>
          <w:marTop w:val="0"/>
          <w:marBottom w:val="0"/>
          <w:divBdr>
            <w:top w:val="none" w:sz="0" w:space="0" w:color="auto"/>
            <w:left w:val="none" w:sz="0" w:space="0" w:color="auto"/>
            <w:bottom w:val="none" w:sz="0" w:space="0" w:color="auto"/>
            <w:right w:val="none" w:sz="0" w:space="0" w:color="auto"/>
          </w:divBdr>
        </w:div>
        <w:div w:id="120463271">
          <w:marLeft w:val="0"/>
          <w:marRight w:val="0"/>
          <w:marTop w:val="0"/>
          <w:marBottom w:val="0"/>
          <w:divBdr>
            <w:top w:val="none" w:sz="0" w:space="0" w:color="auto"/>
            <w:left w:val="none" w:sz="0" w:space="0" w:color="auto"/>
            <w:bottom w:val="none" w:sz="0" w:space="0" w:color="auto"/>
            <w:right w:val="none" w:sz="0" w:space="0" w:color="auto"/>
          </w:divBdr>
        </w:div>
        <w:div w:id="1648246015">
          <w:marLeft w:val="0"/>
          <w:marRight w:val="0"/>
          <w:marTop w:val="0"/>
          <w:marBottom w:val="0"/>
          <w:divBdr>
            <w:top w:val="none" w:sz="0" w:space="0" w:color="auto"/>
            <w:left w:val="none" w:sz="0" w:space="0" w:color="auto"/>
            <w:bottom w:val="none" w:sz="0" w:space="0" w:color="auto"/>
            <w:right w:val="none" w:sz="0" w:space="0" w:color="auto"/>
          </w:divBdr>
        </w:div>
        <w:div w:id="662469769">
          <w:marLeft w:val="0"/>
          <w:marRight w:val="0"/>
          <w:marTop w:val="0"/>
          <w:marBottom w:val="0"/>
          <w:divBdr>
            <w:top w:val="none" w:sz="0" w:space="0" w:color="auto"/>
            <w:left w:val="none" w:sz="0" w:space="0" w:color="auto"/>
            <w:bottom w:val="none" w:sz="0" w:space="0" w:color="auto"/>
            <w:right w:val="none" w:sz="0" w:space="0" w:color="auto"/>
          </w:divBdr>
        </w:div>
        <w:div w:id="905991829">
          <w:marLeft w:val="0"/>
          <w:marRight w:val="0"/>
          <w:marTop w:val="0"/>
          <w:marBottom w:val="0"/>
          <w:divBdr>
            <w:top w:val="none" w:sz="0" w:space="0" w:color="auto"/>
            <w:left w:val="none" w:sz="0" w:space="0" w:color="auto"/>
            <w:bottom w:val="none" w:sz="0" w:space="0" w:color="auto"/>
            <w:right w:val="none" w:sz="0" w:space="0" w:color="auto"/>
          </w:divBdr>
        </w:div>
        <w:div w:id="1099327115">
          <w:marLeft w:val="0"/>
          <w:marRight w:val="0"/>
          <w:marTop w:val="0"/>
          <w:marBottom w:val="0"/>
          <w:divBdr>
            <w:top w:val="none" w:sz="0" w:space="0" w:color="auto"/>
            <w:left w:val="none" w:sz="0" w:space="0" w:color="auto"/>
            <w:bottom w:val="none" w:sz="0" w:space="0" w:color="auto"/>
            <w:right w:val="none" w:sz="0" w:space="0" w:color="auto"/>
          </w:divBdr>
        </w:div>
        <w:div w:id="340395950">
          <w:marLeft w:val="0"/>
          <w:marRight w:val="0"/>
          <w:marTop w:val="0"/>
          <w:marBottom w:val="0"/>
          <w:divBdr>
            <w:top w:val="none" w:sz="0" w:space="0" w:color="auto"/>
            <w:left w:val="none" w:sz="0" w:space="0" w:color="auto"/>
            <w:bottom w:val="none" w:sz="0" w:space="0" w:color="auto"/>
            <w:right w:val="none" w:sz="0" w:space="0" w:color="auto"/>
          </w:divBdr>
        </w:div>
        <w:div w:id="925109953">
          <w:marLeft w:val="0"/>
          <w:marRight w:val="0"/>
          <w:marTop w:val="0"/>
          <w:marBottom w:val="0"/>
          <w:divBdr>
            <w:top w:val="none" w:sz="0" w:space="0" w:color="auto"/>
            <w:left w:val="none" w:sz="0" w:space="0" w:color="auto"/>
            <w:bottom w:val="none" w:sz="0" w:space="0" w:color="auto"/>
            <w:right w:val="none" w:sz="0" w:space="0" w:color="auto"/>
          </w:divBdr>
        </w:div>
        <w:div w:id="212814752">
          <w:marLeft w:val="0"/>
          <w:marRight w:val="0"/>
          <w:marTop w:val="0"/>
          <w:marBottom w:val="0"/>
          <w:divBdr>
            <w:top w:val="none" w:sz="0" w:space="0" w:color="auto"/>
            <w:left w:val="none" w:sz="0" w:space="0" w:color="auto"/>
            <w:bottom w:val="none" w:sz="0" w:space="0" w:color="auto"/>
            <w:right w:val="none" w:sz="0" w:space="0" w:color="auto"/>
          </w:divBdr>
        </w:div>
        <w:div w:id="1249584153">
          <w:marLeft w:val="0"/>
          <w:marRight w:val="0"/>
          <w:marTop w:val="0"/>
          <w:marBottom w:val="0"/>
          <w:divBdr>
            <w:top w:val="none" w:sz="0" w:space="0" w:color="auto"/>
            <w:left w:val="none" w:sz="0" w:space="0" w:color="auto"/>
            <w:bottom w:val="none" w:sz="0" w:space="0" w:color="auto"/>
            <w:right w:val="none" w:sz="0" w:space="0" w:color="auto"/>
          </w:divBdr>
        </w:div>
        <w:div w:id="1926452285">
          <w:marLeft w:val="0"/>
          <w:marRight w:val="0"/>
          <w:marTop w:val="0"/>
          <w:marBottom w:val="0"/>
          <w:divBdr>
            <w:top w:val="none" w:sz="0" w:space="0" w:color="auto"/>
            <w:left w:val="none" w:sz="0" w:space="0" w:color="auto"/>
            <w:bottom w:val="none" w:sz="0" w:space="0" w:color="auto"/>
            <w:right w:val="none" w:sz="0" w:space="0" w:color="auto"/>
          </w:divBdr>
        </w:div>
        <w:div w:id="1374579323">
          <w:marLeft w:val="0"/>
          <w:marRight w:val="0"/>
          <w:marTop w:val="0"/>
          <w:marBottom w:val="0"/>
          <w:divBdr>
            <w:top w:val="none" w:sz="0" w:space="0" w:color="auto"/>
            <w:left w:val="none" w:sz="0" w:space="0" w:color="auto"/>
            <w:bottom w:val="none" w:sz="0" w:space="0" w:color="auto"/>
            <w:right w:val="none" w:sz="0" w:space="0" w:color="auto"/>
          </w:divBdr>
        </w:div>
        <w:div w:id="225457092">
          <w:marLeft w:val="0"/>
          <w:marRight w:val="0"/>
          <w:marTop w:val="0"/>
          <w:marBottom w:val="0"/>
          <w:divBdr>
            <w:top w:val="none" w:sz="0" w:space="0" w:color="auto"/>
            <w:left w:val="none" w:sz="0" w:space="0" w:color="auto"/>
            <w:bottom w:val="none" w:sz="0" w:space="0" w:color="auto"/>
            <w:right w:val="none" w:sz="0" w:space="0" w:color="auto"/>
          </w:divBdr>
        </w:div>
        <w:div w:id="209533867">
          <w:marLeft w:val="0"/>
          <w:marRight w:val="0"/>
          <w:marTop w:val="0"/>
          <w:marBottom w:val="0"/>
          <w:divBdr>
            <w:top w:val="none" w:sz="0" w:space="0" w:color="auto"/>
            <w:left w:val="none" w:sz="0" w:space="0" w:color="auto"/>
            <w:bottom w:val="none" w:sz="0" w:space="0" w:color="auto"/>
            <w:right w:val="none" w:sz="0" w:space="0" w:color="auto"/>
          </w:divBdr>
        </w:div>
        <w:div w:id="859466859">
          <w:marLeft w:val="0"/>
          <w:marRight w:val="0"/>
          <w:marTop w:val="0"/>
          <w:marBottom w:val="0"/>
          <w:divBdr>
            <w:top w:val="none" w:sz="0" w:space="0" w:color="auto"/>
            <w:left w:val="none" w:sz="0" w:space="0" w:color="auto"/>
            <w:bottom w:val="none" w:sz="0" w:space="0" w:color="auto"/>
            <w:right w:val="none" w:sz="0" w:space="0" w:color="auto"/>
          </w:divBdr>
        </w:div>
        <w:div w:id="1845784539">
          <w:marLeft w:val="0"/>
          <w:marRight w:val="0"/>
          <w:marTop w:val="0"/>
          <w:marBottom w:val="0"/>
          <w:divBdr>
            <w:top w:val="none" w:sz="0" w:space="0" w:color="auto"/>
            <w:left w:val="none" w:sz="0" w:space="0" w:color="auto"/>
            <w:bottom w:val="none" w:sz="0" w:space="0" w:color="auto"/>
            <w:right w:val="none" w:sz="0" w:space="0" w:color="auto"/>
          </w:divBdr>
        </w:div>
        <w:div w:id="1454444402">
          <w:marLeft w:val="0"/>
          <w:marRight w:val="0"/>
          <w:marTop w:val="0"/>
          <w:marBottom w:val="0"/>
          <w:divBdr>
            <w:top w:val="none" w:sz="0" w:space="0" w:color="auto"/>
            <w:left w:val="none" w:sz="0" w:space="0" w:color="auto"/>
            <w:bottom w:val="none" w:sz="0" w:space="0" w:color="auto"/>
            <w:right w:val="none" w:sz="0" w:space="0" w:color="auto"/>
          </w:divBdr>
        </w:div>
        <w:div w:id="622661166">
          <w:marLeft w:val="0"/>
          <w:marRight w:val="0"/>
          <w:marTop w:val="0"/>
          <w:marBottom w:val="0"/>
          <w:divBdr>
            <w:top w:val="none" w:sz="0" w:space="0" w:color="auto"/>
            <w:left w:val="none" w:sz="0" w:space="0" w:color="auto"/>
            <w:bottom w:val="none" w:sz="0" w:space="0" w:color="auto"/>
            <w:right w:val="none" w:sz="0" w:space="0" w:color="auto"/>
          </w:divBdr>
        </w:div>
        <w:div w:id="362830699">
          <w:marLeft w:val="0"/>
          <w:marRight w:val="0"/>
          <w:marTop w:val="0"/>
          <w:marBottom w:val="0"/>
          <w:divBdr>
            <w:top w:val="none" w:sz="0" w:space="0" w:color="auto"/>
            <w:left w:val="none" w:sz="0" w:space="0" w:color="auto"/>
            <w:bottom w:val="none" w:sz="0" w:space="0" w:color="auto"/>
            <w:right w:val="none" w:sz="0" w:space="0" w:color="auto"/>
          </w:divBdr>
        </w:div>
        <w:div w:id="675500531">
          <w:marLeft w:val="0"/>
          <w:marRight w:val="0"/>
          <w:marTop w:val="0"/>
          <w:marBottom w:val="0"/>
          <w:divBdr>
            <w:top w:val="none" w:sz="0" w:space="0" w:color="auto"/>
            <w:left w:val="none" w:sz="0" w:space="0" w:color="auto"/>
            <w:bottom w:val="none" w:sz="0" w:space="0" w:color="auto"/>
            <w:right w:val="none" w:sz="0" w:space="0" w:color="auto"/>
          </w:divBdr>
        </w:div>
      </w:divsChild>
    </w:div>
    <w:div w:id="214056711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38">
          <w:marLeft w:val="0"/>
          <w:marRight w:val="0"/>
          <w:marTop w:val="0"/>
          <w:marBottom w:val="0"/>
          <w:divBdr>
            <w:top w:val="none" w:sz="0" w:space="0" w:color="auto"/>
            <w:left w:val="none" w:sz="0" w:space="0" w:color="auto"/>
            <w:bottom w:val="none" w:sz="0" w:space="0" w:color="auto"/>
            <w:right w:val="none" w:sz="0" w:space="0" w:color="auto"/>
          </w:divBdr>
        </w:div>
        <w:div w:id="899244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marxists.org/espanol/darwin/1859/origenespecies/05.htm" TargetMode="External"/><Relationship Id="rId21" Type="http://schemas.openxmlformats.org/officeDocument/2006/relationships/image" Target="media/image13.jpeg"/><Relationship Id="rId42" Type="http://schemas.openxmlformats.org/officeDocument/2006/relationships/hyperlink" Target="https://www.marxists.org/espanol/darwin/1859/origenespecies/02.htm" TargetMode="External"/><Relationship Id="rId47" Type="http://schemas.openxmlformats.org/officeDocument/2006/relationships/hyperlink" Target="https://www.marxists.org/espanol/darwin/1859/origenespecies/07.htm" TargetMode="External"/><Relationship Id="rId63" Type="http://schemas.openxmlformats.org/officeDocument/2006/relationships/hyperlink" Target="https://www.marxists.org/espanol/darwin/1859/origenespecies/06.htm" TargetMode="External"/><Relationship Id="rId68" Type="http://schemas.openxmlformats.org/officeDocument/2006/relationships/hyperlink" Target="https://www.marxists.org/espanol/darwin/1859/origenespecies/11.htm" TargetMode="External"/><Relationship Id="rId84" Type="http://schemas.openxmlformats.org/officeDocument/2006/relationships/hyperlink" Target="https://www.marxists.org/espanol/darwin/1859/origenespecies/11.htm" TargetMode="External"/><Relationship Id="rId89" Type="http://schemas.openxmlformats.org/officeDocument/2006/relationships/hyperlink" Target="https://www.marxists.org/espanol/darwin/1859/origenespecies/05.htm" TargetMode="External"/><Relationship Id="rId112" Type="http://schemas.openxmlformats.org/officeDocument/2006/relationships/hyperlink" Target="https://www.marxists.org/espanol/darwin/1859/origenespecies/08.htm" TargetMode="External"/><Relationship Id="rId16" Type="http://schemas.openxmlformats.org/officeDocument/2006/relationships/image" Target="media/image8.jpeg"/><Relationship Id="rId107" Type="http://schemas.openxmlformats.org/officeDocument/2006/relationships/hyperlink" Target="https://www.marxists.org/espanol/darwin/1859/origenespecies/14.htm" TargetMode="External"/><Relationship Id="rId11" Type="http://schemas.openxmlformats.org/officeDocument/2006/relationships/image" Target="media/image3.jpeg"/><Relationship Id="rId32" Type="http://schemas.openxmlformats.org/officeDocument/2006/relationships/hyperlink" Target="https://www.marxists.org/espanol/darwin/1859/origenespecies/08.htm" TargetMode="External"/><Relationship Id="rId37" Type="http://schemas.openxmlformats.org/officeDocument/2006/relationships/hyperlink" Target="https://www.marxists.org/espanol/darwin/1859/origenespecies/13.htm" TargetMode="External"/><Relationship Id="rId53" Type="http://schemas.openxmlformats.org/officeDocument/2006/relationships/hyperlink" Target="https://www.marxists.org/espanol/darwin/1859/origenespecies/13.htm" TargetMode="External"/><Relationship Id="rId58" Type="http://schemas.openxmlformats.org/officeDocument/2006/relationships/hyperlink" Target="https://www.marxists.org/espanol/darwin/1859/origenespecies/01.htm" TargetMode="External"/><Relationship Id="rId74" Type="http://schemas.openxmlformats.org/officeDocument/2006/relationships/hyperlink" Target="https://www.marxists.org/espanol/darwin/1859/origenespecies/01.htm" TargetMode="External"/><Relationship Id="rId79" Type="http://schemas.openxmlformats.org/officeDocument/2006/relationships/hyperlink" Target="https://www.marxists.org/espanol/darwin/1859/origenespecies/06.htm" TargetMode="External"/><Relationship Id="rId102" Type="http://schemas.openxmlformats.org/officeDocument/2006/relationships/hyperlink" Target="https://www.marxists.org/espanol/darwin/1859/origenespecies/09.htm" TargetMode="External"/><Relationship Id="rId123" Type="http://schemas.openxmlformats.org/officeDocument/2006/relationships/hyperlink" Target="https://www.marxists.org/espanol/darwin/1859/origenespecies/12.htm" TargetMode="External"/><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www.marxists.org/espanol/darwin/1859/origenespecies/06.htm" TargetMode="External"/><Relationship Id="rId95" Type="http://schemas.openxmlformats.org/officeDocument/2006/relationships/hyperlink" Target="https://www.marxists.org/espanol/darwin/1859/origenespecies/12.htm" TargetMode="External"/><Relationship Id="rId22" Type="http://schemas.openxmlformats.org/officeDocument/2006/relationships/image" Target="media/image14.jpeg"/><Relationship Id="rId27" Type="http://schemas.openxmlformats.org/officeDocument/2006/relationships/hyperlink" Target="https://www.marxists.org/espanol/darwin/1859/origenespecies/03.htm" TargetMode="External"/><Relationship Id="rId43" Type="http://schemas.openxmlformats.org/officeDocument/2006/relationships/hyperlink" Target="https://www.marxists.org/espanol/darwin/1859/origenespecies/03.htm" TargetMode="External"/><Relationship Id="rId48" Type="http://schemas.openxmlformats.org/officeDocument/2006/relationships/hyperlink" Target="https://www.marxists.org/espanol/darwin/1859/origenespecies/08.htm" TargetMode="External"/><Relationship Id="rId64" Type="http://schemas.openxmlformats.org/officeDocument/2006/relationships/hyperlink" Target="https://www.marxists.org/espanol/darwin/1859/origenespecies/07.htm" TargetMode="External"/><Relationship Id="rId69" Type="http://schemas.openxmlformats.org/officeDocument/2006/relationships/hyperlink" Target="https://www.marxists.org/espanol/darwin/1859/origenespecies/12.htm" TargetMode="External"/><Relationship Id="rId113" Type="http://schemas.openxmlformats.org/officeDocument/2006/relationships/hyperlink" Target="https://www.marxists.org/espanol/darwin/1859/origenespecies/09.htm" TargetMode="External"/><Relationship Id="rId118" Type="http://schemas.openxmlformats.org/officeDocument/2006/relationships/hyperlink" Target="https://www.marxists.org/espanol/darwin/1859/origenespecies/06.htm" TargetMode="External"/><Relationship Id="rId80" Type="http://schemas.openxmlformats.org/officeDocument/2006/relationships/hyperlink" Target="https://www.marxists.org/espanol/darwin/1859/origenespecies/07.htm" TargetMode="External"/><Relationship Id="rId85" Type="http://schemas.openxmlformats.org/officeDocument/2006/relationships/hyperlink" Target="https://www.marxists.org/espanol/darwin/1859/origenespecies/12.htm" TargetMode="External"/><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hyperlink" Target="https://www.marxists.org/espanol/darwin/1859/origenespecies/09.htm" TargetMode="External"/><Relationship Id="rId38" Type="http://schemas.openxmlformats.org/officeDocument/2006/relationships/hyperlink" Target="https://www.marxists.org/espanol/darwin/1859/origenespecies/14.htm" TargetMode="External"/><Relationship Id="rId59" Type="http://schemas.openxmlformats.org/officeDocument/2006/relationships/hyperlink" Target="https://www.marxists.org/espanol/darwin/1859/origenespecies/02.htm" TargetMode="External"/><Relationship Id="rId103" Type="http://schemas.openxmlformats.org/officeDocument/2006/relationships/hyperlink" Target="https://www.marxists.org/espanol/darwin/1859/origenespecies/10.htm" TargetMode="External"/><Relationship Id="rId108" Type="http://schemas.openxmlformats.org/officeDocument/2006/relationships/hyperlink" Target="https://www.marxists.org/espanol/darwin/1859/origenespecies/15.htm" TargetMode="External"/><Relationship Id="rId124" Type="http://schemas.openxmlformats.org/officeDocument/2006/relationships/image" Target="media/image18.jpeg"/><Relationship Id="rId129" Type="http://schemas.openxmlformats.org/officeDocument/2006/relationships/header" Target="header2.xml"/><Relationship Id="rId54" Type="http://schemas.openxmlformats.org/officeDocument/2006/relationships/hyperlink" Target="https://www.marxists.org/espanol/darwin/1859/origenespecies/14.htm" TargetMode="External"/><Relationship Id="rId70" Type="http://schemas.openxmlformats.org/officeDocument/2006/relationships/hyperlink" Target="https://www.marxists.org/espanol/darwin/1859/origenespecies/13.htm" TargetMode="External"/><Relationship Id="rId75" Type="http://schemas.openxmlformats.org/officeDocument/2006/relationships/hyperlink" Target="https://www.marxists.org/espanol/darwin/1859/origenespecies/02.htm" TargetMode="External"/><Relationship Id="rId91" Type="http://schemas.openxmlformats.org/officeDocument/2006/relationships/hyperlink" Target="https://www.marxists.org/espanol/darwin/1859/origenespecies/08.htm" TargetMode="External"/><Relationship Id="rId96" Type="http://schemas.openxmlformats.org/officeDocument/2006/relationships/hyperlink" Target="https://www.marxists.org/espanol/darwin/1859/origenespecies/13.htm"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hyperlink" Target="https://www.marxists.org/espanol/darwin/1859/origenespecies/04.htm" TargetMode="External"/><Relationship Id="rId49" Type="http://schemas.openxmlformats.org/officeDocument/2006/relationships/hyperlink" Target="https://www.marxists.org/espanol/darwin/1859/origenespecies/09.htm" TargetMode="External"/><Relationship Id="rId114" Type="http://schemas.openxmlformats.org/officeDocument/2006/relationships/hyperlink" Target="https://www.marxists.org/espanol/darwin/1859/origenespecies/10.htm" TargetMode="External"/><Relationship Id="rId119" Type="http://schemas.openxmlformats.org/officeDocument/2006/relationships/hyperlink" Target="https://www.marxists.org/espanol/darwin/1859/origenespecies/08.htm" TargetMode="External"/><Relationship Id="rId44" Type="http://schemas.openxmlformats.org/officeDocument/2006/relationships/hyperlink" Target="https://www.marxists.org/espanol/darwin/1859/origenespecies/04.htm" TargetMode="External"/><Relationship Id="rId60" Type="http://schemas.openxmlformats.org/officeDocument/2006/relationships/hyperlink" Target="https://www.marxists.org/espanol/darwin/1859/origenespecies/03.htm" TargetMode="External"/><Relationship Id="rId65" Type="http://schemas.openxmlformats.org/officeDocument/2006/relationships/hyperlink" Target="https://www.marxists.org/espanol/darwin/1859/origenespecies/08.htm" TargetMode="External"/><Relationship Id="rId81" Type="http://schemas.openxmlformats.org/officeDocument/2006/relationships/hyperlink" Target="https://www.marxists.org/espanol/darwin/1859/origenespecies/08.htm" TargetMode="External"/><Relationship Id="rId86" Type="http://schemas.openxmlformats.org/officeDocument/2006/relationships/hyperlink" Target="https://www.marxists.org/espanol/darwin/1859/origenespecies/13.htm" TargetMode="External"/><Relationship Id="rId130"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www.marxists.org/espanol/darwin/1859/origenespecies/15.htm" TargetMode="External"/><Relationship Id="rId109" Type="http://schemas.openxmlformats.org/officeDocument/2006/relationships/image" Target="media/image17.jpeg"/><Relationship Id="rId34" Type="http://schemas.openxmlformats.org/officeDocument/2006/relationships/hyperlink" Target="https://www.marxists.org/espanol/darwin/1859/origenespecies/10.htm" TargetMode="External"/><Relationship Id="rId50" Type="http://schemas.openxmlformats.org/officeDocument/2006/relationships/hyperlink" Target="https://www.marxists.org/espanol/darwin/1859/origenespecies/10.htm" TargetMode="External"/><Relationship Id="rId55" Type="http://schemas.openxmlformats.org/officeDocument/2006/relationships/hyperlink" Target="https://www.marxists.org/espanol/darwin/1859/origenespecies/15.htm" TargetMode="External"/><Relationship Id="rId76" Type="http://schemas.openxmlformats.org/officeDocument/2006/relationships/hyperlink" Target="https://www.marxists.org/espanol/darwin/1859/origenespecies/03.htm" TargetMode="External"/><Relationship Id="rId97" Type="http://schemas.openxmlformats.org/officeDocument/2006/relationships/hyperlink" Target="https://www.marxists.org/espanol/darwin/1859/origenespecies/14.htm" TargetMode="External"/><Relationship Id="rId104" Type="http://schemas.openxmlformats.org/officeDocument/2006/relationships/hyperlink" Target="https://www.marxists.org/espanol/darwin/1859/origenespecies/11.htm" TargetMode="External"/><Relationship Id="rId120" Type="http://schemas.openxmlformats.org/officeDocument/2006/relationships/hyperlink" Target="https://www.marxists.org/espanol/darwin/1859/origenespecies/09.htm" TargetMode="External"/><Relationship Id="rId125" Type="http://schemas.openxmlformats.org/officeDocument/2006/relationships/image" Target="media/image19.jpeg"/><Relationship Id="rId7" Type="http://schemas.openxmlformats.org/officeDocument/2006/relationships/footnotes" Target="footnotes.xml"/><Relationship Id="rId71" Type="http://schemas.openxmlformats.org/officeDocument/2006/relationships/hyperlink" Target="https://www.marxists.org/espanol/darwin/1859/origenespecies/14.htm" TargetMode="External"/><Relationship Id="rId92" Type="http://schemas.openxmlformats.org/officeDocument/2006/relationships/hyperlink" Target="https://www.marxists.org/espanol/darwin/1859/origenespecies/09.htm" TargetMode="External"/><Relationship Id="rId2" Type="http://schemas.openxmlformats.org/officeDocument/2006/relationships/customXml" Target="../customXml/item2.xml"/><Relationship Id="rId29" Type="http://schemas.openxmlformats.org/officeDocument/2006/relationships/hyperlink" Target="https://www.marxists.org/espanol/darwin/1859/origenespecies/05.htm" TargetMode="External"/><Relationship Id="rId24" Type="http://schemas.openxmlformats.org/officeDocument/2006/relationships/hyperlink" Target="https://www.marxists.org/espanol/darwin/1859/origenespecies/intro.htm" TargetMode="External"/><Relationship Id="rId40" Type="http://schemas.openxmlformats.org/officeDocument/2006/relationships/hyperlink" Target="https://www.marxists.org/espanol/darwin/1859/origenespecies/intro.htm" TargetMode="External"/><Relationship Id="rId45" Type="http://schemas.openxmlformats.org/officeDocument/2006/relationships/hyperlink" Target="https://www.marxists.org/espanol/darwin/1859/origenespecies/05.htm" TargetMode="External"/><Relationship Id="rId66" Type="http://schemas.openxmlformats.org/officeDocument/2006/relationships/hyperlink" Target="https://www.marxists.org/espanol/darwin/1859/origenespecies/09.htm" TargetMode="External"/><Relationship Id="rId87" Type="http://schemas.openxmlformats.org/officeDocument/2006/relationships/hyperlink" Target="https://www.marxists.org/espanol/darwin/1859/origenespecies/14.htm" TargetMode="External"/><Relationship Id="rId110" Type="http://schemas.openxmlformats.org/officeDocument/2006/relationships/hyperlink" Target="https://www.marxists.org/espanol/darwin/1859/origenespecies/05.htm" TargetMode="External"/><Relationship Id="rId115" Type="http://schemas.openxmlformats.org/officeDocument/2006/relationships/hyperlink" Target="https://www.marxists.org/espanol/darwin/1859/origenespecies/11.htm" TargetMode="External"/><Relationship Id="rId131" Type="http://schemas.openxmlformats.org/officeDocument/2006/relationships/fontTable" Target="fontTable.xml"/><Relationship Id="rId61" Type="http://schemas.openxmlformats.org/officeDocument/2006/relationships/hyperlink" Target="https://www.marxists.org/espanol/darwin/1859/origenespecies/04.htm" TargetMode="External"/><Relationship Id="rId82" Type="http://schemas.openxmlformats.org/officeDocument/2006/relationships/hyperlink" Target="https://www.marxists.org/espanol/darwin/1859/origenespecies/09.htm"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hyperlink" Target="https://www.marxists.org/espanol/darwin/1859/origenespecies/06.htm" TargetMode="External"/><Relationship Id="rId35" Type="http://schemas.openxmlformats.org/officeDocument/2006/relationships/hyperlink" Target="https://www.marxists.org/espanol/darwin/1859/origenespecies/11.htm" TargetMode="External"/><Relationship Id="rId56" Type="http://schemas.openxmlformats.org/officeDocument/2006/relationships/image" Target="media/image16.png"/><Relationship Id="rId77" Type="http://schemas.openxmlformats.org/officeDocument/2006/relationships/hyperlink" Target="https://www.marxists.org/espanol/darwin/1859/origenespecies/04.htm" TargetMode="External"/><Relationship Id="rId100" Type="http://schemas.openxmlformats.org/officeDocument/2006/relationships/hyperlink" Target="https://www.marxists.org/espanol/darwin/1859/origenespecies/06.htm" TargetMode="External"/><Relationship Id="rId105" Type="http://schemas.openxmlformats.org/officeDocument/2006/relationships/hyperlink" Target="https://www.marxists.org/espanol/darwin/1859/origenespecies/12.htm" TargetMode="External"/><Relationship Id="rId126" Type="http://schemas.openxmlformats.org/officeDocument/2006/relationships/image" Target="media/image20.jpeg"/><Relationship Id="rId8" Type="http://schemas.openxmlformats.org/officeDocument/2006/relationships/endnotes" Target="endnotes.xml"/><Relationship Id="rId51" Type="http://schemas.openxmlformats.org/officeDocument/2006/relationships/hyperlink" Target="https://www.marxists.org/espanol/darwin/1859/origenespecies/11.htm" TargetMode="External"/><Relationship Id="rId72" Type="http://schemas.openxmlformats.org/officeDocument/2006/relationships/hyperlink" Target="https://www.marxists.org/espanol/darwin/1859/origenespecies/15.htm" TargetMode="External"/><Relationship Id="rId93" Type="http://schemas.openxmlformats.org/officeDocument/2006/relationships/hyperlink" Target="https://www.marxists.org/espanol/darwin/1859/origenespecies/10.htm" TargetMode="External"/><Relationship Id="rId98" Type="http://schemas.openxmlformats.org/officeDocument/2006/relationships/hyperlink" Target="https://www.marxists.org/espanol/darwin/1859/origenespecies/15.htm" TargetMode="External"/><Relationship Id="rId121" Type="http://schemas.openxmlformats.org/officeDocument/2006/relationships/hyperlink" Target="https://www.marxists.org/espanol/darwin/1859/origenespecies/10.htm" TargetMode="External"/><Relationship Id="rId3" Type="http://schemas.openxmlformats.org/officeDocument/2006/relationships/numbering" Target="numbering.xml"/><Relationship Id="rId25" Type="http://schemas.openxmlformats.org/officeDocument/2006/relationships/hyperlink" Target="https://www.marxists.org/espanol/darwin/1859/origenespecies/01.htm" TargetMode="External"/><Relationship Id="rId46" Type="http://schemas.openxmlformats.org/officeDocument/2006/relationships/hyperlink" Target="https://www.marxists.org/espanol/darwin/1859/origenespecies/06.htm" TargetMode="External"/><Relationship Id="rId67" Type="http://schemas.openxmlformats.org/officeDocument/2006/relationships/hyperlink" Target="https://www.marxists.org/espanol/darwin/1859/origenespecies/10.htm" TargetMode="External"/><Relationship Id="rId116" Type="http://schemas.openxmlformats.org/officeDocument/2006/relationships/hyperlink" Target="https://www.marxists.org/espanol/darwin/1859/origenespecies/12.htm" TargetMode="External"/><Relationship Id="rId20" Type="http://schemas.openxmlformats.org/officeDocument/2006/relationships/image" Target="media/image12.jpeg"/><Relationship Id="rId41" Type="http://schemas.openxmlformats.org/officeDocument/2006/relationships/hyperlink" Target="https://www.marxists.org/espanol/darwin/1859/origenespecies/01.htm" TargetMode="External"/><Relationship Id="rId62" Type="http://schemas.openxmlformats.org/officeDocument/2006/relationships/hyperlink" Target="https://www.marxists.org/espanol/darwin/1859/origenespecies/05.htm" TargetMode="External"/><Relationship Id="rId83" Type="http://schemas.openxmlformats.org/officeDocument/2006/relationships/hyperlink" Target="https://www.marxists.org/espanol/darwin/1859/origenespecies/10.htm" TargetMode="External"/><Relationship Id="rId88" Type="http://schemas.openxmlformats.org/officeDocument/2006/relationships/hyperlink" Target="https://www.marxists.org/espanol/darwin/1859/origenespecies/15.htm" TargetMode="External"/><Relationship Id="rId111" Type="http://schemas.openxmlformats.org/officeDocument/2006/relationships/hyperlink" Target="https://www.marxists.org/espanol/darwin/1859/origenespecies/06.htm" TargetMode="External"/><Relationship Id="rId132"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hyperlink" Target="https://www.marxists.org/espanol/darwin/1859/origenespecies/12.htm" TargetMode="External"/><Relationship Id="rId57" Type="http://schemas.openxmlformats.org/officeDocument/2006/relationships/hyperlink" Target="https://www.marxists.org/espanol/darwin/1859/origenespecies/intro.htm" TargetMode="External"/><Relationship Id="rId106" Type="http://schemas.openxmlformats.org/officeDocument/2006/relationships/hyperlink" Target="https://www.marxists.org/espanol/darwin/1859/origenespecies/13.htm" TargetMode="External"/><Relationship Id="rId127" Type="http://schemas.openxmlformats.org/officeDocument/2006/relationships/header" Target="header1.xml"/><Relationship Id="rId10" Type="http://schemas.openxmlformats.org/officeDocument/2006/relationships/image" Target="media/image2.jpeg"/><Relationship Id="rId31" Type="http://schemas.openxmlformats.org/officeDocument/2006/relationships/hyperlink" Target="https://www.marxists.org/espanol/darwin/1859/origenespecies/07.htm" TargetMode="External"/><Relationship Id="rId52" Type="http://schemas.openxmlformats.org/officeDocument/2006/relationships/hyperlink" Target="https://www.marxists.org/espanol/darwin/1859/origenespecies/12.htm" TargetMode="External"/><Relationship Id="rId73" Type="http://schemas.openxmlformats.org/officeDocument/2006/relationships/hyperlink" Target="https://www.marxists.org/espanol/darwin/1859/origenespecies/intro.htm" TargetMode="External"/><Relationship Id="rId78" Type="http://schemas.openxmlformats.org/officeDocument/2006/relationships/hyperlink" Target="https://www.marxists.org/espanol/darwin/1859/origenespecies/05.htm" TargetMode="External"/><Relationship Id="rId94" Type="http://schemas.openxmlformats.org/officeDocument/2006/relationships/hyperlink" Target="https://www.marxists.org/espanol/darwin/1859/origenespecies/11.htm" TargetMode="External"/><Relationship Id="rId99" Type="http://schemas.openxmlformats.org/officeDocument/2006/relationships/hyperlink" Target="https://www.marxists.org/espanol/darwin/1859/origenespecies/05.htm" TargetMode="External"/><Relationship Id="rId101" Type="http://schemas.openxmlformats.org/officeDocument/2006/relationships/hyperlink" Target="https://www.marxists.org/espanol/darwin/1859/origenespecies/08.htm" TargetMode="External"/><Relationship Id="rId122" Type="http://schemas.openxmlformats.org/officeDocument/2006/relationships/hyperlink" Target="https://www.marxists.org/espanol/darwin/1859/origenespecies/11.htm"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hyperlink" Target="https://www.marxists.org/espanol/darwin/1859/origenespecies/02.ht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png"/><Relationship Id="rId1" Type="http://schemas.openxmlformats.org/officeDocument/2006/relationships/hyperlink" Target="http://www.colmayor.edu.co/modulos.php?name=Paginas&amp;id=63" TargetMode="External"/><Relationship Id="rId4"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Programa de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F3D780-3C12-4EBF-BAAE-FACDBD7EB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63</Pages>
  <Words>1184</Words>
  <Characters>6513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Nuevas Adquisiciones</vt:lpstr>
    </vt:vector>
  </TitlesOfParts>
  <Company>Daniela Cárdenas Marín – Andrea Estefanía Londoño Gómez</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Nuevas Adquisiciones</dc:title>
  <dc:subject>Parcial # 1</dc:subject>
  <dc:creator>DANIELA CARDENAS M</dc:creator>
  <cp:lastModifiedBy>Biblioteca</cp:lastModifiedBy>
  <cp:revision>3</cp:revision>
  <cp:lastPrinted>2016-05-02T21:32:00Z</cp:lastPrinted>
  <dcterms:created xsi:type="dcterms:W3CDTF">2020-03-10T20:47:00Z</dcterms:created>
  <dcterms:modified xsi:type="dcterms:W3CDTF">2020-03-10T21:20:00Z</dcterms:modified>
</cp:coreProperties>
</file>