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E4" w:rsidRPr="00B62C29" w:rsidRDefault="00F271E4" w:rsidP="00F271E4">
      <w:pPr>
        <w:jc w:val="center"/>
        <w:rPr>
          <w:rFonts w:ascii="Times New Roman" w:hAnsi="Times New Roman" w:cs="Times New Roman"/>
          <w:b/>
          <w:sz w:val="24"/>
          <w:szCs w:val="24"/>
        </w:rPr>
      </w:pPr>
      <w:bookmarkStart w:id="0" w:name="_GoBack"/>
      <w:bookmarkEnd w:id="0"/>
      <w:r w:rsidRPr="00B62C29">
        <w:rPr>
          <w:rFonts w:ascii="Times New Roman" w:hAnsi="Times New Roman" w:cs="Times New Roman"/>
          <w:b/>
          <w:sz w:val="24"/>
          <w:szCs w:val="24"/>
        </w:rPr>
        <w:t xml:space="preserve">Y LA NIÑEZ VINCULADA </w:t>
      </w:r>
      <w:r w:rsidR="00DF602B" w:rsidRPr="00B62C29">
        <w:rPr>
          <w:rFonts w:ascii="Times New Roman" w:hAnsi="Times New Roman" w:cs="Times New Roman"/>
          <w:b/>
          <w:sz w:val="24"/>
          <w:szCs w:val="24"/>
        </w:rPr>
        <w:t>AL CONFLICTO ARMADO QUÉ EN EL P</w:t>
      </w:r>
      <w:r w:rsidRPr="00B62C29">
        <w:rPr>
          <w:rFonts w:ascii="Times New Roman" w:hAnsi="Times New Roman" w:cs="Times New Roman"/>
          <w:b/>
          <w:sz w:val="24"/>
          <w:szCs w:val="24"/>
        </w:rPr>
        <w:t>OS</w:t>
      </w:r>
      <w:r w:rsidR="00DF602B" w:rsidRPr="00B62C29">
        <w:rPr>
          <w:rFonts w:ascii="Times New Roman" w:hAnsi="Times New Roman" w:cs="Times New Roman"/>
          <w:b/>
          <w:sz w:val="24"/>
          <w:szCs w:val="24"/>
        </w:rPr>
        <w:t xml:space="preserve">- </w:t>
      </w:r>
      <w:r w:rsidRPr="00B62C29">
        <w:rPr>
          <w:rFonts w:ascii="Times New Roman" w:hAnsi="Times New Roman" w:cs="Times New Roman"/>
          <w:b/>
          <w:sz w:val="24"/>
          <w:szCs w:val="24"/>
        </w:rPr>
        <w:t>CONFLICTO?</w:t>
      </w:r>
    </w:p>
    <w:p w:rsidR="00D57464" w:rsidRDefault="00F271E4" w:rsidP="00F271E4">
      <w:pPr>
        <w:jc w:val="right"/>
        <w:rPr>
          <w:rFonts w:ascii="Times New Roman" w:hAnsi="Times New Roman" w:cs="Times New Roman"/>
          <w:b/>
          <w:sz w:val="20"/>
          <w:szCs w:val="20"/>
        </w:rPr>
      </w:pPr>
      <w:r w:rsidRPr="00900126">
        <w:rPr>
          <w:rFonts w:ascii="Times New Roman" w:hAnsi="Times New Roman" w:cs="Times New Roman"/>
          <w:b/>
          <w:sz w:val="20"/>
          <w:szCs w:val="20"/>
        </w:rPr>
        <w:t>Luz Dary Ruiz Botero</w:t>
      </w:r>
      <w:r w:rsidR="00D57464">
        <w:rPr>
          <w:rFonts w:ascii="Times New Roman" w:hAnsi="Times New Roman" w:cs="Times New Roman"/>
          <w:b/>
          <w:sz w:val="20"/>
          <w:szCs w:val="20"/>
        </w:rPr>
        <w:t xml:space="preserve">. </w:t>
      </w:r>
    </w:p>
    <w:p w:rsidR="00D57464" w:rsidRDefault="00F271E4" w:rsidP="00F271E4">
      <w:pPr>
        <w:jc w:val="right"/>
        <w:rPr>
          <w:rFonts w:ascii="Times New Roman" w:hAnsi="Times New Roman" w:cs="Times New Roman"/>
          <w:b/>
          <w:sz w:val="20"/>
          <w:szCs w:val="20"/>
        </w:rPr>
      </w:pPr>
      <w:r w:rsidRPr="00900126">
        <w:rPr>
          <w:rFonts w:ascii="Times New Roman" w:hAnsi="Times New Roman" w:cs="Times New Roman"/>
          <w:b/>
          <w:sz w:val="20"/>
          <w:szCs w:val="20"/>
        </w:rPr>
        <w:t>Institución Universitaria C</w:t>
      </w:r>
      <w:r w:rsidR="0034491F" w:rsidRPr="00900126">
        <w:rPr>
          <w:rFonts w:ascii="Times New Roman" w:hAnsi="Times New Roman" w:cs="Times New Roman"/>
          <w:b/>
          <w:sz w:val="20"/>
          <w:szCs w:val="20"/>
        </w:rPr>
        <w:t>olegio Mayor de Antioquia – Colm</w:t>
      </w:r>
      <w:r w:rsidRPr="00900126">
        <w:rPr>
          <w:rFonts w:ascii="Times New Roman" w:hAnsi="Times New Roman" w:cs="Times New Roman"/>
          <w:b/>
          <w:sz w:val="20"/>
          <w:szCs w:val="20"/>
        </w:rPr>
        <w:t>ayor-</w:t>
      </w:r>
      <w:r w:rsidR="00D57464">
        <w:rPr>
          <w:rFonts w:ascii="Times New Roman" w:hAnsi="Times New Roman" w:cs="Times New Roman"/>
          <w:b/>
          <w:sz w:val="20"/>
          <w:szCs w:val="20"/>
        </w:rPr>
        <w:t xml:space="preserve"> </w:t>
      </w:r>
    </w:p>
    <w:p w:rsidR="00B62C29" w:rsidRDefault="00D57464" w:rsidP="00F271E4">
      <w:pPr>
        <w:jc w:val="right"/>
        <w:rPr>
          <w:rFonts w:ascii="Times New Roman" w:hAnsi="Times New Roman" w:cs="Times New Roman"/>
          <w:b/>
          <w:sz w:val="20"/>
          <w:szCs w:val="20"/>
        </w:rPr>
      </w:pPr>
      <w:r>
        <w:rPr>
          <w:rFonts w:ascii="Times New Roman" w:hAnsi="Times New Roman" w:cs="Times New Roman"/>
          <w:b/>
          <w:sz w:val="20"/>
          <w:szCs w:val="20"/>
        </w:rPr>
        <w:t xml:space="preserve">Medellín- Colombia. </w:t>
      </w:r>
      <w:r w:rsidR="00F271E4" w:rsidRPr="00900126">
        <w:rPr>
          <w:rFonts w:ascii="Times New Roman" w:hAnsi="Times New Roman" w:cs="Times New Roman"/>
          <w:b/>
          <w:sz w:val="20"/>
          <w:szCs w:val="20"/>
        </w:rPr>
        <w:t xml:space="preserve">Julio de 2015 </w:t>
      </w:r>
    </w:p>
    <w:p w:rsidR="00D57464" w:rsidRPr="00D57464" w:rsidRDefault="00D57464" w:rsidP="00D57464">
      <w:pPr>
        <w:spacing w:line="240" w:lineRule="auto"/>
        <w:jc w:val="right"/>
        <w:rPr>
          <w:rFonts w:ascii="Times New Roman" w:hAnsi="Times New Roman" w:cs="Times New Roman"/>
          <w:bCs/>
          <w:sz w:val="20"/>
          <w:szCs w:val="20"/>
        </w:rPr>
      </w:pPr>
      <w:r w:rsidRPr="00D57464">
        <w:rPr>
          <w:rFonts w:ascii="Times New Roman" w:hAnsi="Times New Roman" w:cs="Times New Roman"/>
          <w:sz w:val="20"/>
          <w:szCs w:val="20"/>
        </w:rPr>
        <w:t xml:space="preserve">“Es imperdonable que la niñez sea asaltada, violada, asesinada y </w:t>
      </w:r>
      <w:r w:rsidRPr="00D57464">
        <w:rPr>
          <w:rFonts w:ascii="Times New Roman" w:hAnsi="Times New Roman" w:cs="Times New Roman"/>
          <w:bCs/>
          <w:sz w:val="20"/>
          <w:szCs w:val="20"/>
        </w:rPr>
        <w:t xml:space="preserve">que nuestra </w:t>
      </w:r>
    </w:p>
    <w:p w:rsidR="00D57464" w:rsidRPr="00D57464" w:rsidRDefault="00D57464" w:rsidP="00D57464">
      <w:pPr>
        <w:spacing w:line="240" w:lineRule="auto"/>
        <w:jc w:val="right"/>
        <w:rPr>
          <w:rFonts w:ascii="Times New Roman" w:hAnsi="Times New Roman" w:cs="Times New Roman"/>
          <w:sz w:val="20"/>
          <w:szCs w:val="20"/>
        </w:rPr>
      </w:pPr>
      <w:r w:rsidRPr="00D57464">
        <w:rPr>
          <w:rFonts w:ascii="Times New Roman" w:hAnsi="Times New Roman" w:cs="Times New Roman"/>
          <w:bCs/>
          <w:sz w:val="20"/>
          <w:szCs w:val="20"/>
        </w:rPr>
        <w:t>conciencia no se rebele y nuestro sentido de dignidad no se conmueva</w:t>
      </w:r>
      <w:r w:rsidRPr="00D57464">
        <w:rPr>
          <w:rFonts w:ascii="Times New Roman" w:hAnsi="Times New Roman" w:cs="Times New Roman"/>
          <w:sz w:val="20"/>
          <w:szCs w:val="20"/>
        </w:rPr>
        <w:t xml:space="preserve">. </w:t>
      </w:r>
    </w:p>
    <w:p w:rsidR="00D57464" w:rsidRPr="00D57464" w:rsidRDefault="00D57464" w:rsidP="00D57464">
      <w:pPr>
        <w:spacing w:line="240" w:lineRule="auto"/>
        <w:jc w:val="right"/>
        <w:rPr>
          <w:rFonts w:ascii="Times New Roman" w:hAnsi="Times New Roman" w:cs="Times New Roman"/>
          <w:sz w:val="20"/>
          <w:szCs w:val="20"/>
        </w:rPr>
      </w:pPr>
      <w:r w:rsidRPr="00D57464">
        <w:rPr>
          <w:rFonts w:ascii="Times New Roman" w:hAnsi="Times New Roman" w:cs="Times New Roman"/>
          <w:sz w:val="20"/>
          <w:szCs w:val="20"/>
        </w:rPr>
        <w:t xml:space="preserve">Ello representa una crisis fundamental de nuestra civilización”. Graca Machel </w:t>
      </w:r>
      <w:r>
        <w:rPr>
          <w:rFonts w:ascii="Times New Roman" w:hAnsi="Times New Roman" w:cs="Times New Roman"/>
          <w:sz w:val="20"/>
          <w:szCs w:val="20"/>
        </w:rPr>
        <w:t>1</w:t>
      </w:r>
      <w:r w:rsidRPr="00D57464">
        <w:rPr>
          <w:rFonts w:ascii="Times New Roman" w:hAnsi="Times New Roman" w:cs="Times New Roman"/>
          <w:sz w:val="20"/>
          <w:szCs w:val="20"/>
        </w:rPr>
        <w:t xml:space="preserve"> </w:t>
      </w:r>
    </w:p>
    <w:p w:rsidR="00D8022F" w:rsidRPr="00B62C29" w:rsidRDefault="0034491F"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Este texto propone una reflexión de las implicaciones de la Negociación Política en la Habana entre Gobierno – Farc-Ep de la niñez colombiana, con la convicción de que es imposible construir la paz integral sin considerar las nuevas generaciones: niñez y juventud en tanto estas son posibilidad de garantía de no repetición de la violencia que tenemos. </w:t>
      </w:r>
    </w:p>
    <w:p w:rsidR="0034491F" w:rsidRPr="00B62C29" w:rsidRDefault="0034491F"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Se estructura desde </w:t>
      </w:r>
      <w:r w:rsidRPr="00B62C29">
        <w:rPr>
          <w:rFonts w:ascii="Times New Roman" w:hAnsi="Times New Roman" w:cs="Times New Roman"/>
          <w:b/>
          <w:sz w:val="24"/>
          <w:szCs w:val="24"/>
        </w:rPr>
        <w:t>el problema</w:t>
      </w:r>
      <w:r w:rsidRPr="00B62C29">
        <w:rPr>
          <w:rFonts w:ascii="Times New Roman" w:hAnsi="Times New Roman" w:cs="Times New Roman"/>
          <w:sz w:val="24"/>
          <w:szCs w:val="24"/>
        </w:rPr>
        <w:t xml:space="preserve"> del reclutamiento forzado en Colombia </w:t>
      </w:r>
      <w:r w:rsidR="00B45E93">
        <w:rPr>
          <w:rFonts w:ascii="Times New Roman" w:hAnsi="Times New Roman" w:cs="Times New Roman"/>
          <w:sz w:val="24"/>
          <w:szCs w:val="24"/>
        </w:rPr>
        <w:t>con</w:t>
      </w:r>
      <w:r w:rsidRPr="00B62C29">
        <w:rPr>
          <w:rFonts w:ascii="Times New Roman" w:hAnsi="Times New Roman" w:cs="Times New Roman"/>
          <w:sz w:val="24"/>
          <w:szCs w:val="24"/>
        </w:rPr>
        <w:t xml:space="preserve"> su reconocimiento público en 1997 hasta el hoy con las magnitudes imprecisas del fenómeno; la tipificación como crimen de guerra, tipo de trata de persona, trabajo forzado y crimen y las tensiones en torno a lo voluntario-forzado, victimario-victima entre otras. La segunda parte</w:t>
      </w:r>
      <w:r w:rsidR="00B45E93">
        <w:rPr>
          <w:rFonts w:ascii="Times New Roman" w:hAnsi="Times New Roman" w:cs="Times New Roman"/>
          <w:sz w:val="24"/>
          <w:szCs w:val="24"/>
        </w:rPr>
        <w:t>,</w:t>
      </w:r>
      <w:r w:rsidRPr="00B62C29">
        <w:rPr>
          <w:rFonts w:ascii="Times New Roman" w:hAnsi="Times New Roman" w:cs="Times New Roman"/>
          <w:sz w:val="24"/>
          <w:szCs w:val="24"/>
        </w:rPr>
        <w:t xml:space="preserve"> </w:t>
      </w:r>
      <w:r w:rsidRPr="00B62C29">
        <w:rPr>
          <w:rFonts w:ascii="Times New Roman" w:hAnsi="Times New Roman" w:cs="Times New Roman"/>
          <w:b/>
          <w:sz w:val="24"/>
          <w:szCs w:val="24"/>
        </w:rPr>
        <w:t>la experiencia</w:t>
      </w:r>
      <w:r w:rsidR="00B45E93">
        <w:rPr>
          <w:rFonts w:ascii="Times New Roman" w:hAnsi="Times New Roman" w:cs="Times New Roman"/>
          <w:b/>
          <w:sz w:val="24"/>
          <w:szCs w:val="24"/>
        </w:rPr>
        <w:t>,</w:t>
      </w:r>
      <w:r w:rsidRPr="00B62C29">
        <w:rPr>
          <w:rFonts w:ascii="Times New Roman" w:hAnsi="Times New Roman" w:cs="Times New Roman"/>
          <w:sz w:val="24"/>
          <w:szCs w:val="24"/>
        </w:rPr>
        <w:t xml:space="preserve"> presenta algunas generalidades de la Campaña Juguemos en Serio a la Paz que pretendió generar opinión pública tendiente a la garantía de derechos de la niñez mediante la incidencia en política pública; Campaña que desarrolla en cinco departamentos del país acciones educativas, investigativas y de opinión pública. La última parte del texto</w:t>
      </w:r>
      <w:r w:rsidR="00B45E93">
        <w:rPr>
          <w:rFonts w:ascii="Times New Roman" w:hAnsi="Times New Roman" w:cs="Times New Roman"/>
          <w:sz w:val="24"/>
          <w:szCs w:val="24"/>
        </w:rPr>
        <w:t>,</w:t>
      </w:r>
      <w:r w:rsidRPr="00B62C29">
        <w:rPr>
          <w:rFonts w:ascii="Times New Roman" w:hAnsi="Times New Roman" w:cs="Times New Roman"/>
          <w:sz w:val="24"/>
          <w:szCs w:val="24"/>
        </w:rPr>
        <w:t xml:space="preserve"> </w:t>
      </w:r>
      <w:r w:rsidRPr="00B62C29">
        <w:rPr>
          <w:rFonts w:ascii="Times New Roman" w:hAnsi="Times New Roman" w:cs="Times New Roman"/>
          <w:b/>
          <w:sz w:val="24"/>
          <w:szCs w:val="24"/>
        </w:rPr>
        <w:t>los debates</w:t>
      </w:r>
      <w:r w:rsidRPr="00B62C29">
        <w:rPr>
          <w:rFonts w:ascii="Times New Roman" w:hAnsi="Times New Roman" w:cs="Times New Roman"/>
          <w:sz w:val="24"/>
          <w:szCs w:val="24"/>
        </w:rPr>
        <w:t xml:space="preserve">, sitúa interrogantes con fenómenos como el reclutamiento forzado de la niñez en el marco del proceso de negociación política actual, desde la concepción del fenómeno y su tratamiento, hasta los requerimientos de vinculación a la civilidad de esta niñez. </w:t>
      </w:r>
    </w:p>
    <w:p w:rsidR="00AB4C23" w:rsidRPr="00B62C29" w:rsidRDefault="0034491F" w:rsidP="003A792D">
      <w:pPr>
        <w:jc w:val="both"/>
        <w:rPr>
          <w:rFonts w:ascii="Times New Roman" w:hAnsi="Times New Roman" w:cs="Times New Roman"/>
          <w:sz w:val="24"/>
          <w:szCs w:val="24"/>
        </w:rPr>
      </w:pPr>
      <w:r w:rsidRPr="00B62C29">
        <w:rPr>
          <w:rFonts w:ascii="Times New Roman" w:hAnsi="Times New Roman" w:cs="Times New Roman"/>
          <w:bCs/>
          <w:sz w:val="24"/>
          <w:szCs w:val="24"/>
          <w:lang w:val="es-AR"/>
        </w:rPr>
        <w:t>La paz en tanto derecho y la niñez como población de atención prioritaria según marcos jurídicos</w:t>
      </w:r>
      <w:r w:rsidR="00097184" w:rsidRPr="00B62C29">
        <w:rPr>
          <w:rFonts w:ascii="Times New Roman" w:hAnsi="Times New Roman" w:cs="Times New Roman"/>
          <w:bCs/>
          <w:sz w:val="24"/>
          <w:szCs w:val="24"/>
          <w:lang w:val="es-AR"/>
        </w:rPr>
        <w:t xml:space="preserve">, deben ser </w:t>
      </w:r>
      <w:r w:rsidR="00F540CE" w:rsidRPr="00B62C29">
        <w:rPr>
          <w:rFonts w:ascii="Times New Roman" w:hAnsi="Times New Roman" w:cs="Times New Roman"/>
          <w:bCs/>
          <w:sz w:val="24"/>
          <w:szCs w:val="24"/>
          <w:lang w:val="es-AR"/>
        </w:rPr>
        <w:t>reflexionadas</w:t>
      </w:r>
      <w:r w:rsidR="00097184" w:rsidRPr="00B62C29">
        <w:rPr>
          <w:rFonts w:ascii="Times New Roman" w:hAnsi="Times New Roman" w:cs="Times New Roman"/>
          <w:bCs/>
          <w:sz w:val="24"/>
          <w:szCs w:val="24"/>
          <w:lang w:val="es-AR"/>
        </w:rPr>
        <w:t xml:space="preserve"> desde la voluntad política </w:t>
      </w:r>
      <w:r w:rsidR="00F540CE" w:rsidRPr="00B62C29">
        <w:rPr>
          <w:rFonts w:ascii="Times New Roman" w:hAnsi="Times New Roman" w:cs="Times New Roman"/>
          <w:bCs/>
          <w:sz w:val="24"/>
          <w:szCs w:val="24"/>
          <w:lang w:val="es-AR"/>
        </w:rPr>
        <w:t xml:space="preserve">de la sociedad en su conjunto y las acciones dispuestas en perspectiva de reconstrucción de tejido social para una nueva Colombia con paz integral. </w:t>
      </w:r>
    </w:p>
    <w:p w:rsidR="00AB4C23" w:rsidRPr="00B62C29" w:rsidRDefault="006E6F37" w:rsidP="003A792D">
      <w:pPr>
        <w:jc w:val="both"/>
        <w:rPr>
          <w:rFonts w:ascii="Times New Roman" w:hAnsi="Times New Roman" w:cs="Times New Roman"/>
          <w:b/>
          <w:sz w:val="24"/>
          <w:szCs w:val="24"/>
        </w:rPr>
      </w:pPr>
      <w:r w:rsidRPr="00B62C29">
        <w:rPr>
          <w:rFonts w:ascii="Times New Roman" w:hAnsi="Times New Roman" w:cs="Times New Roman"/>
          <w:b/>
          <w:sz w:val="24"/>
          <w:szCs w:val="24"/>
        </w:rPr>
        <w:t xml:space="preserve">El problema </w:t>
      </w:r>
    </w:p>
    <w:p w:rsidR="007A3592" w:rsidRPr="00B62C29" w:rsidRDefault="007A3592" w:rsidP="002A5EB5">
      <w:pPr>
        <w:jc w:val="both"/>
        <w:rPr>
          <w:rFonts w:ascii="Times New Roman" w:hAnsi="Times New Roman" w:cs="Times New Roman"/>
          <w:bCs/>
          <w:sz w:val="24"/>
          <w:szCs w:val="24"/>
        </w:rPr>
      </w:pPr>
      <w:r w:rsidRPr="00B62C29">
        <w:rPr>
          <w:rFonts w:ascii="Times New Roman" w:hAnsi="Times New Roman" w:cs="Times New Roman"/>
          <w:bCs/>
          <w:sz w:val="24"/>
          <w:szCs w:val="24"/>
        </w:rPr>
        <w:t>E</w:t>
      </w:r>
      <w:r w:rsidR="002556BB" w:rsidRPr="00B62C29">
        <w:rPr>
          <w:rFonts w:ascii="Times New Roman" w:hAnsi="Times New Roman" w:cs="Times New Roman"/>
          <w:bCs/>
          <w:sz w:val="24"/>
          <w:szCs w:val="24"/>
        </w:rPr>
        <w:t xml:space="preserve">n Colombia esta población menor de 18 años constituye el 40% </w:t>
      </w:r>
      <w:r w:rsidR="00EF0177" w:rsidRPr="00B62C29">
        <w:rPr>
          <w:rFonts w:ascii="Times New Roman" w:hAnsi="Times New Roman" w:cs="Times New Roman"/>
          <w:bCs/>
          <w:sz w:val="24"/>
          <w:szCs w:val="24"/>
        </w:rPr>
        <w:t>y aunque exista un marco jurídico de protección especial internacional y nacionalmente, la niñez colombiana cada vez es más blanco de las violencias familiares, sociales y políticas</w:t>
      </w:r>
      <w:r w:rsidR="002A5EB5" w:rsidRPr="00B62C29">
        <w:rPr>
          <w:rFonts w:ascii="Times New Roman" w:hAnsi="Times New Roman" w:cs="Times New Roman"/>
          <w:bCs/>
          <w:sz w:val="24"/>
          <w:szCs w:val="24"/>
        </w:rPr>
        <w:t>;</w:t>
      </w:r>
      <w:r w:rsidR="00EF0177" w:rsidRPr="00B62C29">
        <w:rPr>
          <w:rFonts w:ascii="Times New Roman" w:hAnsi="Times New Roman" w:cs="Times New Roman"/>
          <w:bCs/>
          <w:sz w:val="24"/>
          <w:szCs w:val="24"/>
        </w:rPr>
        <w:t xml:space="preserve"> sufre efectos colaterales del conflicto armado y aun más, es perpetradora de violencias y atrocidades mediante</w:t>
      </w:r>
      <w:r w:rsidR="002A5EB5" w:rsidRPr="00B62C29">
        <w:rPr>
          <w:rFonts w:ascii="Times New Roman" w:hAnsi="Times New Roman" w:cs="Times New Roman"/>
          <w:bCs/>
          <w:sz w:val="24"/>
          <w:szCs w:val="24"/>
        </w:rPr>
        <w:t xml:space="preserve"> su accionar</w:t>
      </w:r>
      <w:r w:rsidR="00EF0177" w:rsidRPr="00B62C29">
        <w:rPr>
          <w:rFonts w:ascii="Times New Roman" w:hAnsi="Times New Roman" w:cs="Times New Roman"/>
          <w:bCs/>
          <w:sz w:val="24"/>
          <w:szCs w:val="24"/>
        </w:rPr>
        <w:t xml:space="preserve"> por el reclutamiento forzado. </w:t>
      </w:r>
    </w:p>
    <w:p w:rsidR="002A5EB5" w:rsidRPr="00B62C29" w:rsidRDefault="007A3592" w:rsidP="002A5EB5">
      <w:pPr>
        <w:jc w:val="both"/>
        <w:rPr>
          <w:rFonts w:ascii="Times New Roman" w:hAnsi="Times New Roman" w:cs="Times New Roman"/>
          <w:bCs/>
          <w:sz w:val="24"/>
          <w:szCs w:val="24"/>
        </w:rPr>
      </w:pPr>
      <w:r w:rsidRPr="00B62C29">
        <w:rPr>
          <w:rFonts w:ascii="Times New Roman" w:hAnsi="Times New Roman" w:cs="Times New Roman"/>
          <w:sz w:val="24"/>
          <w:szCs w:val="24"/>
        </w:rPr>
        <w:t xml:space="preserve">Como nos recuerda en 2002 Boutrus Galli el Ex secretario de Naciones Unidad </w:t>
      </w:r>
      <w:r w:rsidRPr="00B62C29">
        <w:rPr>
          <w:rFonts w:ascii="Times New Roman" w:hAnsi="Times New Roman" w:cs="Times New Roman"/>
          <w:i/>
          <w:sz w:val="24"/>
          <w:szCs w:val="24"/>
        </w:rPr>
        <w:t xml:space="preserve">“La suerte de una sociedad o el grado de sus posibilidades puede visualizarse en </w:t>
      </w:r>
      <w:r w:rsidRPr="00B62C29">
        <w:rPr>
          <w:rFonts w:ascii="Times New Roman" w:hAnsi="Times New Roman" w:cs="Times New Roman"/>
          <w:bCs/>
          <w:i/>
          <w:sz w:val="24"/>
          <w:szCs w:val="24"/>
        </w:rPr>
        <w:t xml:space="preserve">la forma cómo viven sus niños y niñas. Al menos en dos situaciones se denota las condiciones de </w:t>
      </w:r>
      <w:r w:rsidRPr="00B62C29">
        <w:rPr>
          <w:rFonts w:ascii="Times New Roman" w:hAnsi="Times New Roman" w:cs="Times New Roman"/>
          <w:bCs/>
          <w:i/>
          <w:sz w:val="24"/>
          <w:szCs w:val="24"/>
        </w:rPr>
        <w:lastRenderedPageBreak/>
        <w:t>la infancia: el nivel de ética alcanzado por una sociedad determinada y la suerte que le es para a la misma. En conclusión en el estado de los niños y las niñas, en las situaciones en que viven  se tienen respuestas para el futuro al que aspiramos</w:t>
      </w:r>
      <w:r w:rsidRPr="00B62C29">
        <w:rPr>
          <w:rFonts w:ascii="Times New Roman" w:hAnsi="Times New Roman" w:cs="Times New Roman"/>
          <w:bCs/>
          <w:sz w:val="24"/>
          <w:szCs w:val="24"/>
        </w:rPr>
        <w:t>”</w:t>
      </w:r>
      <w:r w:rsidR="00D57464">
        <w:rPr>
          <w:rFonts w:ascii="Times New Roman" w:hAnsi="Times New Roman" w:cs="Times New Roman"/>
          <w:bCs/>
          <w:sz w:val="24"/>
          <w:szCs w:val="24"/>
        </w:rPr>
        <w:t>2</w:t>
      </w:r>
      <w:r w:rsidRPr="00B62C29">
        <w:rPr>
          <w:rFonts w:ascii="Times New Roman" w:hAnsi="Times New Roman" w:cs="Times New Roman"/>
          <w:bCs/>
          <w:sz w:val="24"/>
          <w:szCs w:val="24"/>
        </w:rPr>
        <w:t>,  y d</w:t>
      </w:r>
      <w:r w:rsidR="00C92783" w:rsidRPr="00B62C29">
        <w:rPr>
          <w:rFonts w:ascii="Times New Roman" w:hAnsi="Times New Roman" w:cs="Times New Roman"/>
          <w:bCs/>
          <w:sz w:val="24"/>
          <w:szCs w:val="24"/>
        </w:rPr>
        <w:t xml:space="preserve">esafortunadamente la </w:t>
      </w:r>
      <w:r w:rsidR="00C92783" w:rsidRPr="00B62C29">
        <w:rPr>
          <w:rFonts w:ascii="Times New Roman" w:eastAsia="Times New Roman" w:hAnsi="Times New Roman" w:cs="Times New Roman"/>
          <w:bCs/>
          <w:sz w:val="24"/>
          <w:szCs w:val="24"/>
        </w:rPr>
        <w:t>niñez es una víctima constate e invisible en la sociedad Colombiana</w:t>
      </w:r>
    </w:p>
    <w:p w:rsidR="006E6F37" w:rsidRPr="00B62C29" w:rsidRDefault="00535D6E" w:rsidP="003A792D">
      <w:pPr>
        <w:jc w:val="both"/>
        <w:rPr>
          <w:rFonts w:ascii="Times New Roman" w:hAnsi="Times New Roman" w:cs="Times New Roman"/>
          <w:i/>
          <w:sz w:val="24"/>
          <w:szCs w:val="24"/>
        </w:rPr>
      </w:pPr>
      <w:r w:rsidRPr="00B62C29">
        <w:rPr>
          <w:rFonts w:ascii="Times New Roman" w:hAnsi="Times New Roman" w:cs="Times New Roman"/>
          <w:sz w:val="24"/>
          <w:szCs w:val="24"/>
        </w:rPr>
        <w:t>El reclutamiento forzado</w:t>
      </w:r>
      <w:r w:rsidR="007A3CB7" w:rsidRPr="00B62C29">
        <w:rPr>
          <w:rFonts w:ascii="Times New Roman" w:eastAsia="Times New Roman" w:hAnsi="Times New Roman" w:cs="Times New Roman"/>
          <w:sz w:val="24"/>
          <w:szCs w:val="24"/>
        </w:rPr>
        <w:t xml:space="preserve"> en grupos armados ilegales recién se identifica y reconoce públicamente en 1997 en Media Luna (Cesar), cuando el Ejercito de Liberación Nacional – ELN- entrega 6 adolescentes reclutadas por el grupo.</w:t>
      </w:r>
      <w:r w:rsidR="007A3CB7" w:rsidRPr="00B62C29">
        <w:rPr>
          <w:rFonts w:ascii="Times New Roman" w:hAnsi="Times New Roman" w:cs="Times New Roman"/>
          <w:sz w:val="24"/>
          <w:szCs w:val="24"/>
        </w:rPr>
        <w:t xml:space="preserve"> </w:t>
      </w:r>
      <w:r w:rsidR="00C92783" w:rsidRPr="00B62C29">
        <w:rPr>
          <w:rFonts w:ascii="Times New Roman" w:hAnsi="Times New Roman" w:cs="Times New Roman"/>
          <w:sz w:val="24"/>
          <w:szCs w:val="24"/>
        </w:rPr>
        <w:t xml:space="preserve">Llegando </w:t>
      </w:r>
      <w:r w:rsidR="00A821E1" w:rsidRPr="00B62C29">
        <w:rPr>
          <w:rFonts w:ascii="Times New Roman" w:hAnsi="Times New Roman" w:cs="Times New Roman"/>
          <w:sz w:val="24"/>
          <w:szCs w:val="24"/>
        </w:rPr>
        <w:t xml:space="preserve">posteriormente </w:t>
      </w:r>
      <w:r w:rsidR="00C92783" w:rsidRPr="00B62C29">
        <w:rPr>
          <w:rFonts w:ascii="Times New Roman" w:hAnsi="Times New Roman" w:cs="Times New Roman"/>
          <w:sz w:val="24"/>
          <w:szCs w:val="24"/>
        </w:rPr>
        <w:t>el país a ocupar los primeros puestos en el mundo por niñez que participa en el conflicto armado (se señala como el cuarto o el quinto país con más niños en ejércitos ilegales)</w:t>
      </w:r>
      <w:r w:rsidR="00A821E1" w:rsidRPr="00B62C29">
        <w:rPr>
          <w:rFonts w:ascii="Times New Roman" w:hAnsi="Times New Roman" w:cs="Times New Roman"/>
          <w:sz w:val="24"/>
          <w:szCs w:val="24"/>
        </w:rPr>
        <w:t>. De igual manera, h</w:t>
      </w:r>
      <w:r w:rsidRPr="00B62C29">
        <w:rPr>
          <w:rFonts w:ascii="Times New Roman" w:hAnsi="Times New Roman" w:cs="Times New Roman"/>
          <w:sz w:val="24"/>
          <w:szCs w:val="24"/>
        </w:rPr>
        <w:t xml:space="preserve">a sido tipificado como trabajo forzoso a erradicar por convenio OIT-99; como crimen de guerra en el caso de menores de 15 años por el </w:t>
      </w:r>
      <w:r w:rsidR="00A821E1" w:rsidRPr="00B62C29">
        <w:rPr>
          <w:rFonts w:ascii="Times New Roman" w:hAnsi="Times New Roman" w:cs="Times New Roman"/>
          <w:sz w:val="24"/>
          <w:szCs w:val="24"/>
        </w:rPr>
        <w:t>E</w:t>
      </w:r>
      <w:r w:rsidRPr="00B62C29">
        <w:rPr>
          <w:rFonts w:ascii="Times New Roman" w:hAnsi="Times New Roman" w:cs="Times New Roman"/>
          <w:sz w:val="24"/>
          <w:szCs w:val="24"/>
        </w:rPr>
        <w:t xml:space="preserve">statuto de </w:t>
      </w:r>
      <w:r w:rsidR="00A821E1" w:rsidRPr="00B62C29">
        <w:rPr>
          <w:rFonts w:ascii="Times New Roman" w:hAnsi="Times New Roman" w:cs="Times New Roman"/>
          <w:sz w:val="24"/>
          <w:szCs w:val="24"/>
        </w:rPr>
        <w:t>C</w:t>
      </w:r>
      <w:r w:rsidRPr="00B62C29">
        <w:rPr>
          <w:rFonts w:ascii="Times New Roman" w:hAnsi="Times New Roman" w:cs="Times New Roman"/>
          <w:sz w:val="24"/>
          <w:szCs w:val="24"/>
        </w:rPr>
        <w:t xml:space="preserve">orte Penal Internacional – 2000; como un tipo de trata de personas y como un delito en el </w:t>
      </w:r>
      <w:r w:rsidRPr="00B62C29">
        <w:rPr>
          <w:rFonts w:ascii="Times New Roman" w:hAnsi="Times New Roman" w:cs="Times New Roman"/>
          <w:bCs/>
          <w:sz w:val="24"/>
          <w:szCs w:val="24"/>
        </w:rPr>
        <w:t>Código penal  Colombiano Art. 162</w:t>
      </w:r>
      <w:r w:rsidRPr="00B62C29">
        <w:rPr>
          <w:rFonts w:ascii="Times New Roman" w:hAnsi="Times New Roman" w:cs="Times New Roman"/>
          <w:sz w:val="24"/>
          <w:szCs w:val="24"/>
        </w:rPr>
        <w:t xml:space="preserve"> </w:t>
      </w:r>
      <w:r w:rsidRPr="00B62C29">
        <w:rPr>
          <w:rFonts w:ascii="Times New Roman" w:hAnsi="Times New Roman" w:cs="Times New Roman"/>
          <w:i/>
          <w:sz w:val="24"/>
          <w:szCs w:val="24"/>
        </w:rPr>
        <w:t>“El que, con ocasión y en desarrollo de conflicto armado, reclute menores de 18 años o los obligue a participar directamente o indirectamente en las hostilidades o en acciones armadas, incurrirá en prisión de 6 a 10 años y multa de 600 a mil salarios míni</w:t>
      </w:r>
      <w:r w:rsidR="006B74E9" w:rsidRPr="00B62C29">
        <w:rPr>
          <w:rFonts w:ascii="Times New Roman" w:hAnsi="Times New Roman" w:cs="Times New Roman"/>
          <w:i/>
          <w:sz w:val="24"/>
          <w:szCs w:val="24"/>
        </w:rPr>
        <w:t>mos legales mensuales vigentes”.</w:t>
      </w:r>
      <w:r w:rsidR="00A73CFA">
        <w:rPr>
          <w:rFonts w:ascii="Times New Roman" w:hAnsi="Times New Roman" w:cs="Times New Roman"/>
          <w:i/>
          <w:sz w:val="24"/>
          <w:szCs w:val="24"/>
        </w:rPr>
        <w:t xml:space="preserve"> </w:t>
      </w:r>
      <w:r w:rsidR="00D57464">
        <w:rPr>
          <w:rFonts w:ascii="Times New Roman" w:hAnsi="Times New Roman" w:cs="Times New Roman"/>
          <w:bCs/>
          <w:sz w:val="24"/>
          <w:szCs w:val="24"/>
        </w:rPr>
        <w:t>3</w:t>
      </w:r>
    </w:p>
    <w:p w:rsidR="006B74E9" w:rsidRPr="00B62C29" w:rsidRDefault="006B74E9" w:rsidP="003A792D">
      <w:pPr>
        <w:jc w:val="both"/>
        <w:rPr>
          <w:rFonts w:ascii="Times New Roman" w:hAnsi="Times New Roman" w:cs="Times New Roman"/>
          <w:sz w:val="24"/>
          <w:szCs w:val="24"/>
        </w:rPr>
      </w:pPr>
      <w:r w:rsidRPr="00B62C29">
        <w:rPr>
          <w:rFonts w:ascii="Times New Roman" w:hAnsi="Times New Roman" w:cs="Times New Roman"/>
          <w:sz w:val="24"/>
          <w:szCs w:val="24"/>
        </w:rPr>
        <w:t>Las tensiones del reclutamiento como voluntario o forzado, como victimario o victima son resu</w:t>
      </w:r>
      <w:r w:rsidR="00613380" w:rsidRPr="00B62C29">
        <w:rPr>
          <w:rFonts w:ascii="Times New Roman" w:hAnsi="Times New Roman" w:cs="Times New Roman"/>
          <w:sz w:val="24"/>
          <w:szCs w:val="24"/>
        </w:rPr>
        <w:t>eltos</w:t>
      </w:r>
      <w:r w:rsidRPr="00B62C29">
        <w:rPr>
          <w:rFonts w:ascii="Times New Roman" w:hAnsi="Times New Roman" w:cs="Times New Roman"/>
          <w:sz w:val="24"/>
          <w:szCs w:val="24"/>
        </w:rPr>
        <w:t xml:space="preserve"> por lo menos jurídicamente por </w:t>
      </w:r>
      <w:r w:rsidR="004F7464" w:rsidRPr="00B62C29">
        <w:rPr>
          <w:rFonts w:ascii="Times New Roman" w:hAnsi="Times New Roman" w:cs="Times New Roman"/>
          <w:sz w:val="24"/>
          <w:szCs w:val="24"/>
        </w:rPr>
        <w:t xml:space="preserve">la </w:t>
      </w:r>
      <w:r w:rsidR="00613380" w:rsidRPr="00B62C29">
        <w:rPr>
          <w:rFonts w:ascii="Times New Roman" w:hAnsi="Times New Roman" w:cs="Times New Roman"/>
          <w:sz w:val="24"/>
          <w:szCs w:val="24"/>
        </w:rPr>
        <w:t xml:space="preserve">Ley 782 de 2001 en su artículo 15 </w:t>
      </w:r>
      <w:r w:rsidR="00613380" w:rsidRPr="00B62C29">
        <w:rPr>
          <w:rFonts w:ascii="Times New Roman" w:hAnsi="Times New Roman" w:cs="Times New Roman"/>
          <w:i/>
          <w:sz w:val="24"/>
          <w:szCs w:val="24"/>
        </w:rPr>
        <w:t>“es víctima toda persona menor de edad que tome parte en las hostilidades”</w:t>
      </w:r>
      <w:r w:rsidR="00613380" w:rsidRPr="00B62C29">
        <w:rPr>
          <w:rFonts w:ascii="Times New Roman" w:hAnsi="Times New Roman" w:cs="Times New Roman"/>
          <w:sz w:val="24"/>
          <w:szCs w:val="24"/>
        </w:rPr>
        <w:t xml:space="preserve">  y define </w:t>
      </w:r>
      <w:r w:rsidR="00DF5DB6">
        <w:rPr>
          <w:rFonts w:ascii="Times New Roman" w:hAnsi="Times New Roman" w:cs="Times New Roman"/>
          <w:sz w:val="24"/>
          <w:szCs w:val="24"/>
        </w:rPr>
        <w:t>la atención d</w:t>
      </w:r>
      <w:r w:rsidR="00613380" w:rsidRPr="00B62C29">
        <w:rPr>
          <w:rFonts w:ascii="Times New Roman" w:hAnsi="Times New Roman" w:cs="Times New Roman"/>
          <w:sz w:val="24"/>
          <w:szCs w:val="24"/>
        </w:rPr>
        <w:t xml:space="preserve">el ICBF mediante su programa de protección y atención a niños-as que han participado del conflicto. </w:t>
      </w:r>
      <w:r w:rsidR="004F7464" w:rsidRPr="00B62C29">
        <w:rPr>
          <w:rFonts w:ascii="Times New Roman" w:hAnsi="Times New Roman" w:cs="Times New Roman"/>
          <w:sz w:val="24"/>
          <w:szCs w:val="24"/>
        </w:rPr>
        <w:t xml:space="preserve"> </w:t>
      </w:r>
      <w:r w:rsidR="00613380" w:rsidRPr="00B62C29">
        <w:rPr>
          <w:rFonts w:ascii="Times New Roman" w:hAnsi="Times New Roman" w:cs="Times New Roman"/>
          <w:sz w:val="24"/>
          <w:szCs w:val="24"/>
        </w:rPr>
        <w:t>Sin embargo</w:t>
      </w:r>
      <w:r w:rsidR="00A821E1" w:rsidRPr="00B62C29">
        <w:rPr>
          <w:rFonts w:ascii="Times New Roman" w:hAnsi="Times New Roman" w:cs="Times New Roman"/>
          <w:sz w:val="24"/>
          <w:szCs w:val="24"/>
        </w:rPr>
        <w:t>,</w:t>
      </w:r>
      <w:r w:rsidR="00613380" w:rsidRPr="00B62C29">
        <w:rPr>
          <w:rFonts w:ascii="Times New Roman" w:hAnsi="Times New Roman" w:cs="Times New Roman"/>
          <w:sz w:val="24"/>
          <w:szCs w:val="24"/>
        </w:rPr>
        <w:t xml:space="preserve"> socialmente persisten preguntas por los factores de vinculación </w:t>
      </w:r>
      <w:r w:rsidR="00936EDA" w:rsidRPr="00B62C29">
        <w:rPr>
          <w:rFonts w:ascii="Times New Roman" w:hAnsi="Times New Roman" w:cs="Times New Roman"/>
          <w:sz w:val="24"/>
          <w:szCs w:val="24"/>
        </w:rPr>
        <w:t>al grupo armado</w:t>
      </w:r>
      <w:r w:rsidR="00613380" w:rsidRPr="00B62C29">
        <w:rPr>
          <w:rFonts w:ascii="Times New Roman" w:hAnsi="Times New Roman" w:cs="Times New Roman"/>
          <w:sz w:val="24"/>
          <w:szCs w:val="24"/>
        </w:rPr>
        <w:t xml:space="preserve">: los actores armados como referentes de autoridad en comunidad, el poder – reconocimiento de portar el arma y uniforme, los vínculos afectivos con combatientes, las promesas de recursos económicos y mejores condiciones de vida, entre otros. </w:t>
      </w:r>
      <w:r w:rsidR="00936EDA" w:rsidRPr="00B62C29">
        <w:rPr>
          <w:rFonts w:ascii="Times New Roman" w:hAnsi="Times New Roman" w:cs="Times New Roman"/>
          <w:sz w:val="24"/>
          <w:szCs w:val="24"/>
        </w:rPr>
        <w:t xml:space="preserve">Así como los aprendizajes de la guerra y </w:t>
      </w:r>
      <w:r w:rsidR="00B14E96" w:rsidRPr="00B62C29">
        <w:rPr>
          <w:rFonts w:ascii="Times New Roman" w:hAnsi="Times New Roman" w:cs="Times New Roman"/>
          <w:sz w:val="24"/>
          <w:szCs w:val="24"/>
        </w:rPr>
        <w:t>sus posibilidades</w:t>
      </w:r>
      <w:r w:rsidR="00936EDA" w:rsidRPr="00B62C29">
        <w:rPr>
          <w:rFonts w:ascii="Times New Roman" w:hAnsi="Times New Roman" w:cs="Times New Roman"/>
          <w:sz w:val="24"/>
          <w:szCs w:val="24"/>
        </w:rPr>
        <w:t xml:space="preserve"> para sobrevivir en esta sociedad, con fuentes de empleo asociados a defensa y seguridad o actividades ilegales que privilegian dichos saberes militares. </w:t>
      </w:r>
    </w:p>
    <w:p w:rsidR="00AC0D94" w:rsidRPr="00B62C29" w:rsidRDefault="00AC0D94"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El desconocimiento del reclutamiento forzado, </w:t>
      </w:r>
      <w:r w:rsidR="00B14E96" w:rsidRPr="00B62C29">
        <w:rPr>
          <w:rFonts w:ascii="Times New Roman" w:hAnsi="Times New Roman" w:cs="Times New Roman"/>
          <w:sz w:val="24"/>
          <w:szCs w:val="24"/>
        </w:rPr>
        <w:t>desde su magnitud cuantitativa, amplia disparidad de cifras,</w:t>
      </w:r>
      <w:r w:rsidR="00620348" w:rsidRPr="00B62C29">
        <w:rPr>
          <w:rFonts w:ascii="Times New Roman" w:hAnsi="Times New Roman" w:cs="Times New Roman"/>
          <w:sz w:val="24"/>
          <w:szCs w:val="24"/>
        </w:rPr>
        <w:t xml:space="preserve"> (aun con los informes de seguimiento a la </w:t>
      </w:r>
      <w:r w:rsidR="00620348" w:rsidRPr="00B62C29">
        <w:rPr>
          <w:rFonts w:ascii="Times New Roman" w:eastAsia="Times New Roman" w:hAnsi="Times New Roman" w:cs="Times New Roman"/>
          <w:sz w:val="24"/>
          <w:szCs w:val="24"/>
        </w:rPr>
        <w:t>Resolución 1612</w:t>
      </w:r>
      <w:r w:rsidR="00620348" w:rsidRPr="00B62C29">
        <w:rPr>
          <w:rFonts w:ascii="Times New Roman" w:hAnsi="Times New Roman" w:cs="Times New Roman"/>
          <w:sz w:val="24"/>
          <w:szCs w:val="24"/>
        </w:rPr>
        <w:t xml:space="preserve">) </w:t>
      </w:r>
      <w:r w:rsidR="00B14E96" w:rsidRPr="00B62C29">
        <w:rPr>
          <w:rFonts w:ascii="Times New Roman" w:hAnsi="Times New Roman" w:cs="Times New Roman"/>
          <w:sz w:val="24"/>
          <w:szCs w:val="24"/>
        </w:rPr>
        <w:t xml:space="preserve"> los factores de riesgo que incluyen vulneraciones diversas a derechos, las estrategias de prevención que asumen garantía plena de derechos siendo la mejor opción la prevención a la atención y, en especial el desconocimiento de las implicaciones personales, familiares y sociales para una sociedad que involucra a su niñez en el conflicto armado y que aspira a reconstruir tejido en perspectiva de paz integral entre otras, con la negociación política y la firma de la paz. </w:t>
      </w:r>
    </w:p>
    <w:p w:rsidR="006B74E9" w:rsidRDefault="00670A35"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Parte del problema es la poca inclusión de la niñez en general y la reclutada por los grupos armados en los planes de reconstrucción </w:t>
      </w:r>
      <w:r w:rsidR="00DF5DB6">
        <w:rPr>
          <w:rFonts w:ascii="Times New Roman" w:hAnsi="Times New Roman" w:cs="Times New Roman"/>
          <w:sz w:val="24"/>
          <w:szCs w:val="24"/>
        </w:rPr>
        <w:t xml:space="preserve">durante y </w:t>
      </w:r>
      <w:r w:rsidRPr="00B62C29">
        <w:rPr>
          <w:rFonts w:ascii="Times New Roman" w:hAnsi="Times New Roman" w:cs="Times New Roman"/>
          <w:sz w:val="24"/>
          <w:szCs w:val="24"/>
        </w:rPr>
        <w:t>después de los acuerdos políticos que buscan la paz. No se considera las necesidades especiales de la población y poco se consulta su voz en clave de garantías de no repetición del conflicto armado.</w:t>
      </w:r>
      <w:r w:rsidR="00F77FA6" w:rsidRPr="00B62C29">
        <w:rPr>
          <w:rFonts w:ascii="Times New Roman" w:hAnsi="Times New Roman" w:cs="Times New Roman"/>
          <w:sz w:val="24"/>
          <w:szCs w:val="24"/>
        </w:rPr>
        <w:t xml:space="preserve"> </w:t>
      </w:r>
      <w:r w:rsidR="00F77FA6" w:rsidRPr="00B62C29">
        <w:rPr>
          <w:rFonts w:ascii="Times New Roman" w:hAnsi="Times New Roman" w:cs="Times New Roman"/>
          <w:sz w:val="24"/>
          <w:szCs w:val="24"/>
        </w:rPr>
        <w:lastRenderedPageBreak/>
        <w:t xml:space="preserve">La anterior desmovilización en Colombia de grupos Paramilitares evidencia la entrega oficial de algunos menores, así como las irregularidades en su devolución a las familias sin tratamiento y atención institucional evidenciado en las audiencias de justicia y paz por los comandantes, pero también el desconocimiento del destino de muchos niños, sea por muerte en combate, por desaparición o por revinculaciones a grupos emergentes. </w:t>
      </w:r>
    </w:p>
    <w:p w:rsidR="00DF5DB6" w:rsidRPr="00B62C29" w:rsidRDefault="00DF5DB6" w:rsidP="003A792D">
      <w:pPr>
        <w:jc w:val="both"/>
        <w:rPr>
          <w:rFonts w:ascii="Times New Roman" w:hAnsi="Times New Roman" w:cs="Times New Roman"/>
          <w:sz w:val="24"/>
          <w:szCs w:val="24"/>
        </w:rPr>
      </w:pPr>
      <w:r>
        <w:rPr>
          <w:rFonts w:ascii="Times New Roman" w:hAnsi="Times New Roman" w:cs="Times New Roman"/>
          <w:sz w:val="24"/>
          <w:szCs w:val="24"/>
        </w:rPr>
        <w:t xml:space="preserve">Son muchas las experiencias de universidades, Ong´s y comunidad internacional que en país han pretendido formar cultura de paz y evidenciar estas problemáticas, una de ellas es la campaña “Juguemos en Serio a la Paz”. </w:t>
      </w:r>
    </w:p>
    <w:p w:rsidR="006E6F37" w:rsidRPr="00B62C29" w:rsidRDefault="006E6F37" w:rsidP="003A792D">
      <w:pPr>
        <w:jc w:val="both"/>
        <w:rPr>
          <w:rFonts w:ascii="Times New Roman" w:hAnsi="Times New Roman" w:cs="Times New Roman"/>
          <w:b/>
          <w:sz w:val="24"/>
          <w:szCs w:val="24"/>
        </w:rPr>
      </w:pPr>
      <w:r w:rsidRPr="00B62C29">
        <w:rPr>
          <w:rFonts w:ascii="Times New Roman" w:hAnsi="Times New Roman" w:cs="Times New Roman"/>
          <w:b/>
          <w:sz w:val="24"/>
          <w:szCs w:val="24"/>
        </w:rPr>
        <w:t xml:space="preserve">La experiencia </w:t>
      </w:r>
    </w:p>
    <w:p w:rsidR="009705EF" w:rsidRPr="00B62C29" w:rsidRDefault="00B14E96"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La Campaña "Juguemos en Serio a la Paz" realizada por IPC </w:t>
      </w:r>
      <w:r w:rsidR="005D21D8" w:rsidRPr="00B62C29">
        <w:rPr>
          <w:rFonts w:ascii="Times New Roman" w:hAnsi="Times New Roman" w:cs="Times New Roman"/>
          <w:sz w:val="24"/>
          <w:szCs w:val="24"/>
        </w:rPr>
        <w:t>-</w:t>
      </w:r>
      <w:r w:rsidRPr="00B62C29">
        <w:rPr>
          <w:rFonts w:ascii="Times New Roman" w:hAnsi="Times New Roman" w:cs="Times New Roman"/>
          <w:sz w:val="24"/>
          <w:szCs w:val="24"/>
        </w:rPr>
        <w:t xml:space="preserve"> FUCUDE y financiada por la Unión Europea entre 2006-2010 en cinco departamentos de Colombia: Norte de Santander, Sucre, Valle del Cauca, Antioquia y Cundinamarca </w:t>
      </w:r>
      <w:r w:rsidR="009705EF" w:rsidRPr="00B62C29">
        <w:rPr>
          <w:rFonts w:ascii="Times New Roman" w:hAnsi="Times New Roman" w:cs="Times New Roman"/>
          <w:sz w:val="24"/>
          <w:szCs w:val="24"/>
        </w:rPr>
        <w:t>cuyo propósito es contribuir a la generación de opinión pública tendiente a una cultura de respeto de los derechos de los niños y las niñas en zonas de conflicto, e incidente en la formulación y aplicación de políticas públicas relacionadas con el tema</w:t>
      </w:r>
    </w:p>
    <w:p w:rsidR="0089175D" w:rsidRPr="00B62C29" w:rsidRDefault="00587F4F" w:rsidP="003A792D">
      <w:pPr>
        <w:jc w:val="both"/>
        <w:rPr>
          <w:rFonts w:ascii="Times New Roman" w:hAnsi="Times New Roman" w:cs="Times New Roman"/>
          <w:sz w:val="24"/>
          <w:szCs w:val="24"/>
        </w:rPr>
      </w:pPr>
      <w:r w:rsidRPr="00B62C29">
        <w:rPr>
          <w:rFonts w:ascii="Times New Roman" w:hAnsi="Times New Roman" w:cs="Times New Roman"/>
          <w:sz w:val="24"/>
          <w:szCs w:val="24"/>
        </w:rPr>
        <w:t xml:space="preserve">Las </w:t>
      </w:r>
      <w:r w:rsidR="00B14E96" w:rsidRPr="00B62C29">
        <w:rPr>
          <w:rFonts w:ascii="Times New Roman" w:hAnsi="Times New Roman" w:cs="Times New Roman"/>
          <w:sz w:val="24"/>
          <w:szCs w:val="24"/>
        </w:rPr>
        <w:t>estrategias</w:t>
      </w:r>
      <w:r w:rsidRPr="00B62C29">
        <w:rPr>
          <w:rFonts w:ascii="Times New Roman" w:hAnsi="Times New Roman" w:cs="Times New Roman"/>
          <w:sz w:val="24"/>
          <w:szCs w:val="24"/>
        </w:rPr>
        <w:t xml:space="preserve"> de la </w:t>
      </w:r>
      <w:r w:rsidR="005D21D8" w:rsidRPr="00B62C29">
        <w:rPr>
          <w:rFonts w:ascii="Times New Roman" w:hAnsi="Times New Roman" w:cs="Times New Roman"/>
          <w:sz w:val="24"/>
          <w:szCs w:val="24"/>
        </w:rPr>
        <w:t>C</w:t>
      </w:r>
      <w:r w:rsidRPr="00B62C29">
        <w:rPr>
          <w:rFonts w:ascii="Times New Roman" w:hAnsi="Times New Roman" w:cs="Times New Roman"/>
          <w:sz w:val="24"/>
          <w:szCs w:val="24"/>
        </w:rPr>
        <w:t>ampaña son: 1) F</w:t>
      </w:r>
      <w:r w:rsidR="00B14E96" w:rsidRPr="00B62C29">
        <w:rPr>
          <w:rFonts w:ascii="Times New Roman" w:hAnsi="Times New Roman" w:cs="Times New Roman"/>
          <w:sz w:val="24"/>
          <w:szCs w:val="24"/>
        </w:rPr>
        <w:t>ormativa</w:t>
      </w:r>
      <w:r w:rsidR="0089175D" w:rsidRPr="00B62C29">
        <w:rPr>
          <w:rFonts w:ascii="Times New Roman" w:hAnsi="Times New Roman" w:cs="Times New Roman"/>
          <w:sz w:val="24"/>
          <w:szCs w:val="24"/>
        </w:rPr>
        <w:t xml:space="preserve">: se vale de espacios como las escuelas y sus comunidades educativas para visibilizar el problema y pensar conjuntamente estrategias de protección a la niñez. Empleo </w:t>
      </w:r>
      <w:r w:rsidR="00B14E96" w:rsidRPr="00B62C29">
        <w:rPr>
          <w:rFonts w:ascii="Times New Roman" w:hAnsi="Times New Roman" w:cs="Times New Roman"/>
          <w:sz w:val="24"/>
          <w:szCs w:val="24"/>
        </w:rPr>
        <w:t>escuelas itinerantes con comunidad educativa en los territorios de referencia</w:t>
      </w:r>
      <w:r w:rsidR="0089175D" w:rsidRPr="00B62C29">
        <w:rPr>
          <w:rFonts w:ascii="Times New Roman" w:hAnsi="Times New Roman" w:cs="Times New Roman"/>
          <w:sz w:val="24"/>
          <w:szCs w:val="24"/>
        </w:rPr>
        <w:t xml:space="preserve"> como espacios de reflexión desde la educación popular de la historia del conflicto armado y sus implicaciones, como también de los retos de las comunidades en contener, prevenir y aportar a su resolución.</w:t>
      </w:r>
      <w:r w:rsidR="00B14E96" w:rsidRPr="00B62C29">
        <w:rPr>
          <w:rFonts w:ascii="Times New Roman" w:hAnsi="Times New Roman" w:cs="Times New Roman"/>
          <w:sz w:val="24"/>
          <w:szCs w:val="24"/>
        </w:rPr>
        <w:t xml:space="preserve"> </w:t>
      </w:r>
      <w:r w:rsidR="002A1B8C" w:rsidRPr="00B62C29">
        <w:rPr>
          <w:rFonts w:ascii="Times New Roman" w:hAnsi="Times New Roman" w:cs="Times New Roman"/>
          <w:sz w:val="24"/>
          <w:szCs w:val="24"/>
        </w:rPr>
        <w:t xml:space="preserve"> (Ver texto “Hasta el sol de hoy: La niñez vulnerada por el conflicto armado”, donde se sistematiza la experiencia educativa de la campaña)</w:t>
      </w:r>
      <w:r w:rsidR="00A73CFA">
        <w:rPr>
          <w:rFonts w:ascii="Times New Roman" w:hAnsi="Times New Roman" w:cs="Times New Roman"/>
          <w:sz w:val="24"/>
          <w:szCs w:val="24"/>
        </w:rPr>
        <w:t xml:space="preserve">. </w:t>
      </w:r>
      <w:r w:rsidR="00D57464">
        <w:rPr>
          <w:rFonts w:ascii="Times New Roman" w:hAnsi="Times New Roman" w:cs="Times New Roman"/>
          <w:sz w:val="24"/>
          <w:szCs w:val="24"/>
        </w:rPr>
        <w:t>4</w:t>
      </w:r>
    </w:p>
    <w:p w:rsidR="0089175D" w:rsidRPr="00B62C29" w:rsidRDefault="0089175D" w:rsidP="0089175D">
      <w:pPr>
        <w:jc w:val="both"/>
        <w:rPr>
          <w:rFonts w:ascii="Times New Roman" w:hAnsi="Times New Roman" w:cs="Times New Roman"/>
          <w:b/>
          <w:sz w:val="24"/>
          <w:szCs w:val="24"/>
        </w:rPr>
      </w:pPr>
      <w:r w:rsidRPr="00B62C29">
        <w:rPr>
          <w:rFonts w:ascii="Times New Roman" w:hAnsi="Times New Roman" w:cs="Times New Roman"/>
          <w:sz w:val="24"/>
          <w:szCs w:val="24"/>
        </w:rPr>
        <w:t>2) I</w:t>
      </w:r>
      <w:r w:rsidR="00B14E96" w:rsidRPr="00B62C29">
        <w:rPr>
          <w:rFonts w:ascii="Times New Roman" w:hAnsi="Times New Roman" w:cs="Times New Roman"/>
          <w:sz w:val="24"/>
          <w:szCs w:val="24"/>
        </w:rPr>
        <w:t>nvestigativa</w:t>
      </w:r>
      <w:r w:rsidRPr="00B62C29">
        <w:rPr>
          <w:rFonts w:ascii="Times New Roman" w:hAnsi="Times New Roman" w:cs="Times New Roman"/>
          <w:sz w:val="24"/>
          <w:szCs w:val="24"/>
        </w:rPr>
        <w:t>: se centra en la</w:t>
      </w:r>
      <w:r w:rsidR="00B14E96" w:rsidRPr="00B62C29">
        <w:rPr>
          <w:rFonts w:ascii="Times New Roman" w:hAnsi="Times New Roman" w:cs="Times New Roman"/>
          <w:sz w:val="24"/>
          <w:szCs w:val="24"/>
        </w:rPr>
        <w:t xml:space="preserve"> documentación de casos</w:t>
      </w:r>
      <w:r w:rsidRPr="00B62C29">
        <w:rPr>
          <w:rFonts w:ascii="Times New Roman" w:hAnsi="Times New Roman" w:cs="Times New Roman"/>
          <w:sz w:val="24"/>
          <w:szCs w:val="24"/>
        </w:rPr>
        <w:t xml:space="preserve"> de vulneración </w:t>
      </w:r>
      <w:r w:rsidR="00CC246E" w:rsidRPr="00B62C29">
        <w:rPr>
          <w:rFonts w:ascii="Times New Roman" w:hAnsi="Times New Roman" w:cs="Times New Roman"/>
          <w:sz w:val="24"/>
          <w:szCs w:val="24"/>
        </w:rPr>
        <w:t>a</w:t>
      </w:r>
      <w:r w:rsidRPr="00B62C29">
        <w:rPr>
          <w:rFonts w:ascii="Times New Roman" w:hAnsi="Times New Roman" w:cs="Times New Roman"/>
          <w:sz w:val="24"/>
          <w:szCs w:val="24"/>
        </w:rPr>
        <w:t xml:space="preserve"> la niñez </w:t>
      </w:r>
      <w:r w:rsidR="00CC246E" w:rsidRPr="00B62C29">
        <w:rPr>
          <w:rFonts w:ascii="Times New Roman" w:hAnsi="Times New Roman" w:cs="Times New Roman"/>
          <w:sz w:val="24"/>
          <w:szCs w:val="24"/>
        </w:rPr>
        <w:t>empleando como fuentes los</w:t>
      </w:r>
      <w:r w:rsidRPr="00B62C29">
        <w:rPr>
          <w:rFonts w:ascii="Times New Roman" w:hAnsi="Times New Roman" w:cs="Times New Roman"/>
          <w:sz w:val="24"/>
          <w:szCs w:val="24"/>
        </w:rPr>
        <w:t xml:space="preserve"> medios de comunicación de los 5 territorios entre 2000-2007; la</w:t>
      </w:r>
      <w:r w:rsidR="00B14E96" w:rsidRPr="00B62C29">
        <w:rPr>
          <w:rFonts w:ascii="Times New Roman" w:hAnsi="Times New Roman" w:cs="Times New Roman"/>
          <w:sz w:val="24"/>
          <w:szCs w:val="24"/>
        </w:rPr>
        <w:t xml:space="preserve"> producción de conocimiento de las implicaciones del conflicto en la niñez y sistematización de experiencias </w:t>
      </w:r>
      <w:r w:rsidRPr="00B62C29">
        <w:rPr>
          <w:rFonts w:ascii="Times New Roman" w:hAnsi="Times New Roman" w:cs="Times New Roman"/>
          <w:sz w:val="24"/>
          <w:szCs w:val="24"/>
        </w:rPr>
        <w:t xml:space="preserve">(para mayor información puede consultar </w:t>
      </w:r>
      <w:hyperlink r:id="rId9" w:history="1">
        <w:r w:rsidRPr="00B62C29">
          <w:rPr>
            <w:rStyle w:val="Hipervnculo"/>
            <w:rFonts w:ascii="Times New Roman" w:hAnsi="Times New Roman" w:cs="Times New Roman"/>
            <w:b/>
            <w:sz w:val="24"/>
            <w:szCs w:val="24"/>
          </w:rPr>
          <w:t>http://www.choike.org/documentos/nos_pintaron_pajaritos.pdf</w:t>
        </w:r>
      </w:hyperlink>
      <w:r w:rsidRPr="00B62C29">
        <w:rPr>
          <w:rFonts w:ascii="Times New Roman" w:hAnsi="Times New Roman" w:cs="Times New Roman"/>
          <w:b/>
          <w:sz w:val="24"/>
          <w:szCs w:val="24"/>
        </w:rPr>
        <w:t xml:space="preserve"> )</w:t>
      </w:r>
    </w:p>
    <w:p w:rsidR="0089175D" w:rsidRPr="00B62C29" w:rsidRDefault="0089175D" w:rsidP="003A792D">
      <w:pPr>
        <w:jc w:val="both"/>
        <w:rPr>
          <w:rFonts w:ascii="Times New Roman" w:hAnsi="Times New Roman" w:cs="Times New Roman"/>
          <w:sz w:val="24"/>
          <w:szCs w:val="24"/>
        </w:rPr>
      </w:pPr>
      <w:r w:rsidRPr="00B62C29">
        <w:rPr>
          <w:rFonts w:ascii="Times New Roman" w:hAnsi="Times New Roman" w:cs="Times New Roman"/>
          <w:sz w:val="24"/>
          <w:szCs w:val="24"/>
        </w:rPr>
        <w:t>3) E</w:t>
      </w:r>
      <w:r w:rsidR="00B14E96" w:rsidRPr="00B62C29">
        <w:rPr>
          <w:rFonts w:ascii="Times New Roman" w:hAnsi="Times New Roman" w:cs="Times New Roman"/>
          <w:sz w:val="24"/>
          <w:szCs w:val="24"/>
        </w:rPr>
        <w:t>strategia de opinión pública que implic</w:t>
      </w:r>
      <w:r w:rsidRPr="00B62C29">
        <w:rPr>
          <w:rFonts w:ascii="Times New Roman" w:hAnsi="Times New Roman" w:cs="Times New Roman"/>
          <w:sz w:val="24"/>
          <w:szCs w:val="24"/>
        </w:rPr>
        <w:t>ó la</w:t>
      </w:r>
      <w:r w:rsidR="00B14E96" w:rsidRPr="00B62C29">
        <w:rPr>
          <w:rFonts w:ascii="Times New Roman" w:hAnsi="Times New Roman" w:cs="Times New Roman"/>
          <w:sz w:val="24"/>
          <w:szCs w:val="24"/>
        </w:rPr>
        <w:t xml:space="preserve"> relación con medios de comunicación, </w:t>
      </w:r>
      <w:r w:rsidRPr="00B62C29">
        <w:rPr>
          <w:rFonts w:ascii="Times New Roman" w:hAnsi="Times New Roman" w:cs="Times New Roman"/>
          <w:sz w:val="24"/>
          <w:szCs w:val="24"/>
        </w:rPr>
        <w:t>las columnas de opinión y, especialmente la</w:t>
      </w:r>
      <w:r w:rsidR="00B14E96" w:rsidRPr="00B62C29">
        <w:rPr>
          <w:rFonts w:ascii="Times New Roman" w:hAnsi="Times New Roman" w:cs="Times New Roman"/>
          <w:sz w:val="24"/>
          <w:szCs w:val="24"/>
        </w:rPr>
        <w:t xml:space="preserve"> documentación de casos </w:t>
      </w:r>
      <w:r w:rsidRPr="00B62C29">
        <w:rPr>
          <w:rFonts w:ascii="Times New Roman" w:hAnsi="Times New Roman" w:cs="Times New Roman"/>
          <w:sz w:val="24"/>
          <w:szCs w:val="24"/>
        </w:rPr>
        <w:t>de violaciones la niñez por el conflicto armado en la Serie</w:t>
      </w:r>
      <w:r w:rsidR="00B14E96" w:rsidRPr="00B62C29">
        <w:rPr>
          <w:rFonts w:ascii="Times New Roman" w:hAnsi="Times New Roman" w:cs="Times New Roman"/>
          <w:sz w:val="24"/>
          <w:szCs w:val="24"/>
        </w:rPr>
        <w:t xml:space="preserve"> La Verdad Sea Dicha </w:t>
      </w:r>
      <w:r w:rsidRPr="00B62C29">
        <w:rPr>
          <w:rFonts w:ascii="Times New Roman" w:hAnsi="Times New Roman" w:cs="Times New Roman"/>
          <w:sz w:val="24"/>
          <w:szCs w:val="24"/>
        </w:rPr>
        <w:t xml:space="preserve">con </w:t>
      </w:r>
      <w:hyperlink r:id="rId10" w:history="1">
        <w:r w:rsidRPr="00B62C29">
          <w:rPr>
            <w:rStyle w:val="Hipervnculo"/>
            <w:rFonts w:ascii="Times New Roman" w:hAnsi="Times New Roman" w:cs="Times New Roman"/>
            <w:sz w:val="24"/>
            <w:szCs w:val="24"/>
          </w:rPr>
          <w:t>15 programas</w:t>
        </w:r>
      </w:hyperlink>
      <w:r w:rsidRPr="00B62C29">
        <w:rPr>
          <w:rFonts w:ascii="Times New Roman" w:hAnsi="Times New Roman" w:cs="Times New Roman"/>
          <w:sz w:val="24"/>
          <w:szCs w:val="24"/>
        </w:rPr>
        <w:t xml:space="preserve"> </w:t>
      </w:r>
      <w:r w:rsidR="00CE627B" w:rsidRPr="00B62C29">
        <w:rPr>
          <w:rFonts w:ascii="Times New Roman" w:hAnsi="Times New Roman" w:cs="Times New Roman"/>
          <w:sz w:val="24"/>
          <w:szCs w:val="24"/>
        </w:rPr>
        <w:t xml:space="preserve">(ver programas </w:t>
      </w:r>
      <w:hyperlink r:id="rId11" w:history="1">
        <w:r w:rsidR="00CE627B" w:rsidRPr="00B62C29">
          <w:rPr>
            <w:rStyle w:val="Hipervnculo"/>
            <w:rFonts w:ascii="Times New Roman" w:hAnsi="Times New Roman" w:cs="Times New Roman"/>
            <w:sz w:val="24"/>
            <w:szCs w:val="24"/>
          </w:rPr>
          <w:t>https://www.youtube.com/watch?v=FwRmbFS_xlg&amp;list=PLbKI_W6OBHeS23pneb40yS_47Vfsy17x9</w:t>
        </w:r>
      </w:hyperlink>
      <w:r w:rsidR="00CE627B" w:rsidRPr="00B62C29">
        <w:rPr>
          <w:rFonts w:ascii="Times New Roman" w:hAnsi="Times New Roman" w:cs="Times New Roman"/>
          <w:sz w:val="24"/>
          <w:szCs w:val="24"/>
        </w:rPr>
        <w:t xml:space="preserve">  )</w:t>
      </w:r>
      <w:r w:rsidR="009705EF" w:rsidRPr="00B62C29">
        <w:rPr>
          <w:rFonts w:ascii="Times New Roman" w:hAnsi="Times New Roman" w:cs="Times New Roman"/>
          <w:sz w:val="24"/>
          <w:szCs w:val="24"/>
        </w:rPr>
        <w:t>.</w:t>
      </w:r>
    </w:p>
    <w:p w:rsidR="009705EF" w:rsidRPr="00B62C29" w:rsidRDefault="009705EF" w:rsidP="009705EF">
      <w:pPr>
        <w:jc w:val="both"/>
        <w:rPr>
          <w:rFonts w:ascii="Times New Roman" w:hAnsi="Times New Roman" w:cs="Times New Roman"/>
          <w:sz w:val="24"/>
          <w:szCs w:val="24"/>
        </w:rPr>
      </w:pPr>
      <w:r w:rsidRPr="00B62C29">
        <w:rPr>
          <w:rFonts w:ascii="Times New Roman" w:hAnsi="Times New Roman" w:cs="Times New Roman"/>
          <w:sz w:val="24"/>
          <w:szCs w:val="24"/>
        </w:rPr>
        <w:t>Entre los aprendizajes de la Campaña que pueden evidenciar:</w:t>
      </w:r>
    </w:p>
    <w:p w:rsidR="009705EF" w:rsidRPr="00B62C29" w:rsidRDefault="00822E7C" w:rsidP="00822E7C">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La invisibilidad de la niñez como víctima del conflicto armado en los medios de comunicación y en la opinión en general, entre otras parece explicarse por poco interés de medios o desconocimiento de las implicaciones diferenciadas, por miedo </w:t>
      </w:r>
      <w:r w:rsidRPr="00B62C29">
        <w:rPr>
          <w:rFonts w:ascii="Times New Roman" w:hAnsi="Times New Roman" w:cs="Times New Roman"/>
          <w:sz w:val="24"/>
          <w:szCs w:val="24"/>
        </w:rPr>
        <w:lastRenderedPageBreak/>
        <w:t xml:space="preserve">de las comunidades a denunciar o evidenciar el fenómeno y por desconocimiento de autoridades locales de responsabilidades al respecto. </w:t>
      </w:r>
    </w:p>
    <w:p w:rsidR="00822E7C" w:rsidRPr="00B62C29" w:rsidRDefault="00822E7C" w:rsidP="00822E7C">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La necesidad de documentar casos que ayuden a entender las magnitudes de la vulneración de la niñez con el conflicto armado y a pensar colectivamente estrategias de prevención.</w:t>
      </w:r>
    </w:p>
    <w:p w:rsidR="00822E7C" w:rsidRPr="00B62C29" w:rsidRDefault="00822E7C" w:rsidP="00822E7C">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Los temores de denunciar, de hablar o registrar fenómenos como el reclutamiento forzado en las comunidades locales, por amenazas de los grupos armados, por riesgos para las familias </w:t>
      </w:r>
      <w:r w:rsidR="003D26B7" w:rsidRPr="00B62C29">
        <w:rPr>
          <w:rFonts w:ascii="Times New Roman" w:hAnsi="Times New Roman" w:cs="Times New Roman"/>
          <w:sz w:val="24"/>
          <w:szCs w:val="24"/>
        </w:rPr>
        <w:t xml:space="preserve">de grupos opositores </w:t>
      </w:r>
      <w:r w:rsidRPr="00B62C29">
        <w:rPr>
          <w:rFonts w:ascii="Times New Roman" w:hAnsi="Times New Roman" w:cs="Times New Roman"/>
          <w:sz w:val="24"/>
          <w:szCs w:val="24"/>
        </w:rPr>
        <w:t xml:space="preserve">y por ausencia de institucionalidad gubernamental que defienda y atienda las situaciones. </w:t>
      </w:r>
    </w:p>
    <w:p w:rsidR="00822E7C" w:rsidRPr="00B62C29" w:rsidRDefault="00822E7C" w:rsidP="00822E7C">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La conexión de fenómenos como reclutamiento, siembra de cultivos de uso ilícito o narcotráfico, grupos delinc</w:t>
      </w:r>
      <w:r w:rsidR="004D1E7D" w:rsidRPr="00B62C29">
        <w:rPr>
          <w:rFonts w:ascii="Times New Roman" w:hAnsi="Times New Roman" w:cs="Times New Roman"/>
          <w:sz w:val="24"/>
          <w:szCs w:val="24"/>
        </w:rPr>
        <w:t>uenciales y otros.</w:t>
      </w:r>
    </w:p>
    <w:p w:rsidR="004D1E7D" w:rsidRPr="00B62C29" w:rsidRDefault="004D1E7D" w:rsidP="006406A4">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La imposibilidad de la paz como un derecho de  tercera general o derechos de los pueblos, sin prestar la debida atención a la niñez colombiana y a quienes participaron de grupos armados jurídicamente victimas. </w:t>
      </w:r>
    </w:p>
    <w:p w:rsidR="004D1E7D" w:rsidRPr="00B62C29" w:rsidRDefault="004D1E7D" w:rsidP="006406A4">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La pertinencia de la vinculación de la academia </w:t>
      </w:r>
      <w:r w:rsidR="006406A4" w:rsidRPr="00B62C29">
        <w:rPr>
          <w:rFonts w:ascii="Times New Roman" w:hAnsi="Times New Roman" w:cs="Times New Roman"/>
          <w:sz w:val="24"/>
          <w:szCs w:val="24"/>
        </w:rPr>
        <w:t>a procesos de investigación, movilización y concientización de la problemática.</w:t>
      </w:r>
    </w:p>
    <w:p w:rsidR="006406A4" w:rsidRPr="00B62C29" w:rsidRDefault="006406A4" w:rsidP="006406A4">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Los efectos favorables de las presiones internacionales para que el gobierno colombiano asuma sus responsabilidades con la niñez </w:t>
      </w:r>
    </w:p>
    <w:p w:rsidR="006406A4" w:rsidRPr="00B62C29" w:rsidRDefault="006406A4" w:rsidP="006406A4">
      <w:pPr>
        <w:pStyle w:val="Prrafodelista"/>
        <w:numPr>
          <w:ilvl w:val="0"/>
          <w:numId w:val="2"/>
        </w:numPr>
        <w:jc w:val="both"/>
        <w:rPr>
          <w:rFonts w:ascii="Times New Roman" w:hAnsi="Times New Roman" w:cs="Times New Roman"/>
          <w:sz w:val="24"/>
          <w:szCs w:val="24"/>
        </w:rPr>
      </w:pPr>
      <w:r w:rsidRPr="00B62C29">
        <w:rPr>
          <w:rFonts w:ascii="Times New Roman" w:hAnsi="Times New Roman" w:cs="Times New Roman"/>
          <w:sz w:val="24"/>
          <w:szCs w:val="24"/>
        </w:rPr>
        <w:t xml:space="preserve">La necesidad de incluir las escuelas y los procesos educativos en procesos de reconstrucción de tejido, de reinserción de niñez desvinculada, así como de dotar de herramientas a docentes y comunidad educativa para la prevención de la vinculación a los grupos armados. </w:t>
      </w:r>
    </w:p>
    <w:p w:rsidR="006406A4" w:rsidRPr="00B62C29" w:rsidRDefault="006406A4" w:rsidP="006406A4">
      <w:pPr>
        <w:pStyle w:val="Prrafodelista"/>
        <w:numPr>
          <w:ilvl w:val="0"/>
          <w:numId w:val="2"/>
        </w:numPr>
        <w:jc w:val="both"/>
        <w:rPr>
          <w:rFonts w:ascii="Times New Roman" w:hAnsi="Times New Roman" w:cs="Times New Roman"/>
          <w:sz w:val="24"/>
          <w:szCs w:val="24"/>
        </w:rPr>
      </w:pPr>
      <w:r w:rsidRPr="00B62C29">
        <w:rPr>
          <w:rFonts w:ascii="Times New Roman" w:eastAsia="Times New Roman" w:hAnsi="Times New Roman" w:cs="Times New Roman"/>
          <w:sz w:val="24"/>
          <w:szCs w:val="24"/>
        </w:rPr>
        <w:t>La imposibilidad de pensar la paz de Colombia, sin considerar desde un horizonte estratégico su infancia y adolescencia, haciendo una opción política ante la deuda social e histórica con esta población.</w:t>
      </w:r>
    </w:p>
    <w:p w:rsidR="006406A4" w:rsidRPr="00DF5DB6" w:rsidRDefault="00DF5DB6" w:rsidP="00DF5DB6">
      <w:pPr>
        <w:jc w:val="both"/>
        <w:rPr>
          <w:rFonts w:ascii="Times New Roman" w:hAnsi="Times New Roman" w:cs="Times New Roman"/>
          <w:sz w:val="24"/>
          <w:szCs w:val="24"/>
        </w:rPr>
      </w:pPr>
      <w:r>
        <w:rPr>
          <w:rFonts w:ascii="Times New Roman" w:hAnsi="Times New Roman" w:cs="Times New Roman"/>
          <w:sz w:val="24"/>
          <w:szCs w:val="24"/>
        </w:rPr>
        <w:t xml:space="preserve">Hoy en contexto de Negociación Política en la Habana y ante el problema identificado y la experiencia relatada son muchos los debates, retos y preguntas que se generan y que requieren la reflexión de la comunidad colombiana y la puesta en marcha de nuevas iniciativas sociales, académicas, comunitarias e intersectoriales. </w:t>
      </w:r>
    </w:p>
    <w:p w:rsidR="006E6F37" w:rsidRPr="00B62C29" w:rsidRDefault="006E6F37" w:rsidP="003A792D">
      <w:pPr>
        <w:jc w:val="both"/>
        <w:rPr>
          <w:rFonts w:ascii="Times New Roman" w:hAnsi="Times New Roman" w:cs="Times New Roman"/>
          <w:b/>
          <w:sz w:val="24"/>
          <w:szCs w:val="24"/>
        </w:rPr>
      </w:pPr>
      <w:r w:rsidRPr="00B62C29">
        <w:rPr>
          <w:rFonts w:ascii="Times New Roman" w:hAnsi="Times New Roman" w:cs="Times New Roman"/>
          <w:b/>
          <w:sz w:val="24"/>
          <w:szCs w:val="24"/>
        </w:rPr>
        <w:t xml:space="preserve">Los debates </w:t>
      </w:r>
    </w:p>
    <w:p w:rsidR="00F2163F" w:rsidRPr="00B62C29" w:rsidRDefault="00F2163F" w:rsidP="005122FE">
      <w:pPr>
        <w:jc w:val="both"/>
        <w:rPr>
          <w:rFonts w:ascii="Times New Roman" w:hAnsi="Times New Roman" w:cs="Times New Roman"/>
          <w:sz w:val="24"/>
          <w:szCs w:val="24"/>
        </w:rPr>
      </w:pPr>
      <w:r w:rsidRPr="00B62C29">
        <w:rPr>
          <w:rFonts w:ascii="Times New Roman" w:hAnsi="Times New Roman" w:cs="Times New Roman"/>
          <w:sz w:val="24"/>
          <w:szCs w:val="24"/>
        </w:rPr>
        <w:t xml:space="preserve">Con los significativos avances en la agenda de acuerdos en la Habana entre el Gobierno y las Farc- Ep y la expectativa de que sea pronto la firma del fin del proceso de negociación política </w:t>
      </w:r>
      <w:r w:rsidR="005122FE" w:rsidRPr="00B62C29">
        <w:rPr>
          <w:rFonts w:ascii="Times New Roman" w:hAnsi="Times New Roman" w:cs="Times New Roman"/>
          <w:sz w:val="24"/>
          <w:szCs w:val="24"/>
        </w:rPr>
        <w:t xml:space="preserve">para Colombia, y basados en la anterior experiencia se generan preguntas y debates por: </w:t>
      </w:r>
    </w:p>
    <w:p w:rsidR="00D966DF" w:rsidRPr="00B62C29" w:rsidRDefault="001C466E" w:rsidP="00D966DF">
      <w:pPr>
        <w:jc w:val="both"/>
        <w:rPr>
          <w:rFonts w:ascii="Times New Roman" w:hAnsi="Times New Roman" w:cs="Times New Roman"/>
          <w:sz w:val="24"/>
          <w:szCs w:val="24"/>
        </w:rPr>
      </w:pPr>
      <w:r w:rsidRPr="00B62C29">
        <w:rPr>
          <w:rFonts w:ascii="Times New Roman" w:hAnsi="Times New Roman" w:cs="Times New Roman"/>
          <w:sz w:val="24"/>
          <w:szCs w:val="24"/>
        </w:rPr>
        <w:t>Cómo</w:t>
      </w:r>
      <w:r w:rsidR="00D966DF" w:rsidRPr="00B62C29">
        <w:rPr>
          <w:rFonts w:ascii="Times New Roman" w:hAnsi="Times New Roman" w:cs="Times New Roman"/>
          <w:sz w:val="24"/>
          <w:szCs w:val="24"/>
        </w:rPr>
        <w:t xml:space="preserve"> se incluyen en los acuerdos esta población, quizás en garantías de desmovilizados o es más pertinente en derechos de las victimas ambos como puntos de la agenda de Negociación, cuando lo común en procesos mundiales de negociación es que esta población no se incluye formalmente en agenda?,</w:t>
      </w:r>
    </w:p>
    <w:p w:rsidR="005122FE" w:rsidRPr="00B62C29" w:rsidRDefault="005122FE" w:rsidP="005122FE">
      <w:pPr>
        <w:jc w:val="both"/>
        <w:rPr>
          <w:rFonts w:ascii="Times New Roman" w:hAnsi="Times New Roman" w:cs="Times New Roman"/>
          <w:sz w:val="24"/>
          <w:szCs w:val="24"/>
        </w:rPr>
      </w:pPr>
      <w:r w:rsidRPr="00B62C29">
        <w:rPr>
          <w:rFonts w:ascii="Times New Roman" w:hAnsi="Times New Roman" w:cs="Times New Roman"/>
          <w:sz w:val="24"/>
          <w:szCs w:val="24"/>
        </w:rPr>
        <w:t xml:space="preserve">Cómo evitar con las Farc- Ep los errores en la entrega al ICBF de menores de grupos paramilitares del anterior proceso: devolución a sus familias, no inclusión en listas </w:t>
      </w:r>
      <w:r w:rsidRPr="00B62C29">
        <w:rPr>
          <w:rFonts w:ascii="Times New Roman" w:hAnsi="Times New Roman" w:cs="Times New Roman"/>
          <w:sz w:val="24"/>
          <w:szCs w:val="24"/>
        </w:rPr>
        <w:lastRenderedPageBreak/>
        <w:t xml:space="preserve">oficiales, entrega informal a funcionarios del ICBF, revinculación con grupos emergentes, cuando hay presiones internacionales de juicios por crimen de lesa humanidad en el caso de menores de 15 años? </w:t>
      </w:r>
    </w:p>
    <w:p w:rsidR="005122FE" w:rsidRPr="00B62C29" w:rsidRDefault="00D966DF" w:rsidP="005122FE">
      <w:pPr>
        <w:jc w:val="both"/>
        <w:rPr>
          <w:rFonts w:ascii="Times New Roman" w:hAnsi="Times New Roman" w:cs="Times New Roman"/>
          <w:sz w:val="24"/>
          <w:szCs w:val="24"/>
        </w:rPr>
      </w:pPr>
      <w:r w:rsidRPr="00B62C29">
        <w:rPr>
          <w:rFonts w:ascii="Times New Roman" w:hAnsi="Times New Roman" w:cs="Times New Roman"/>
          <w:sz w:val="24"/>
          <w:szCs w:val="24"/>
        </w:rPr>
        <w:t>Qué</w:t>
      </w:r>
      <w:r w:rsidR="005122FE" w:rsidRPr="00B62C29">
        <w:rPr>
          <w:rFonts w:ascii="Times New Roman" w:hAnsi="Times New Roman" w:cs="Times New Roman"/>
          <w:sz w:val="24"/>
          <w:szCs w:val="24"/>
        </w:rPr>
        <w:t xml:space="preserve"> mecanismos y estrategias emplear para la reincorporación de menores excombatientes a la sociedad colombiana sin señalamientos y estigmatización que reste posibilidad a su nueva vinculación a grupos y actividades ilegales? </w:t>
      </w:r>
    </w:p>
    <w:p w:rsidR="005122FE" w:rsidRPr="00B62C29" w:rsidRDefault="006409F5" w:rsidP="005122FE">
      <w:pPr>
        <w:jc w:val="both"/>
        <w:rPr>
          <w:rFonts w:ascii="Times New Roman" w:hAnsi="Times New Roman" w:cs="Times New Roman"/>
          <w:sz w:val="24"/>
          <w:szCs w:val="24"/>
        </w:rPr>
      </w:pPr>
      <w:r w:rsidRPr="00B62C29">
        <w:rPr>
          <w:rFonts w:ascii="Times New Roman" w:hAnsi="Times New Roman" w:cs="Times New Roman"/>
          <w:sz w:val="24"/>
          <w:szCs w:val="24"/>
        </w:rPr>
        <w:t xml:space="preserve">Cómo puede aportar esta población que participo en la confrontación armada en la verdad para las </w:t>
      </w:r>
      <w:r w:rsidR="00D8022F" w:rsidRPr="00B62C29">
        <w:rPr>
          <w:rFonts w:ascii="Times New Roman" w:hAnsi="Times New Roman" w:cs="Times New Roman"/>
          <w:sz w:val="24"/>
          <w:szCs w:val="24"/>
        </w:rPr>
        <w:t>víctimas</w:t>
      </w:r>
      <w:r w:rsidR="005122FE" w:rsidRPr="00B62C29">
        <w:rPr>
          <w:rFonts w:ascii="Times New Roman" w:hAnsi="Times New Roman" w:cs="Times New Roman"/>
          <w:sz w:val="24"/>
          <w:szCs w:val="24"/>
        </w:rPr>
        <w:t xml:space="preserve"> en cuanto a conocer los hechos, recuperar cuerpos desaparecidos y aportar a la memoria de la guerra en este país  aun con los riesgos que ello implique para la utilización indebida de la fuerza pública con fines militares como se ha presentado en el país? </w:t>
      </w:r>
    </w:p>
    <w:p w:rsidR="00D777BF" w:rsidRDefault="006409F5" w:rsidP="005122FE">
      <w:pPr>
        <w:jc w:val="both"/>
        <w:rPr>
          <w:rFonts w:ascii="Times New Roman" w:hAnsi="Times New Roman" w:cs="Times New Roman"/>
          <w:sz w:val="24"/>
          <w:szCs w:val="24"/>
        </w:rPr>
      </w:pPr>
      <w:r w:rsidRPr="00B62C29">
        <w:rPr>
          <w:rFonts w:ascii="Times New Roman" w:hAnsi="Times New Roman" w:cs="Times New Roman"/>
          <w:sz w:val="24"/>
          <w:szCs w:val="24"/>
        </w:rPr>
        <w:t>Qué se requiere para que esta población cree sus vínculos con la sociedad desde relaciones diferentes a las aprendidas en la guerra y asuman éticamente las vulneraciones a la población</w:t>
      </w:r>
      <w:r w:rsidR="005122FE" w:rsidRPr="00B62C29">
        <w:rPr>
          <w:rFonts w:ascii="Times New Roman" w:hAnsi="Times New Roman" w:cs="Times New Roman"/>
          <w:sz w:val="24"/>
          <w:szCs w:val="24"/>
        </w:rPr>
        <w:t>, cuando el desvincularlos de los grupos y prácticas de la guerra parece desvincularlos de todo, pues es ahí donde están sus aprendizajes significativos y esta sociedad no parece interesada en procesos de revinculación a la legalidad y civilidad por ejemplo con las ofertas de empleo predominantes en asuntos de seguridad</w:t>
      </w:r>
      <w:r w:rsidRPr="00B62C29">
        <w:rPr>
          <w:rFonts w:ascii="Times New Roman" w:hAnsi="Times New Roman" w:cs="Times New Roman"/>
          <w:sz w:val="24"/>
          <w:szCs w:val="24"/>
        </w:rPr>
        <w:t>?</w:t>
      </w:r>
    </w:p>
    <w:p w:rsidR="00AE1DB0" w:rsidRDefault="00AE1DB0" w:rsidP="005122FE">
      <w:pPr>
        <w:jc w:val="both"/>
        <w:rPr>
          <w:rFonts w:ascii="Times New Roman" w:hAnsi="Times New Roman" w:cs="Times New Roman"/>
          <w:sz w:val="24"/>
          <w:szCs w:val="24"/>
        </w:rPr>
      </w:pPr>
      <w:r>
        <w:rPr>
          <w:rFonts w:ascii="Times New Roman" w:hAnsi="Times New Roman" w:cs="Times New Roman"/>
          <w:sz w:val="24"/>
          <w:szCs w:val="24"/>
        </w:rPr>
        <w:t>Cuál es el papel del sistema educativo con las nuevas generaciones que forma en aportar a la memoria histórica de este país y a la garantía de no repetición en perspectiva de paz integral?</w:t>
      </w:r>
    </w:p>
    <w:p w:rsidR="001C466E" w:rsidRDefault="001C466E" w:rsidP="005122FE">
      <w:pPr>
        <w:jc w:val="both"/>
        <w:rPr>
          <w:rFonts w:ascii="Times New Roman" w:hAnsi="Times New Roman" w:cs="Times New Roman"/>
          <w:sz w:val="24"/>
          <w:szCs w:val="24"/>
        </w:rPr>
      </w:pPr>
      <w:r>
        <w:rPr>
          <w:rFonts w:ascii="Times New Roman" w:hAnsi="Times New Roman" w:cs="Times New Roman"/>
          <w:sz w:val="24"/>
          <w:szCs w:val="24"/>
        </w:rPr>
        <w:t xml:space="preserve">Cómo contribuir a que la niñez desvinculada, victima jurídicamente, asuma su responsabilidad ética con los hechos cometidos en la guerra y establezca compromisos de no repetición? </w:t>
      </w:r>
    </w:p>
    <w:p w:rsidR="004430B1" w:rsidRPr="00B62C29" w:rsidRDefault="005122FE" w:rsidP="005122FE">
      <w:pPr>
        <w:jc w:val="both"/>
        <w:rPr>
          <w:rFonts w:ascii="Times New Roman" w:hAnsi="Times New Roman" w:cs="Times New Roman"/>
          <w:sz w:val="24"/>
          <w:szCs w:val="24"/>
        </w:rPr>
      </w:pPr>
      <w:r w:rsidRPr="00B62C29">
        <w:rPr>
          <w:rFonts w:ascii="Times New Roman" w:hAnsi="Times New Roman" w:cs="Times New Roman"/>
          <w:sz w:val="24"/>
          <w:szCs w:val="24"/>
        </w:rPr>
        <w:t xml:space="preserve">Cómo saber la verdad </w:t>
      </w:r>
      <w:r w:rsidR="00FF1F64" w:rsidRPr="00B62C29">
        <w:rPr>
          <w:rFonts w:ascii="Times New Roman" w:hAnsi="Times New Roman" w:cs="Times New Roman"/>
          <w:sz w:val="24"/>
          <w:szCs w:val="24"/>
        </w:rPr>
        <w:t xml:space="preserve">de la niñez colombiana </w:t>
      </w:r>
      <w:r w:rsidR="00627347" w:rsidRPr="00B62C29">
        <w:rPr>
          <w:rFonts w:ascii="Times New Roman" w:hAnsi="Times New Roman" w:cs="Times New Roman"/>
          <w:sz w:val="24"/>
          <w:szCs w:val="24"/>
        </w:rPr>
        <w:t>desde sus implicaciones del conflicto armado, para aportar desde ahí a la reconstrucción de país</w:t>
      </w:r>
      <w:r w:rsidR="006633B6" w:rsidRPr="00B62C29">
        <w:rPr>
          <w:rFonts w:ascii="Times New Roman" w:hAnsi="Times New Roman" w:cs="Times New Roman"/>
          <w:sz w:val="24"/>
          <w:szCs w:val="24"/>
        </w:rPr>
        <w:t>?</w:t>
      </w:r>
      <w:r w:rsidR="00627347" w:rsidRPr="00B62C29">
        <w:rPr>
          <w:rFonts w:ascii="Times New Roman" w:hAnsi="Times New Roman" w:cs="Times New Roman"/>
          <w:sz w:val="24"/>
          <w:szCs w:val="24"/>
        </w:rPr>
        <w:t xml:space="preserve">. </w:t>
      </w:r>
    </w:p>
    <w:p w:rsidR="00627347" w:rsidRPr="00B62C29" w:rsidRDefault="00627347" w:rsidP="005122FE">
      <w:pPr>
        <w:jc w:val="both"/>
        <w:rPr>
          <w:rFonts w:ascii="Times New Roman" w:hAnsi="Times New Roman" w:cs="Times New Roman"/>
          <w:sz w:val="24"/>
          <w:szCs w:val="24"/>
        </w:rPr>
      </w:pPr>
      <w:r w:rsidRPr="00B62C29">
        <w:rPr>
          <w:rFonts w:ascii="Times New Roman" w:hAnsi="Times New Roman" w:cs="Times New Roman"/>
          <w:sz w:val="24"/>
          <w:szCs w:val="24"/>
        </w:rPr>
        <w:t xml:space="preserve">Todo lo anterior, nos remite a que es imposible la paz integral o con justicia social si no se implica a las nuevas generaciones colombianas en procesos de verdad del conflicto armado, sin justicia y sin reparación integral de las </w:t>
      </w:r>
      <w:r w:rsidR="00EE3EDE" w:rsidRPr="00B62C29">
        <w:rPr>
          <w:rFonts w:ascii="Times New Roman" w:hAnsi="Times New Roman" w:cs="Times New Roman"/>
          <w:sz w:val="24"/>
          <w:szCs w:val="24"/>
        </w:rPr>
        <w:t>víctimas</w:t>
      </w:r>
      <w:r w:rsidRPr="00B62C29">
        <w:rPr>
          <w:rFonts w:ascii="Times New Roman" w:hAnsi="Times New Roman" w:cs="Times New Roman"/>
          <w:sz w:val="24"/>
          <w:szCs w:val="24"/>
        </w:rPr>
        <w:t xml:space="preserve"> del conflicto. En el mismo sentido, las posibilidades de no repetición estriban en estas generaciones que repiten practicas, avalen o cuestionen valores de la guerra o se involucren directamente en los grupos y en las actividades ilegales</w:t>
      </w:r>
      <w:r w:rsidR="00EE3EDE" w:rsidRPr="00B62C29">
        <w:rPr>
          <w:rFonts w:ascii="Times New Roman" w:hAnsi="Times New Roman" w:cs="Times New Roman"/>
          <w:sz w:val="24"/>
          <w:szCs w:val="24"/>
        </w:rPr>
        <w:t>.</w:t>
      </w:r>
    </w:p>
    <w:p w:rsidR="00EE3EDE" w:rsidRPr="00AF1635" w:rsidRDefault="00EE3EDE" w:rsidP="005122FE">
      <w:pPr>
        <w:jc w:val="both"/>
        <w:rPr>
          <w:rFonts w:ascii="Times New Roman" w:hAnsi="Times New Roman" w:cs="Times New Roman"/>
          <w:b/>
          <w:sz w:val="20"/>
          <w:szCs w:val="20"/>
        </w:rPr>
      </w:pPr>
      <w:r w:rsidRPr="00AF1635">
        <w:rPr>
          <w:rFonts w:ascii="Times New Roman" w:hAnsi="Times New Roman" w:cs="Times New Roman"/>
          <w:b/>
          <w:sz w:val="20"/>
          <w:szCs w:val="20"/>
        </w:rPr>
        <w:t xml:space="preserve">Referencias. </w:t>
      </w:r>
    </w:p>
    <w:p w:rsidR="00D57464" w:rsidRDefault="00D57464" w:rsidP="00D57464">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Machel, Graca (1996) Las repercusiones de los conflictos armados sobre los niños. Naciones Unidas. </w:t>
      </w:r>
    </w:p>
    <w:p w:rsidR="009C128D" w:rsidRPr="00AF1635" w:rsidRDefault="009C128D" w:rsidP="009C128D">
      <w:pPr>
        <w:pStyle w:val="Prrafodelista"/>
        <w:numPr>
          <w:ilvl w:val="0"/>
          <w:numId w:val="3"/>
        </w:numPr>
        <w:jc w:val="both"/>
        <w:rPr>
          <w:rFonts w:ascii="Times New Roman" w:hAnsi="Times New Roman" w:cs="Times New Roman"/>
          <w:sz w:val="20"/>
          <w:szCs w:val="20"/>
        </w:rPr>
      </w:pPr>
      <w:r w:rsidRPr="00AF1635">
        <w:rPr>
          <w:rFonts w:ascii="Times New Roman" w:hAnsi="Times New Roman" w:cs="Times New Roman"/>
          <w:sz w:val="20"/>
          <w:szCs w:val="20"/>
        </w:rPr>
        <w:t xml:space="preserve">López, Manuel (2002) Derechos para la infancia. Referentes para la atención a la niñez desplazada. Medellín. Corporación Región y Federación Antioqueña de Ong. </w:t>
      </w:r>
    </w:p>
    <w:p w:rsidR="00AF1635" w:rsidRPr="00AF1635" w:rsidRDefault="00AF1635" w:rsidP="009C128D">
      <w:pPr>
        <w:pStyle w:val="Prrafodelista"/>
        <w:numPr>
          <w:ilvl w:val="0"/>
          <w:numId w:val="3"/>
        </w:numPr>
        <w:jc w:val="both"/>
        <w:rPr>
          <w:rFonts w:ascii="Times New Roman" w:hAnsi="Times New Roman" w:cs="Times New Roman"/>
          <w:sz w:val="20"/>
          <w:szCs w:val="20"/>
        </w:rPr>
      </w:pPr>
      <w:r w:rsidRPr="00AF1635">
        <w:rPr>
          <w:rFonts w:ascii="Times New Roman" w:hAnsi="Times New Roman" w:cs="Times New Roman"/>
          <w:sz w:val="20"/>
          <w:szCs w:val="20"/>
        </w:rPr>
        <w:t xml:space="preserve">Ruiz, Botero Luz Dary. Hernández, Marcilis (2008) “Nos pintaron pajaritos” El conflicto armado y sus implicaciones en la niñez colombiana. Medellín. IPC- FUCUDE </w:t>
      </w:r>
    </w:p>
    <w:p w:rsidR="00AF1635" w:rsidRDefault="00AF1635" w:rsidP="009C128D">
      <w:pPr>
        <w:pStyle w:val="Prrafodelista"/>
        <w:numPr>
          <w:ilvl w:val="0"/>
          <w:numId w:val="3"/>
        </w:numPr>
        <w:jc w:val="both"/>
        <w:rPr>
          <w:rFonts w:ascii="Times New Roman" w:hAnsi="Times New Roman" w:cs="Times New Roman"/>
          <w:sz w:val="20"/>
          <w:szCs w:val="20"/>
        </w:rPr>
      </w:pPr>
      <w:r w:rsidRPr="00AF1635">
        <w:rPr>
          <w:rFonts w:ascii="Times New Roman" w:hAnsi="Times New Roman" w:cs="Times New Roman"/>
          <w:sz w:val="20"/>
          <w:szCs w:val="20"/>
        </w:rPr>
        <w:lastRenderedPageBreak/>
        <w:t xml:space="preserve">________________________(2010) Obando López, Luis David. Hernández  Vásquez, Neila.  Hasta el Sol de Hoy La niñez vulnerada por el conflicto armado colombiano. </w:t>
      </w:r>
    </w:p>
    <w:p w:rsidR="00DA451C" w:rsidRPr="00AF1635" w:rsidRDefault="00DA451C" w:rsidP="009C128D">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Ley 599 del 2000 Código Penal Colombiano</w:t>
      </w:r>
    </w:p>
    <w:sectPr w:rsidR="00DA451C" w:rsidRPr="00AF1635" w:rsidSect="005502F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3E" w:rsidRDefault="00665C3E" w:rsidP="00EF0177">
      <w:pPr>
        <w:spacing w:after="0" w:line="240" w:lineRule="auto"/>
      </w:pPr>
      <w:r>
        <w:separator/>
      </w:r>
    </w:p>
  </w:endnote>
  <w:endnote w:type="continuationSeparator" w:id="0">
    <w:p w:rsidR="00665C3E" w:rsidRDefault="00665C3E" w:rsidP="00EF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3E" w:rsidRDefault="00665C3E" w:rsidP="00EF0177">
      <w:pPr>
        <w:spacing w:after="0" w:line="240" w:lineRule="auto"/>
      </w:pPr>
      <w:r>
        <w:separator/>
      </w:r>
    </w:p>
  </w:footnote>
  <w:footnote w:type="continuationSeparator" w:id="0">
    <w:p w:rsidR="00665C3E" w:rsidRDefault="00665C3E" w:rsidP="00EF0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9344"/>
      <w:docPartObj>
        <w:docPartGallery w:val="Page Numbers (Top of Page)"/>
        <w:docPartUnique/>
      </w:docPartObj>
    </w:sdtPr>
    <w:sdtEndPr/>
    <w:sdtContent>
      <w:p w:rsidR="00D57464" w:rsidRDefault="00665C3E">
        <w:pPr>
          <w:pStyle w:val="Encabezado"/>
        </w:pPr>
        <w:r>
          <w:fldChar w:fldCharType="begin"/>
        </w:r>
        <w:r>
          <w:instrText xml:space="preserve"> PAGE   \* MERGEFORMAT </w:instrText>
        </w:r>
        <w:r>
          <w:fldChar w:fldCharType="separate"/>
        </w:r>
        <w:r w:rsidR="00B7198D">
          <w:rPr>
            <w:noProof/>
          </w:rPr>
          <w:t>1</w:t>
        </w:r>
        <w:r>
          <w:rPr>
            <w:noProof/>
          </w:rPr>
          <w:fldChar w:fldCharType="end"/>
        </w:r>
      </w:p>
    </w:sdtContent>
  </w:sdt>
  <w:p w:rsidR="00D57464" w:rsidRDefault="00D574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51218"/>
    <w:multiLevelType w:val="hybridMultilevel"/>
    <w:tmpl w:val="BE9C18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6096129C"/>
    <w:multiLevelType w:val="hybridMultilevel"/>
    <w:tmpl w:val="CA7ED8D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D7E302E"/>
    <w:multiLevelType w:val="hybridMultilevel"/>
    <w:tmpl w:val="FEB402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F5"/>
    <w:rsid w:val="00072963"/>
    <w:rsid w:val="00097184"/>
    <w:rsid w:val="00154887"/>
    <w:rsid w:val="00156A50"/>
    <w:rsid w:val="00177BE0"/>
    <w:rsid w:val="001B4689"/>
    <w:rsid w:val="001C466E"/>
    <w:rsid w:val="002556BB"/>
    <w:rsid w:val="00273DB6"/>
    <w:rsid w:val="002A1B8C"/>
    <w:rsid w:val="002A5EB5"/>
    <w:rsid w:val="00323432"/>
    <w:rsid w:val="0034491F"/>
    <w:rsid w:val="003A792D"/>
    <w:rsid w:val="003D26B7"/>
    <w:rsid w:val="004430B1"/>
    <w:rsid w:val="004B2693"/>
    <w:rsid w:val="004D1E7D"/>
    <w:rsid w:val="004F7464"/>
    <w:rsid w:val="005122FE"/>
    <w:rsid w:val="00535D6E"/>
    <w:rsid w:val="005502FB"/>
    <w:rsid w:val="00587F4F"/>
    <w:rsid w:val="005D21D8"/>
    <w:rsid w:val="00613380"/>
    <w:rsid w:val="006136A1"/>
    <w:rsid w:val="00620348"/>
    <w:rsid w:val="00627347"/>
    <w:rsid w:val="0064060F"/>
    <w:rsid w:val="006406A4"/>
    <w:rsid w:val="006409F5"/>
    <w:rsid w:val="00651D0F"/>
    <w:rsid w:val="006633B6"/>
    <w:rsid w:val="00665C3E"/>
    <w:rsid w:val="00670A35"/>
    <w:rsid w:val="00680282"/>
    <w:rsid w:val="006B74E9"/>
    <w:rsid w:val="006E6F37"/>
    <w:rsid w:val="00742ECF"/>
    <w:rsid w:val="007A3592"/>
    <w:rsid w:val="007A3CB7"/>
    <w:rsid w:val="007C6C0D"/>
    <w:rsid w:val="00822E7C"/>
    <w:rsid w:val="008356B1"/>
    <w:rsid w:val="0089175D"/>
    <w:rsid w:val="00900126"/>
    <w:rsid w:val="00936EDA"/>
    <w:rsid w:val="00950616"/>
    <w:rsid w:val="009705EF"/>
    <w:rsid w:val="009B0A9B"/>
    <w:rsid w:val="009C128D"/>
    <w:rsid w:val="00A03073"/>
    <w:rsid w:val="00A73CFA"/>
    <w:rsid w:val="00A74728"/>
    <w:rsid w:val="00A821E1"/>
    <w:rsid w:val="00AB4C23"/>
    <w:rsid w:val="00AC0D94"/>
    <w:rsid w:val="00AE1DB0"/>
    <w:rsid w:val="00AF1635"/>
    <w:rsid w:val="00B14E96"/>
    <w:rsid w:val="00B45E93"/>
    <w:rsid w:val="00B62C29"/>
    <w:rsid w:val="00B7198D"/>
    <w:rsid w:val="00B957CC"/>
    <w:rsid w:val="00BC3172"/>
    <w:rsid w:val="00C17A1B"/>
    <w:rsid w:val="00C74FA0"/>
    <w:rsid w:val="00C92783"/>
    <w:rsid w:val="00CC246E"/>
    <w:rsid w:val="00CE627B"/>
    <w:rsid w:val="00D238FC"/>
    <w:rsid w:val="00D57464"/>
    <w:rsid w:val="00D777BF"/>
    <w:rsid w:val="00D8022F"/>
    <w:rsid w:val="00D8542D"/>
    <w:rsid w:val="00D966DF"/>
    <w:rsid w:val="00DA451C"/>
    <w:rsid w:val="00DF5DB6"/>
    <w:rsid w:val="00DF602B"/>
    <w:rsid w:val="00E47416"/>
    <w:rsid w:val="00E858AA"/>
    <w:rsid w:val="00EE3EDE"/>
    <w:rsid w:val="00EF0177"/>
    <w:rsid w:val="00F2163F"/>
    <w:rsid w:val="00F271E4"/>
    <w:rsid w:val="00F540CE"/>
    <w:rsid w:val="00F77FA6"/>
    <w:rsid w:val="00FB1488"/>
    <w:rsid w:val="00FF1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177"/>
  </w:style>
  <w:style w:type="paragraph" w:styleId="Piedepgina">
    <w:name w:val="footer"/>
    <w:basedOn w:val="Normal"/>
    <w:link w:val="PiedepginaCar"/>
    <w:uiPriority w:val="99"/>
    <w:semiHidden/>
    <w:unhideWhenUsed/>
    <w:rsid w:val="00EF0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0177"/>
  </w:style>
  <w:style w:type="paragraph" w:styleId="NormalWeb">
    <w:name w:val="Normal (Web)"/>
    <w:basedOn w:val="Normal"/>
    <w:uiPriority w:val="99"/>
    <w:semiHidden/>
    <w:unhideWhenUsed/>
    <w:rsid w:val="002A5EB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9175D"/>
    <w:rPr>
      <w:color w:val="0000FF" w:themeColor="hyperlink"/>
      <w:u w:val="single"/>
    </w:rPr>
  </w:style>
  <w:style w:type="paragraph" w:styleId="Prrafodelista">
    <w:name w:val="List Paragraph"/>
    <w:basedOn w:val="Normal"/>
    <w:uiPriority w:val="34"/>
    <w:qFormat/>
    <w:rsid w:val="009705EF"/>
    <w:pPr>
      <w:ind w:left="720"/>
      <w:contextualSpacing/>
    </w:pPr>
  </w:style>
  <w:style w:type="paragraph" w:styleId="Textodeglobo">
    <w:name w:val="Balloon Text"/>
    <w:basedOn w:val="Normal"/>
    <w:link w:val="TextodegloboCar"/>
    <w:uiPriority w:val="99"/>
    <w:semiHidden/>
    <w:unhideWhenUsed/>
    <w:rsid w:val="00B62C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177"/>
  </w:style>
  <w:style w:type="paragraph" w:styleId="Piedepgina">
    <w:name w:val="footer"/>
    <w:basedOn w:val="Normal"/>
    <w:link w:val="PiedepginaCar"/>
    <w:uiPriority w:val="99"/>
    <w:semiHidden/>
    <w:unhideWhenUsed/>
    <w:rsid w:val="00EF0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0177"/>
  </w:style>
  <w:style w:type="paragraph" w:styleId="NormalWeb">
    <w:name w:val="Normal (Web)"/>
    <w:basedOn w:val="Normal"/>
    <w:uiPriority w:val="99"/>
    <w:semiHidden/>
    <w:unhideWhenUsed/>
    <w:rsid w:val="002A5EB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9175D"/>
    <w:rPr>
      <w:color w:val="0000FF" w:themeColor="hyperlink"/>
      <w:u w:val="single"/>
    </w:rPr>
  </w:style>
  <w:style w:type="paragraph" w:styleId="Prrafodelista">
    <w:name w:val="List Paragraph"/>
    <w:basedOn w:val="Normal"/>
    <w:uiPriority w:val="34"/>
    <w:qFormat/>
    <w:rsid w:val="009705EF"/>
    <w:pPr>
      <w:ind w:left="720"/>
      <w:contextualSpacing/>
    </w:pPr>
  </w:style>
  <w:style w:type="paragraph" w:styleId="Textodeglobo">
    <w:name w:val="Balloon Text"/>
    <w:basedOn w:val="Normal"/>
    <w:link w:val="TextodegloboCar"/>
    <w:uiPriority w:val="99"/>
    <w:semiHidden/>
    <w:unhideWhenUsed/>
    <w:rsid w:val="00B62C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93348">
      <w:bodyDiv w:val="1"/>
      <w:marLeft w:val="0"/>
      <w:marRight w:val="0"/>
      <w:marTop w:val="0"/>
      <w:marBottom w:val="0"/>
      <w:divBdr>
        <w:top w:val="none" w:sz="0" w:space="0" w:color="auto"/>
        <w:left w:val="none" w:sz="0" w:space="0" w:color="auto"/>
        <w:bottom w:val="none" w:sz="0" w:space="0" w:color="auto"/>
        <w:right w:val="none" w:sz="0" w:space="0" w:color="auto"/>
      </w:divBdr>
    </w:div>
    <w:div w:id="529421248">
      <w:bodyDiv w:val="1"/>
      <w:marLeft w:val="0"/>
      <w:marRight w:val="0"/>
      <w:marTop w:val="0"/>
      <w:marBottom w:val="0"/>
      <w:divBdr>
        <w:top w:val="none" w:sz="0" w:space="0" w:color="auto"/>
        <w:left w:val="none" w:sz="0" w:space="0" w:color="auto"/>
        <w:bottom w:val="none" w:sz="0" w:space="0" w:color="auto"/>
        <w:right w:val="none" w:sz="0" w:space="0" w:color="auto"/>
      </w:divBdr>
    </w:div>
    <w:div w:id="15484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wRmbFS_xlg&amp;list=PLbKI_W6OBHeS23pneb40yS_47Vfsy17x9" TargetMode="External"/><Relationship Id="rId5" Type="http://schemas.openxmlformats.org/officeDocument/2006/relationships/settings" Target="settings.xml"/><Relationship Id="rId10" Type="http://schemas.openxmlformats.org/officeDocument/2006/relationships/hyperlink" Target="https://www.youtube.com/watch?v=FwRmbFS_xlg&amp;list=PLbKI_W6OBHeS23pneb40yS_47Vfsy17x9" TargetMode="External"/><Relationship Id="rId4" Type="http://schemas.microsoft.com/office/2007/relationships/stylesWithEffects" Target="stylesWithEffects.xml"/><Relationship Id="rId9" Type="http://schemas.openxmlformats.org/officeDocument/2006/relationships/hyperlink" Target="http://www.choike.org/documentos/nos_pintaron_pajaritos.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ED21-C67E-499B-970F-03D45DAF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Melissa</cp:lastModifiedBy>
  <cp:revision>2</cp:revision>
  <dcterms:created xsi:type="dcterms:W3CDTF">2019-04-24T17:49:00Z</dcterms:created>
  <dcterms:modified xsi:type="dcterms:W3CDTF">2019-04-24T17:49:00Z</dcterms:modified>
</cp:coreProperties>
</file>